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FC" w:rsidRPr="00AC0636" w:rsidRDefault="00B15BFC" w:rsidP="00B15BFC">
      <w:pPr>
        <w:rPr>
          <w:rFonts w:ascii="Calibri" w:hAnsi="Calibri" w:cs="Calibri"/>
          <w:sz w:val="22"/>
          <w:szCs w:val="22"/>
        </w:rPr>
      </w:pPr>
      <w:r>
        <w:rPr>
          <w:rFonts w:ascii="Calibri" w:hAnsi="Calibri" w:cs="Calibri"/>
          <w:sz w:val="22"/>
          <w:szCs w:val="22"/>
        </w:rPr>
        <w:t>60/2023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o wartości szacunkowej do 130 000 zł netto</w:t>
      </w:r>
    </w:p>
    <w:p w:rsidR="00B15BFC" w:rsidRPr="00AC0636" w:rsidRDefault="00B15BFC" w:rsidP="00B15BFC">
      <w:pPr>
        <w:spacing w:line="360" w:lineRule="auto"/>
        <w:rPr>
          <w:rFonts w:ascii="Calibri" w:hAnsi="Calibri" w:cs="Calibri"/>
          <w:b/>
          <w:sz w:val="22"/>
          <w:szCs w:val="22"/>
        </w:rPr>
      </w:pPr>
    </w:p>
    <w:p w:rsidR="00B15BFC" w:rsidRPr="00AC0636" w:rsidRDefault="00B15BFC" w:rsidP="00B15BFC">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B15BFC" w:rsidRPr="00AC0636" w:rsidRDefault="00B15BFC" w:rsidP="00B15BFC">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B15BFC" w:rsidRPr="00AC0636" w:rsidRDefault="00B15BFC" w:rsidP="00B15BFC">
      <w:pPr>
        <w:spacing w:line="360" w:lineRule="auto"/>
        <w:jc w:val="center"/>
        <w:rPr>
          <w:rFonts w:ascii="Calibri" w:hAnsi="Calibri" w:cs="Calibri"/>
          <w:sz w:val="22"/>
          <w:szCs w:val="22"/>
        </w:rPr>
      </w:pPr>
    </w:p>
    <w:p w:rsidR="00B15BFC" w:rsidRPr="00AC0636" w:rsidRDefault="00B15BFC" w:rsidP="00B15BFC">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B15BFC" w:rsidRPr="00AC0636" w:rsidRDefault="00B15BFC" w:rsidP="00B15BFC">
      <w:pPr>
        <w:spacing w:line="360" w:lineRule="auto"/>
        <w:ind w:left="540"/>
        <w:rPr>
          <w:rFonts w:ascii="Calibri" w:hAnsi="Calibri" w:cs="Calibri"/>
        </w:rPr>
      </w:pPr>
      <w:r w:rsidRPr="00AC0636">
        <w:rPr>
          <w:rFonts w:ascii="Calibri" w:hAnsi="Calibri" w:cs="Calibri"/>
        </w:rPr>
        <w:t>ŚLĄSKIE CENTRUM CHORÓB SERCA W ZABRZU</w:t>
      </w:r>
    </w:p>
    <w:p w:rsidR="00B15BFC" w:rsidRPr="00AC0636" w:rsidRDefault="00B15BFC" w:rsidP="00B15BFC">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B15BFC" w:rsidRPr="00AC0636" w:rsidRDefault="00B15BFC" w:rsidP="00B15BFC">
      <w:pPr>
        <w:spacing w:line="360" w:lineRule="auto"/>
        <w:ind w:left="540"/>
        <w:rPr>
          <w:rFonts w:ascii="Calibri" w:hAnsi="Calibri" w:cs="Calibri"/>
        </w:rPr>
      </w:pPr>
      <w:r w:rsidRPr="00AC0636">
        <w:rPr>
          <w:rFonts w:ascii="Calibri" w:hAnsi="Calibri" w:cs="Calibri"/>
        </w:rPr>
        <w:t>ul. M. Curie-Skłodowskiej 9, 41-800 Zabrze</w:t>
      </w:r>
    </w:p>
    <w:p w:rsidR="00B15BFC" w:rsidRPr="00AC0636" w:rsidRDefault="00B15BFC" w:rsidP="00B15BFC">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B15BFC" w:rsidRPr="00AC0636" w:rsidRDefault="00B15BFC" w:rsidP="00B15BFC">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B15BFC" w:rsidRPr="00070782" w:rsidRDefault="00B15BFC" w:rsidP="00B15BFC">
      <w:pPr>
        <w:pStyle w:val="Akapitzlist"/>
        <w:tabs>
          <w:tab w:val="num" w:pos="0"/>
        </w:tabs>
        <w:ind w:left="510"/>
        <w:jc w:val="center"/>
        <w:rPr>
          <w:rFonts w:asciiTheme="minorHAnsi" w:hAnsiTheme="minorHAnsi" w:cstheme="minorHAnsi"/>
          <w:b/>
          <w:i/>
          <w:sz w:val="24"/>
          <w:szCs w:val="24"/>
          <w:u w:val="single"/>
        </w:rPr>
      </w:pPr>
      <w:r w:rsidRPr="00070782">
        <w:rPr>
          <w:rFonts w:asciiTheme="minorHAnsi" w:hAnsiTheme="minorHAnsi" w:cstheme="minorHAnsi"/>
          <w:b/>
          <w:i/>
          <w:sz w:val="24"/>
          <w:szCs w:val="24"/>
          <w:u w:val="single"/>
        </w:rPr>
        <w:t>MATERIAŁY EKSPOATACYJNE DO DRUKAREK</w:t>
      </w:r>
    </w:p>
    <w:p w:rsidR="00B15BFC" w:rsidRPr="00AC0636" w:rsidRDefault="00B15BFC" w:rsidP="00B15BFC">
      <w:pPr>
        <w:pStyle w:val="Akapitzlist"/>
        <w:tabs>
          <w:tab w:val="num" w:pos="0"/>
        </w:tabs>
        <w:ind w:left="510"/>
        <w:jc w:val="center"/>
        <w:rPr>
          <w:rFonts w:cs="Calibri"/>
          <w:u w:val="single"/>
        </w:rPr>
      </w:pPr>
      <w:r w:rsidRPr="00AC0636">
        <w:rPr>
          <w:rFonts w:cs="Calibri"/>
          <w:u w:val="single"/>
        </w:rPr>
        <w:t>wymagania związane z wykonaniem:</w:t>
      </w:r>
      <w:r>
        <w:rPr>
          <w:rFonts w:cs="Calibri"/>
          <w:u w:val="single"/>
        </w:rPr>
        <w:t xml:space="preserve"> - zgodnie z załącznikiem nr 1</w:t>
      </w:r>
    </w:p>
    <w:p w:rsidR="00B15BFC" w:rsidRPr="00AC0636" w:rsidRDefault="00B15BFC" w:rsidP="00B15BFC">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rsidR="00B15BFC" w:rsidRPr="00221740" w:rsidRDefault="00B15BFC" w:rsidP="00B15BFC">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sidR="007F3567">
        <w:rPr>
          <w:rFonts w:ascii="Calibri" w:hAnsi="Calibri" w:cs="Calibri"/>
          <w:b/>
          <w:sz w:val="22"/>
          <w:szCs w:val="22"/>
        </w:rPr>
        <w:t>08/09</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5"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6"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rsidR="00B15BFC" w:rsidRPr="00590E6B" w:rsidRDefault="00B15BFC" w:rsidP="00B15BFC">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rsidR="00B15BFC" w:rsidRPr="00AC0636" w:rsidRDefault="00B15BFC" w:rsidP="00B15BFC">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B15BFC" w:rsidRPr="00AC0636" w:rsidRDefault="00B15BFC" w:rsidP="00B15BFC">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B15BFC" w:rsidRPr="00AC0636" w:rsidRDefault="00B15BFC" w:rsidP="00B15BFC">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B15BFC" w:rsidRPr="00686169" w:rsidRDefault="00B15BFC" w:rsidP="00B15BFC">
      <w:pPr>
        <w:numPr>
          <w:ilvl w:val="2"/>
          <w:numId w:val="1"/>
        </w:numPr>
        <w:spacing w:line="360" w:lineRule="auto"/>
        <w:jc w:val="both"/>
        <w:rPr>
          <w:rFonts w:ascii="Calibri" w:hAnsi="Calibri" w:cs="Calibri"/>
          <w:sz w:val="22"/>
          <w:szCs w:val="22"/>
          <w:u w:val="single"/>
        </w:rPr>
      </w:pPr>
      <w:r w:rsidRPr="00686169">
        <w:rPr>
          <w:rFonts w:ascii="Calibri" w:hAnsi="Calibri" w:cs="Calibri"/>
          <w:sz w:val="22"/>
          <w:szCs w:val="22"/>
        </w:rPr>
        <w:t>Na wezwanie Zamawiającego próbki przedmiotu zamówienia</w:t>
      </w:r>
    </w:p>
    <w:p w:rsidR="00B15BFC" w:rsidRPr="00AD559C" w:rsidRDefault="00B15BFC" w:rsidP="00B15BFC">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B15BFC" w:rsidRPr="00AC0636" w:rsidRDefault="00B15BFC" w:rsidP="00B15BFC">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B15BFC" w:rsidRPr="00AC0636" w:rsidRDefault="00B15BFC" w:rsidP="00B15BFC">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rsidR="00B15BFC" w:rsidRPr="00AC0636" w:rsidRDefault="00B15BFC" w:rsidP="00B15BFC">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lastRenderedPageBreak/>
        <w:t>Zamawiający zastrzega sobie prawo zmiany terminu składania ofert lub zmiany warunków zamówienia.</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rsidR="00B15BFC" w:rsidRPr="00AC0636" w:rsidRDefault="00B15BFC" w:rsidP="00B15BFC">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rsidR="00B15BFC" w:rsidRPr="00AC0636" w:rsidRDefault="00B15BFC" w:rsidP="00B15BFC">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B15BFC" w:rsidRDefault="00B15BFC" w:rsidP="00B15BFC">
      <w:pPr>
        <w:ind w:left="4248" w:firstLine="708"/>
        <w:jc w:val="both"/>
        <w:rPr>
          <w:rFonts w:ascii="Calibri" w:hAnsi="Calibri" w:cs="Calibri"/>
          <w:sz w:val="22"/>
          <w:szCs w:val="22"/>
        </w:rPr>
      </w:pPr>
    </w:p>
    <w:p w:rsidR="00B15BFC" w:rsidRDefault="00B15BFC" w:rsidP="00B15BFC">
      <w:pPr>
        <w:ind w:left="4248" w:firstLine="708"/>
        <w:jc w:val="both"/>
        <w:rPr>
          <w:rFonts w:ascii="Calibri" w:hAnsi="Calibri" w:cs="Calibri"/>
          <w:sz w:val="22"/>
          <w:szCs w:val="22"/>
        </w:rPr>
      </w:pPr>
    </w:p>
    <w:p w:rsidR="00B15BFC" w:rsidRPr="00AC0636" w:rsidRDefault="00B15BFC" w:rsidP="00B15BFC">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B15BFC" w:rsidRPr="00AC0636" w:rsidRDefault="00B15BFC" w:rsidP="00B15BFC">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ind w:left="3540" w:firstLine="708"/>
        <w:jc w:val="both"/>
        <w:rPr>
          <w:rFonts w:ascii="Calibri" w:hAnsi="Calibri" w:cs="Calibri"/>
          <w:sz w:val="22"/>
          <w:szCs w:val="22"/>
        </w:rPr>
      </w:pPr>
    </w:p>
    <w:p w:rsidR="00B15BFC" w:rsidRPr="00AC0636" w:rsidRDefault="00B15BFC" w:rsidP="00B15BFC">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598724D3" wp14:editId="309C9FF9">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724D3"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p>
                    <w:p w:rsidR="00B15BFC" w:rsidRDefault="00B15BFC" w:rsidP="00B15BFC">
                      <w:pPr>
                        <w:jc w:val="center"/>
                      </w:pPr>
                      <w:r>
                        <w:t>Pieczęć Wykonawcy</w:t>
                      </w:r>
                    </w:p>
                  </w:txbxContent>
                </v:textbox>
              </v:shape>
            </w:pict>
          </mc:Fallback>
        </mc:AlternateContent>
      </w:r>
      <w:r w:rsidRPr="00AC0636">
        <w:rPr>
          <w:rFonts w:ascii="Calibri" w:hAnsi="Calibri" w:cs="Calibri"/>
          <w:sz w:val="22"/>
          <w:szCs w:val="22"/>
        </w:rPr>
        <w:t>łącznik nr 3 b</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do §</w:t>
      </w:r>
      <w:r>
        <w:rPr>
          <w:rFonts w:ascii="Calibri" w:hAnsi="Calibri" w:cs="Calibri"/>
          <w:sz w:val="22"/>
          <w:szCs w:val="22"/>
        </w:rPr>
        <w:t xml:space="preserve"> </w:t>
      </w:r>
      <w:r w:rsidRPr="00AC0636">
        <w:rPr>
          <w:rFonts w:ascii="Calibri" w:hAnsi="Calibri" w:cs="Calibri"/>
          <w:sz w:val="22"/>
          <w:szCs w:val="22"/>
        </w:rPr>
        <w:t xml:space="preserve">5 pkt. 1.2 Regulaminu gospodarowania środkami publicznymi </w:t>
      </w:r>
    </w:p>
    <w:p w:rsidR="00B15BFC" w:rsidRPr="00AC0636" w:rsidRDefault="00B15BFC" w:rsidP="00B15BFC">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B15BFC" w:rsidRPr="00AC0636" w:rsidRDefault="00B15BFC" w:rsidP="00B15BFC">
      <w:pPr>
        <w:spacing w:line="360" w:lineRule="auto"/>
        <w:jc w:val="center"/>
        <w:rPr>
          <w:rFonts w:ascii="Calibri" w:hAnsi="Calibri" w:cs="Calibri"/>
          <w:b/>
          <w:sz w:val="22"/>
          <w:szCs w:val="22"/>
        </w:rPr>
      </w:pPr>
    </w:p>
    <w:p w:rsidR="00B15BFC" w:rsidRPr="00542C54" w:rsidRDefault="00B15BFC" w:rsidP="00B15BFC">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rsidR="00B15BFC" w:rsidRPr="00AC0636" w:rsidRDefault="00B15BFC" w:rsidP="00B15BFC">
      <w:pPr>
        <w:spacing w:line="360" w:lineRule="auto"/>
        <w:rPr>
          <w:rFonts w:ascii="Calibri" w:hAnsi="Calibri" w:cs="Calibri"/>
          <w:sz w:val="22"/>
          <w:szCs w:val="22"/>
        </w:rPr>
      </w:pPr>
      <w:r w:rsidRPr="00AC0636">
        <w:rPr>
          <w:rFonts w:ascii="Calibri" w:hAnsi="Calibri" w:cs="Calibri"/>
          <w:sz w:val="22"/>
          <w:szCs w:val="22"/>
        </w:rPr>
        <w:t>Część B (wypełnia Wykonawca)</w:t>
      </w:r>
    </w:p>
    <w:p w:rsidR="00B15BFC" w:rsidRPr="00AC0636" w:rsidRDefault="00B15BFC" w:rsidP="00B15BFC">
      <w:pPr>
        <w:spacing w:line="360" w:lineRule="auto"/>
        <w:rPr>
          <w:rFonts w:ascii="Calibri" w:hAnsi="Calibri" w:cs="Calibri"/>
          <w:b/>
          <w:sz w:val="22"/>
          <w:szCs w:val="22"/>
        </w:rPr>
      </w:pPr>
      <w:r w:rsidRPr="00AC0636">
        <w:rPr>
          <w:rFonts w:ascii="Calibri" w:hAnsi="Calibri" w:cs="Calibri"/>
          <w:sz w:val="22"/>
          <w:szCs w:val="22"/>
        </w:rPr>
        <w:t>I. Nazwa i adres WYKONAWCY:</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nr telefonu ……………………………………………………….</w:t>
      </w: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B15BFC" w:rsidRPr="00AC0636" w:rsidRDefault="00B15BFC" w:rsidP="00B15BFC">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rsidR="00B15BFC" w:rsidRDefault="00B15BFC" w:rsidP="00B15BFC">
      <w:pPr>
        <w:tabs>
          <w:tab w:val="num" w:pos="0"/>
        </w:tabs>
        <w:jc w:val="center"/>
        <w:rPr>
          <w:rFonts w:asciiTheme="minorHAnsi" w:hAnsiTheme="minorHAnsi" w:cstheme="minorHAnsi"/>
          <w:b/>
          <w:i/>
          <w:u w:val="single"/>
        </w:rPr>
      </w:pPr>
      <w:r w:rsidRPr="00E50687">
        <w:rPr>
          <w:rFonts w:asciiTheme="minorHAnsi" w:hAnsiTheme="minorHAnsi" w:cstheme="minorHAnsi"/>
          <w:b/>
          <w:i/>
        </w:rPr>
        <w:t xml:space="preserve">   </w:t>
      </w:r>
      <w:r w:rsidRPr="00E50687">
        <w:rPr>
          <w:rFonts w:asciiTheme="minorHAnsi" w:hAnsiTheme="minorHAnsi" w:cstheme="minorHAnsi"/>
          <w:b/>
          <w:i/>
        </w:rPr>
        <w:tab/>
      </w:r>
      <w:r w:rsidRPr="00070782">
        <w:rPr>
          <w:rFonts w:asciiTheme="minorHAnsi" w:hAnsiTheme="minorHAnsi" w:cstheme="minorHAnsi"/>
          <w:b/>
          <w:i/>
          <w:u w:val="single"/>
        </w:rPr>
        <w:t>MATERIAŁY EKSPOATACYJNE DO DRUKAREK</w:t>
      </w:r>
    </w:p>
    <w:p w:rsidR="00B15BFC" w:rsidRPr="001C1548" w:rsidRDefault="00B15BFC" w:rsidP="00B15BFC">
      <w:pPr>
        <w:pStyle w:val="Akapitzlist"/>
        <w:ind w:left="1065"/>
        <w:rPr>
          <w:rFonts w:cs="Calibri"/>
          <w:sz w:val="24"/>
          <w:szCs w:val="24"/>
          <w:u w:val="single"/>
        </w:rPr>
      </w:pPr>
    </w:p>
    <w:p w:rsidR="00B15BFC" w:rsidRPr="00483705" w:rsidRDefault="00B15BFC" w:rsidP="00B15BFC">
      <w:pPr>
        <w:pStyle w:val="Akapitzlist"/>
        <w:numPr>
          <w:ilvl w:val="0"/>
          <w:numId w:val="3"/>
        </w:numPr>
        <w:tabs>
          <w:tab w:val="clear" w:pos="1065"/>
          <w:tab w:val="num" w:pos="567"/>
        </w:tabs>
        <w:spacing w:line="360" w:lineRule="auto"/>
        <w:ind w:hanging="1065"/>
        <w:rPr>
          <w:rFonts w:cs="Calibri"/>
          <w:b/>
          <w:i/>
          <w:sz w:val="26"/>
          <w:szCs w:val="26"/>
          <w:u w:val="single"/>
        </w:rPr>
      </w:pPr>
      <w:r w:rsidRPr="00483705">
        <w:rPr>
          <w:rFonts w:cs="Calibri"/>
        </w:rPr>
        <w:t>Oferuję wykonanie przedmiotu zamówienia za kwotę:</w:t>
      </w:r>
    </w:p>
    <w:p w:rsidR="00B15BFC" w:rsidRPr="00AC233C" w:rsidRDefault="00B15BFC" w:rsidP="00B15BFC">
      <w:pPr>
        <w:jc w:val="both"/>
        <w:rPr>
          <w:rFonts w:ascii="Calibri" w:hAnsi="Calibri" w:cs="Calibri"/>
          <w:b/>
          <w:sz w:val="22"/>
          <w:szCs w:val="22"/>
        </w:rPr>
      </w:pPr>
      <w:r w:rsidRPr="00AC233C">
        <w:rPr>
          <w:rFonts w:ascii="Calibri" w:hAnsi="Calibri" w:cs="Calibri"/>
          <w:b/>
          <w:sz w:val="22"/>
          <w:szCs w:val="22"/>
        </w:rPr>
        <w:t>PAKIET I</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B15BFC" w:rsidRPr="00AC0636"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B15BFC" w:rsidRDefault="00B15BFC" w:rsidP="00B15BFC">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B15BFC" w:rsidRDefault="00B15BFC" w:rsidP="00B15BFC">
      <w:pPr>
        <w:jc w:val="both"/>
        <w:rPr>
          <w:rFonts w:ascii="Calibri" w:hAnsi="Calibri" w:cs="Calibri"/>
          <w:b/>
          <w:sz w:val="22"/>
          <w:szCs w:val="22"/>
        </w:rPr>
      </w:pPr>
    </w:p>
    <w:p w:rsidR="00B15BFC" w:rsidRPr="00AC0636" w:rsidRDefault="00B15BFC" w:rsidP="00B15BFC">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rsidR="00B15BFC" w:rsidRPr="00AC0636" w:rsidRDefault="00B15BFC" w:rsidP="00B15BFC">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60 dni)</w:t>
      </w:r>
      <w:r w:rsidRPr="00AC0636">
        <w:rPr>
          <w:rFonts w:ascii="Calibri" w:hAnsi="Calibri" w:cs="Calibri"/>
          <w:sz w:val="22"/>
          <w:szCs w:val="22"/>
        </w:rPr>
        <w:t xml:space="preserve">dni </w:t>
      </w:r>
    </w:p>
    <w:p w:rsidR="00B15BFC" w:rsidRPr="00B32066" w:rsidRDefault="00B15BFC" w:rsidP="00B15BFC">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w:t>
      </w:r>
      <w:proofErr w:type="spellStart"/>
      <w:r w:rsidRPr="00B32066">
        <w:rPr>
          <w:rFonts w:ascii="Calibri" w:hAnsi="Calibri" w:cs="Calibri"/>
          <w:strike/>
          <w:sz w:val="22"/>
          <w:szCs w:val="22"/>
        </w:rPr>
        <w:t>cy</w:t>
      </w:r>
      <w:proofErr w:type="spellEnd"/>
      <w:r w:rsidRPr="00B32066">
        <w:rPr>
          <w:rFonts w:ascii="Calibri" w:hAnsi="Calibri" w:cs="Calibri"/>
          <w:strike/>
          <w:sz w:val="22"/>
          <w:szCs w:val="22"/>
        </w:rPr>
        <w:t>)</w:t>
      </w:r>
    </w:p>
    <w:p w:rsidR="00B15BFC" w:rsidRPr="00AC0636" w:rsidRDefault="00B15BFC" w:rsidP="00B15BFC">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3 m ce</w:t>
      </w:r>
    </w:p>
    <w:p w:rsidR="00B15BFC" w:rsidRPr="00AC0636" w:rsidRDefault="00B15BFC" w:rsidP="00B15BFC">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rsidR="00B15BFC" w:rsidRPr="00AC0636" w:rsidRDefault="00B15BFC" w:rsidP="00B15BFC">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B15BFC" w:rsidRPr="00AC0636" w:rsidRDefault="00B15BFC" w:rsidP="00B15BFC">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B15BFC" w:rsidRPr="00AC0636" w:rsidRDefault="00B15BFC" w:rsidP="00B15BFC">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B15BFC" w:rsidRPr="00AC0636" w:rsidRDefault="00B15BFC" w:rsidP="00B15BFC">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B15BFC" w:rsidRPr="00AC0636" w:rsidRDefault="00B15BFC" w:rsidP="00B15BFC">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B15BFC" w:rsidRDefault="00B15BFC" w:rsidP="00B15BFC">
      <w:pPr>
        <w:spacing w:line="360" w:lineRule="auto"/>
        <w:jc w:val="both"/>
        <w:rPr>
          <w:rFonts w:ascii="Calibri" w:hAnsi="Calibri" w:cs="Calibri"/>
          <w:sz w:val="22"/>
          <w:szCs w:val="22"/>
        </w:rPr>
      </w:pPr>
    </w:p>
    <w:p w:rsidR="00B15BFC" w:rsidRPr="00AC0636" w:rsidRDefault="00B15BFC" w:rsidP="00B15BFC">
      <w:pPr>
        <w:spacing w:line="360" w:lineRule="auto"/>
        <w:jc w:val="both"/>
        <w:rPr>
          <w:rFonts w:ascii="Calibri" w:hAnsi="Calibri" w:cs="Calibri"/>
          <w:sz w:val="22"/>
          <w:szCs w:val="22"/>
        </w:rPr>
      </w:pPr>
    </w:p>
    <w:p w:rsidR="00B15BFC" w:rsidRPr="00AC0636" w:rsidRDefault="00B15BFC" w:rsidP="00B15BFC">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B15BFC" w:rsidRDefault="00B15BFC" w:rsidP="00B15BFC">
      <w:pPr>
        <w:spacing w:line="360" w:lineRule="auto"/>
        <w:jc w:val="both"/>
        <w:rPr>
          <w:rFonts w:ascii="Calibri" w:hAnsi="Calibri" w:cs="Calibri"/>
          <w:sz w:val="22"/>
          <w:szCs w:val="22"/>
        </w:rPr>
        <w:sectPr w:rsidR="00B15BFC" w:rsidSect="00310D29">
          <w:pgSz w:w="11907" w:h="16840"/>
          <w:pgMar w:top="851" w:right="1134" w:bottom="284" w:left="1418" w:header="709" w:footer="709" w:gutter="0"/>
          <w:cols w:space="708"/>
          <w:docGrid w:linePitch="360"/>
        </w:sect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B15BFC" w:rsidRPr="00F44703" w:rsidRDefault="00B15BFC" w:rsidP="00B15BFC">
      <w:pPr>
        <w:rPr>
          <w:rFonts w:ascii="Calibri" w:hAnsi="Calibri" w:cs="Calibri"/>
          <w:sz w:val="20"/>
          <w:szCs w:val="20"/>
        </w:rPr>
      </w:pPr>
    </w:p>
    <w:p w:rsidR="00B15BFC" w:rsidRDefault="00B15BFC" w:rsidP="00B15BFC">
      <w:pPr>
        <w:jc w:val="center"/>
        <w:rPr>
          <w:rFonts w:asciiTheme="minorHAnsi" w:hAnsiTheme="minorHAnsi" w:cstheme="minorHAnsi"/>
          <w:b/>
          <w:sz w:val="28"/>
          <w:szCs w:val="28"/>
        </w:rPr>
      </w:pPr>
      <w:r w:rsidRPr="00310D29">
        <w:rPr>
          <w:rFonts w:asciiTheme="minorHAnsi" w:hAnsiTheme="minorHAnsi" w:cstheme="minorHAnsi"/>
          <w:b/>
          <w:sz w:val="28"/>
          <w:szCs w:val="28"/>
        </w:rPr>
        <w:t>PAKIET I</w:t>
      </w:r>
    </w:p>
    <w:p w:rsidR="00B15BFC" w:rsidRDefault="00B15BFC" w:rsidP="00B15BFC">
      <w:pPr>
        <w:jc w:val="center"/>
        <w:rPr>
          <w:rFonts w:asciiTheme="minorHAnsi" w:hAnsiTheme="minorHAnsi" w:cstheme="minorHAnsi"/>
          <w:b/>
          <w:sz w:val="28"/>
          <w:szCs w:val="28"/>
        </w:rPr>
      </w:pPr>
      <w:r w:rsidRPr="00E50687">
        <w:rPr>
          <w:rFonts w:asciiTheme="minorHAnsi" w:hAnsiTheme="minorHAnsi" w:cstheme="minorHAnsi"/>
          <w:b/>
          <w:i/>
          <w:u w:val="single"/>
        </w:rPr>
        <w:t xml:space="preserve">DOSTAWA </w:t>
      </w:r>
      <w:r>
        <w:rPr>
          <w:rFonts w:asciiTheme="minorHAnsi" w:hAnsiTheme="minorHAnsi" w:cstheme="minorHAnsi"/>
          <w:b/>
          <w:i/>
          <w:u w:val="single"/>
        </w:rPr>
        <w:t>TUSZE DO DRUKAREK LEXMARK</w:t>
      </w:r>
    </w:p>
    <w:p w:rsidR="00B15BFC" w:rsidRPr="00F44703" w:rsidRDefault="00B15BFC" w:rsidP="00B15BFC">
      <w:pPr>
        <w:rPr>
          <w:rFonts w:ascii="Calibri" w:hAnsi="Calibri" w:cs="Calibri"/>
          <w:sz w:val="20"/>
          <w:szCs w:val="20"/>
        </w:rPr>
      </w:pPr>
    </w:p>
    <w:p w:rsidR="00B15BFC" w:rsidRPr="00F44703" w:rsidRDefault="00B15BFC" w:rsidP="00B15BFC">
      <w:pPr>
        <w:rPr>
          <w:rFonts w:ascii="Calibri" w:hAnsi="Calibri" w:cs="Calibri"/>
          <w:sz w:val="20"/>
          <w:szCs w:val="20"/>
        </w:rPr>
      </w:pPr>
    </w:p>
    <w:tbl>
      <w:tblPr>
        <w:tblW w:w="13040" w:type="dxa"/>
        <w:tblInd w:w="1556" w:type="dxa"/>
        <w:tblCellMar>
          <w:left w:w="70" w:type="dxa"/>
          <w:right w:w="70" w:type="dxa"/>
        </w:tblCellMar>
        <w:tblLook w:val="04A0" w:firstRow="1" w:lastRow="0" w:firstColumn="1" w:lastColumn="0" w:noHBand="0" w:noVBand="1"/>
      </w:tblPr>
      <w:tblGrid>
        <w:gridCol w:w="460"/>
        <w:gridCol w:w="2799"/>
        <w:gridCol w:w="1701"/>
        <w:gridCol w:w="2268"/>
        <w:gridCol w:w="850"/>
        <w:gridCol w:w="993"/>
        <w:gridCol w:w="1275"/>
        <w:gridCol w:w="851"/>
        <w:gridCol w:w="1843"/>
      </w:tblGrid>
      <w:tr w:rsidR="00B15BFC" w:rsidRPr="00981D7A" w:rsidTr="007F3567">
        <w:trPr>
          <w:trHeight w:val="13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l.p.</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nazwa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kolor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symbol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j.m.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Ilość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Cena jedn. netto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VAT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15BFC" w:rsidRPr="00981D7A" w:rsidRDefault="00B15BFC" w:rsidP="00181022">
            <w:pPr>
              <w:jc w:val="center"/>
              <w:rPr>
                <w:rFonts w:ascii="Calibri" w:hAnsi="Calibri" w:cs="Calibri"/>
                <w:sz w:val="22"/>
                <w:szCs w:val="22"/>
              </w:rPr>
            </w:pPr>
            <w:r w:rsidRPr="00981D7A">
              <w:rPr>
                <w:rFonts w:ascii="Calibri" w:hAnsi="Calibri" w:cs="Calibri"/>
                <w:sz w:val="22"/>
                <w:szCs w:val="22"/>
              </w:rPr>
              <w:t>Wartość ogólna brutto</w:t>
            </w:r>
          </w:p>
        </w:tc>
      </w:tr>
      <w:tr w:rsidR="00B15BFC" w:rsidRPr="00981D7A" w:rsidTr="007F3567">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7F3567" w:rsidP="00181022">
            <w:pPr>
              <w:jc w:val="center"/>
              <w:rPr>
                <w:rFonts w:ascii="Calibri" w:hAnsi="Calibri" w:cs="Calibri"/>
                <w:color w:val="000000"/>
                <w:sz w:val="22"/>
                <w:szCs w:val="22"/>
              </w:rPr>
            </w:pPr>
            <w:r>
              <w:rPr>
                <w:rFonts w:ascii="Calibri" w:hAnsi="Calibri" w:cs="Calibri"/>
                <w:color w:val="000000"/>
                <w:sz w:val="22"/>
                <w:szCs w:val="22"/>
              </w:rPr>
              <w:t>1</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Black</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24B7181</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7F3567" w:rsidP="00181022">
            <w:pPr>
              <w:jc w:val="center"/>
              <w:rPr>
                <w:rFonts w:ascii="Calibri" w:hAnsi="Calibri" w:cs="Calibri"/>
                <w:color w:val="000000"/>
                <w:sz w:val="22"/>
                <w:szCs w:val="22"/>
              </w:rPr>
            </w:pPr>
            <w:r>
              <w:rPr>
                <w:rFonts w:ascii="Calibri" w:hAnsi="Calibri" w:cs="Calibri"/>
                <w:color w:val="000000"/>
                <w:sz w:val="22"/>
                <w:szCs w:val="22"/>
              </w:rPr>
              <w:t>30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r w:rsidR="00B15BFC" w:rsidRPr="00981D7A" w:rsidTr="007F3567">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15BFC" w:rsidRPr="00981D7A" w:rsidRDefault="007F3567" w:rsidP="007F3567">
            <w:pPr>
              <w:rPr>
                <w:rFonts w:ascii="Calibri" w:hAnsi="Calibri" w:cs="Calibri"/>
                <w:color w:val="000000"/>
                <w:sz w:val="22"/>
                <w:szCs w:val="22"/>
              </w:rPr>
            </w:pPr>
            <w:r>
              <w:rPr>
                <w:rFonts w:ascii="Calibri" w:hAnsi="Calibri" w:cs="Calibri"/>
                <w:color w:val="000000"/>
                <w:sz w:val="22"/>
                <w:szCs w:val="22"/>
              </w:rPr>
              <w:t xml:space="preserve">  2</w:t>
            </w:r>
          </w:p>
        </w:tc>
        <w:tc>
          <w:tcPr>
            <w:tcW w:w="2799"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Toner Lexmark</w:t>
            </w:r>
          </w:p>
        </w:tc>
        <w:tc>
          <w:tcPr>
            <w:tcW w:w="1701"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Black</w:t>
            </w:r>
          </w:p>
        </w:tc>
        <w:tc>
          <w:tcPr>
            <w:tcW w:w="2268"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24B7502</w:t>
            </w:r>
          </w:p>
        </w:tc>
        <w:tc>
          <w:tcPr>
            <w:tcW w:w="850" w:type="dxa"/>
            <w:tcBorders>
              <w:top w:val="nil"/>
              <w:left w:val="nil"/>
              <w:bottom w:val="single" w:sz="4" w:space="0" w:color="auto"/>
              <w:right w:val="single" w:sz="4" w:space="0" w:color="auto"/>
            </w:tcBorders>
            <w:shd w:val="clear" w:color="auto" w:fill="auto"/>
            <w:noWrap/>
            <w:vAlign w:val="center"/>
            <w:hideMark/>
          </w:tcPr>
          <w:p w:rsidR="00B15BFC" w:rsidRPr="00981D7A" w:rsidRDefault="00B15BFC" w:rsidP="00181022">
            <w:pPr>
              <w:jc w:val="center"/>
              <w:rPr>
                <w:rFonts w:ascii="Calibri" w:hAnsi="Calibri" w:cs="Calibri"/>
                <w:color w:val="000000"/>
                <w:sz w:val="22"/>
                <w:szCs w:val="22"/>
              </w:rPr>
            </w:pPr>
            <w:r w:rsidRPr="00981D7A">
              <w:rPr>
                <w:rFonts w:ascii="Calibri" w:hAnsi="Calibri" w:cs="Calibri"/>
                <w:color w:val="000000"/>
                <w:sz w:val="22"/>
                <w:szCs w:val="22"/>
              </w:rPr>
              <w:t>szt.</w:t>
            </w:r>
          </w:p>
        </w:tc>
        <w:tc>
          <w:tcPr>
            <w:tcW w:w="993" w:type="dxa"/>
            <w:tcBorders>
              <w:top w:val="nil"/>
              <w:left w:val="nil"/>
              <w:bottom w:val="single" w:sz="4" w:space="0" w:color="auto"/>
              <w:right w:val="single" w:sz="4" w:space="0" w:color="auto"/>
            </w:tcBorders>
            <w:shd w:val="clear" w:color="auto" w:fill="auto"/>
            <w:noWrap/>
            <w:vAlign w:val="center"/>
            <w:hideMark/>
          </w:tcPr>
          <w:p w:rsidR="00B15BFC" w:rsidRPr="00981D7A" w:rsidRDefault="007F3567" w:rsidP="00181022">
            <w:pPr>
              <w:jc w:val="center"/>
              <w:rPr>
                <w:rFonts w:ascii="Calibri" w:hAnsi="Calibri" w:cs="Calibri"/>
                <w:color w:val="000000"/>
                <w:sz w:val="22"/>
                <w:szCs w:val="22"/>
              </w:rPr>
            </w:pPr>
            <w:r>
              <w:rPr>
                <w:rFonts w:ascii="Calibri" w:hAnsi="Calibri" w:cs="Calibri"/>
                <w:color w:val="000000"/>
                <w:sz w:val="22"/>
                <w:szCs w:val="22"/>
              </w:rPr>
              <w:t>30</w:t>
            </w:r>
          </w:p>
        </w:tc>
        <w:tc>
          <w:tcPr>
            <w:tcW w:w="1275"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rsidR="00B15BFC" w:rsidRPr="00981D7A" w:rsidRDefault="00B15BFC" w:rsidP="00181022">
            <w:pPr>
              <w:jc w:val="center"/>
              <w:rPr>
                <w:rFonts w:ascii="Calibri" w:hAnsi="Calibri" w:cs="Calibri"/>
                <w:color w:val="000000"/>
                <w:sz w:val="22"/>
                <w:szCs w:val="22"/>
              </w:rPr>
            </w:pPr>
          </w:p>
        </w:tc>
      </w:tr>
    </w:tbl>
    <w:p w:rsidR="00B15BFC" w:rsidRPr="00F44703" w:rsidRDefault="00B15BFC" w:rsidP="00B15BFC">
      <w:pPr>
        <w:rPr>
          <w:rFonts w:ascii="Calibri" w:hAnsi="Calibri" w:cs="Calibri"/>
        </w:rPr>
      </w:pPr>
    </w:p>
    <w:p w:rsidR="00B15BFC" w:rsidRDefault="00B15BFC" w:rsidP="00B15BFC"/>
    <w:p w:rsidR="00B15BFC" w:rsidRDefault="00B15BFC" w:rsidP="00B15BFC"/>
    <w:p w:rsidR="007F3567" w:rsidRDefault="007F3567" w:rsidP="00B15BFC"/>
    <w:p w:rsidR="007F3567" w:rsidRDefault="007F3567" w:rsidP="00B15BFC"/>
    <w:p w:rsidR="00B15BFC" w:rsidRDefault="00B15BFC" w:rsidP="00B15BFC"/>
    <w:p w:rsidR="00B15BFC" w:rsidRPr="00F44703" w:rsidRDefault="00B15BFC" w:rsidP="00B15BFC">
      <w:pPr>
        <w:spacing w:line="360" w:lineRule="auto"/>
        <w:ind w:left="1416" w:firstLine="708"/>
        <w:rPr>
          <w:rFonts w:ascii="Calibri" w:hAnsi="Calibri" w:cs="Calibri"/>
          <w:bCs/>
          <w:color w:val="666666"/>
        </w:rPr>
      </w:pPr>
      <w:r>
        <w:rPr>
          <w:rFonts w:ascii="Calibri" w:hAnsi="Calibri" w:cs="Calibri"/>
          <w:bCs/>
          <w:color w:val="666666"/>
        </w:rPr>
        <w:t xml:space="preserve">Wartość </w:t>
      </w:r>
      <w:r w:rsidRPr="00F44703">
        <w:rPr>
          <w:rFonts w:ascii="Calibri" w:hAnsi="Calibri" w:cs="Calibri"/>
          <w:bCs/>
          <w:color w:val="666666"/>
        </w:rPr>
        <w:t>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w:t>
      </w:r>
    </w:p>
    <w:p w:rsidR="00B15BFC" w:rsidRPr="00F44703" w:rsidRDefault="00B15BFC" w:rsidP="00B15BFC">
      <w:pPr>
        <w:spacing w:line="360" w:lineRule="auto"/>
        <w:ind w:left="1416" w:firstLine="708"/>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r>
      <w:r>
        <w:rPr>
          <w:rFonts w:ascii="Calibri" w:hAnsi="Calibri" w:cs="Calibri"/>
          <w:bCs/>
          <w:color w:val="666666"/>
        </w:rPr>
        <w:tab/>
        <w:t>podpis osoby upoważnionej</w:t>
      </w:r>
    </w:p>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Pr>
        <w:jc w:val="center"/>
        <w:rPr>
          <w:rFonts w:asciiTheme="minorHAnsi" w:hAnsiTheme="minorHAnsi" w:cstheme="minorHAnsi"/>
          <w:b/>
          <w:sz w:val="28"/>
          <w:szCs w:val="28"/>
        </w:rPr>
        <w:sectPr w:rsidR="00B15BFC" w:rsidSect="00981D7A">
          <w:pgSz w:w="16840" w:h="11907" w:orient="landscape"/>
          <w:pgMar w:top="1418" w:right="851" w:bottom="1134" w:left="284" w:header="709" w:footer="709" w:gutter="0"/>
          <w:cols w:space="708"/>
          <w:docGrid w:linePitch="360"/>
        </w:sectPr>
      </w:pPr>
    </w:p>
    <w:p w:rsidR="00B15BFC" w:rsidRDefault="00B15BFC" w:rsidP="00B15BFC">
      <w:pPr>
        <w:jc w:val="center"/>
        <w:rPr>
          <w:rFonts w:asciiTheme="minorHAnsi" w:hAnsiTheme="minorHAnsi" w:cstheme="minorHAnsi"/>
          <w:b/>
          <w:sz w:val="28"/>
          <w:szCs w:val="28"/>
        </w:rPr>
      </w:pPr>
    </w:p>
    <w:p w:rsidR="00B15BFC" w:rsidRPr="00405D70" w:rsidRDefault="00B15BFC" w:rsidP="00B15BFC">
      <w:pPr>
        <w:tabs>
          <w:tab w:val="left" w:pos="1276"/>
        </w:tabs>
        <w:spacing w:line="360" w:lineRule="auto"/>
        <w:rPr>
          <w:rFonts w:ascii="Calibri" w:hAnsi="Calibri" w:cs="Calibri"/>
          <w:b/>
          <w:sz w:val="22"/>
          <w:szCs w:val="22"/>
        </w:rPr>
      </w:pPr>
      <w:r w:rsidRPr="00405D70">
        <w:rPr>
          <w:rFonts w:ascii="Calibri" w:hAnsi="Calibri" w:cs="Calibri"/>
          <w:b/>
          <w:sz w:val="22"/>
          <w:szCs w:val="22"/>
        </w:rPr>
        <w:t>OPIS  PRZEDMIOTU  ZAMÓWIENIA</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Wydajność oferowanych tonerów musi być zgodna z normą ISO/IEC 19752 (dla tonerów do urządzeń monochromatycznych), normą ISO/IEC 24711 (dla tonerów do urządzeń atramentowych) oraz normą ISO/IEC 19798 (dla tonerów do urządzeń kolorowych).</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W przypadku oferowania materiałów równoważnych, wykonawca składa wraz z ofertą zaświadczenie producenta , potwierdzającego, że tonery odpowiadają normom: ISO/IEC 19752 (dla tonerów do urządzeń monochromatycznych), normą ISO/IEC 24711 (dla tonerów do urządzeń atramentowych) oraz normą ISO/IEC 19798 (dla tonerów do urządzeń kolorowych).</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 xml:space="preserve">Oferowane tonery i tusze muszą być oryginalne i nowe. Poprzez określenie "oryginalne i nowe" należy rozumieć tonery i tusze fabrycznie nowe, nieregenerowane, nieprefabrykowane. </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Zamawiający dopuszcza stosowanie tonerów i tuszy równoważnych. Za tonery i tusze równoważne uznaje się fabrycznie nowe tonery i tusze dopuszczone przez producenta określonej drukarki lub kserokopiarki do stosowania w tych drukarkach i kserokopiarkach, nie powodujące utraty gwarancji. Tonery i tusze równoważne muszą posiadać wydajność druku nie gorszą niż oryginalne.</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 xml:space="preserve">W przypadku czasowej lub trwałej utraty funkcji użytkowych przez drukarkę lub kserokopiarkę wskutek użycia </w:t>
      </w:r>
      <w:proofErr w:type="spellStart"/>
      <w:r w:rsidRPr="00405D70">
        <w:rPr>
          <w:rFonts w:ascii="Calibri" w:hAnsi="Calibri" w:cs="Calibri"/>
          <w:sz w:val="22"/>
          <w:szCs w:val="22"/>
        </w:rPr>
        <w:t>toneru</w:t>
      </w:r>
      <w:proofErr w:type="spellEnd"/>
      <w:r w:rsidRPr="00405D70">
        <w:rPr>
          <w:rFonts w:ascii="Calibri" w:hAnsi="Calibri" w:cs="Calibri"/>
          <w:sz w:val="22"/>
          <w:szCs w:val="22"/>
        </w:rPr>
        <w:t xml:space="preserve"> równoważnego, koszt naprawy ponoszony będzie przez wykonawcę. </w:t>
      </w:r>
    </w:p>
    <w:p w:rsidR="00B15BFC" w:rsidRPr="00405D70" w:rsidRDefault="00B15BFC" w:rsidP="00B15BFC">
      <w:pPr>
        <w:numPr>
          <w:ilvl w:val="0"/>
          <w:numId w:val="7"/>
        </w:numPr>
        <w:spacing w:line="360" w:lineRule="auto"/>
        <w:ind w:hanging="720"/>
        <w:rPr>
          <w:rFonts w:ascii="Calibri" w:hAnsi="Calibri" w:cs="Calibri"/>
          <w:b/>
          <w:sz w:val="22"/>
          <w:szCs w:val="22"/>
        </w:rPr>
      </w:pPr>
      <w:r w:rsidRPr="00405D70">
        <w:rPr>
          <w:rFonts w:ascii="Calibri" w:hAnsi="Calibri" w:cs="Calibri"/>
          <w:b/>
          <w:sz w:val="22"/>
          <w:szCs w:val="22"/>
        </w:rPr>
        <w:t>Wszystkie dostarczane tonery i tusze muszą być oznaczone numerem katalogowym lub innym oznaczeniem stosowanym przez producenta, posiadać oryginalne fabryczne opakowanie oraz zabezpieczenia stosowane przez producentów (np. hologramy). Sposób opakowania musi umożliwiać identyfikację produktu (ilość, rodzaj, parametry techniczne, datę ważności) bez konieczności naruszania opakowania.</w:t>
      </w:r>
    </w:p>
    <w:p w:rsidR="00B15BFC" w:rsidRPr="00405D70" w:rsidRDefault="00B15BFC" w:rsidP="00B15BFC">
      <w:pPr>
        <w:numPr>
          <w:ilvl w:val="0"/>
          <w:numId w:val="7"/>
        </w:numPr>
        <w:spacing w:line="360" w:lineRule="auto"/>
        <w:ind w:hanging="720"/>
        <w:rPr>
          <w:rFonts w:ascii="Calibri" w:hAnsi="Calibri" w:cs="Calibri"/>
          <w:sz w:val="22"/>
          <w:szCs w:val="22"/>
        </w:rPr>
      </w:pPr>
      <w:r w:rsidRPr="00405D70">
        <w:rPr>
          <w:rFonts w:ascii="Calibri" w:hAnsi="Calibri" w:cs="Calibri"/>
          <w:sz w:val="22"/>
          <w:szCs w:val="22"/>
        </w:rPr>
        <w:t>Komputer po zainstalowaniu wkładów drukujących powinien wskazywać aktualny stopień wykorzystania tuszu.</w:t>
      </w:r>
    </w:p>
    <w:p w:rsidR="00B15BFC" w:rsidRPr="00405D70" w:rsidRDefault="00B15BFC" w:rsidP="00B15BFC">
      <w:pPr>
        <w:spacing w:line="360" w:lineRule="auto"/>
        <w:rPr>
          <w:rFonts w:ascii="Calibri" w:hAnsi="Calibri" w:cs="Calibri"/>
          <w:sz w:val="22"/>
          <w:szCs w:val="22"/>
        </w:rPr>
      </w:pPr>
    </w:p>
    <w:p w:rsidR="00B15BFC" w:rsidRPr="00405D70" w:rsidRDefault="00B15BFC" w:rsidP="00B15BFC">
      <w:pPr>
        <w:spacing w:line="360" w:lineRule="auto"/>
        <w:rPr>
          <w:rFonts w:ascii="Calibri" w:hAnsi="Calibri" w:cs="Calibri"/>
          <w:b/>
          <w:sz w:val="22"/>
          <w:szCs w:val="22"/>
        </w:rPr>
      </w:pPr>
    </w:p>
    <w:p w:rsidR="00B15BFC" w:rsidRPr="00405D70" w:rsidRDefault="00B15BFC" w:rsidP="00B15BFC">
      <w:pPr>
        <w:spacing w:line="360" w:lineRule="auto"/>
        <w:rPr>
          <w:rFonts w:ascii="Calibri" w:hAnsi="Calibri" w:cs="Calibri"/>
          <w:sz w:val="22"/>
          <w:szCs w:val="22"/>
        </w:rPr>
      </w:pPr>
    </w:p>
    <w:p w:rsidR="00B15BFC" w:rsidRPr="00405D70" w:rsidRDefault="00B15BFC" w:rsidP="00B15BFC">
      <w:pPr>
        <w:pStyle w:val="Akapitzlist"/>
        <w:spacing w:line="360" w:lineRule="auto"/>
        <w:rPr>
          <w:rFonts w:cs="Calibri"/>
        </w:rPr>
      </w:pPr>
    </w:p>
    <w:p w:rsidR="00B15BFC" w:rsidRPr="00405D70" w:rsidRDefault="00B15BFC" w:rsidP="00B15BFC">
      <w:pPr>
        <w:spacing w:line="360" w:lineRule="auto"/>
        <w:jc w:val="both"/>
        <w:rPr>
          <w:rFonts w:ascii="Calibri" w:hAnsi="Calibri" w:cs="Calibri"/>
          <w:sz w:val="22"/>
          <w:szCs w:val="22"/>
        </w:rPr>
      </w:pPr>
      <w:r w:rsidRPr="00405D70">
        <w:rPr>
          <w:rFonts w:ascii="Calibri" w:hAnsi="Calibri" w:cs="Calibri"/>
          <w:sz w:val="22"/>
          <w:szCs w:val="22"/>
        </w:rPr>
        <w:t>Zamawiający zastrzega sobie prawo do wezwania  do dokonania  prezentacji  przedmiotu zamówienia zaproponowanego w ofercie przez Wykonawcę (w terminie 3 dni od otrzymania zawiadomienia ) . Niestawienie się lub niezgodność z opisem przedmiotu zamówienia skutkować będzie odrzuceniem oferty. Z prezentacji zostanie sporządzony protokół .</w:t>
      </w:r>
    </w:p>
    <w:p w:rsidR="00B15BFC" w:rsidRPr="00405D70" w:rsidRDefault="00B15BFC" w:rsidP="00B15BFC">
      <w:pPr>
        <w:pStyle w:val="Default"/>
        <w:spacing w:line="360" w:lineRule="auto"/>
        <w:ind w:left="284" w:hanging="284"/>
        <w:jc w:val="both"/>
        <w:rPr>
          <w:rFonts w:ascii="Calibri" w:hAnsi="Calibri" w:cs="Calibri"/>
          <w:sz w:val="22"/>
          <w:szCs w:val="22"/>
        </w:rPr>
      </w:pPr>
      <w:r w:rsidRPr="00405D70">
        <w:rPr>
          <w:rFonts w:ascii="Calibri" w:hAnsi="Calibri" w:cs="Calibri"/>
          <w:sz w:val="22"/>
          <w:szCs w:val="22"/>
        </w:rPr>
        <w:t>1. Na dostarczone tusze i/lub tonery objęte niniejszą umową Wykonawca daje gwarancję na okres min. 12 miesięcy.</w:t>
      </w:r>
    </w:p>
    <w:p w:rsidR="00B15BFC" w:rsidRPr="00405D70" w:rsidRDefault="00B15BFC" w:rsidP="00B15BFC">
      <w:pPr>
        <w:pStyle w:val="Default"/>
        <w:tabs>
          <w:tab w:val="left" w:pos="284"/>
        </w:tabs>
        <w:spacing w:line="360" w:lineRule="auto"/>
        <w:ind w:left="284" w:hanging="426"/>
        <w:jc w:val="both"/>
        <w:rPr>
          <w:rFonts w:ascii="Calibri" w:hAnsi="Calibri" w:cs="Calibri"/>
          <w:sz w:val="22"/>
          <w:szCs w:val="22"/>
        </w:rPr>
      </w:pPr>
      <w:r>
        <w:rPr>
          <w:rFonts w:ascii="Calibri" w:hAnsi="Calibri" w:cs="Calibri"/>
          <w:sz w:val="22"/>
          <w:szCs w:val="22"/>
        </w:rPr>
        <w:t xml:space="preserve">  </w:t>
      </w:r>
      <w:r w:rsidRPr="00405D70">
        <w:rPr>
          <w:rFonts w:ascii="Calibri" w:hAnsi="Calibri" w:cs="Calibri"/>
          <w:sz w:val="22"/>
          <w:szCs w:val="22"/>
        </w:rPr>
        <w:t xml:space="preserve">2. Wykonawca zobowiązuje się do reklamacji  w terminie nie dłuższym niż 5 dni roboczych  </w:t>
      </w:r>
      <w:r>
        <w:rPr>
          <w:rFonts w:ascii="Calibri" w:hAnsi="Calibri" w:cs="Calibri"/>
          <w:sz w:val="22"/>
          <w:szCs w:val="22"/>
        </w:rPr>
        <w:t xml:space="preserve">                   </w:t>
      </w:r>
      <w:r w:rsidRPr="00405D70">
        <w:rPr>
          <w:rFonts w:ascii="Calibri" w:hAnsi="Calibri" w:cs="Calibri"/>
          <w:sz w:val="22"/>
          <w:szCs w:val="22"/>
        </w:rPr>
        <w:t>od daty zgłoszenia przez Zamawiającego faxem lub pisemnie lub telefonicznie lub mailowo (podać mail: …………………..).</w:t>
      </w:r>
    </w:p>
    <w:p w:rsidR="00B15BFC" w:rsidRPr="00405D70" w:rsidRDefault="00B15BFC" w:rsidP="00B15BFC">
      <w:pPr>
        <w:pStyle w:val="Default"/>
        <w:spacing w:line="360" w:lineRule="auto"/>
        <w:ind w:left="284" w:hanging="284"/>
        <w:jc w:val="both"/>
        <w:rPr>
          <w:rFonts w:ascii="Calibri" w:hAnsi="Calibri" w:cs="Calibri"/>
          <w:sz w:val="22"/>
          <w:szCs w:val="22"/>
        </w:rPr>
      </w:pPr>
      <w:r w:rsidRPr="00405D70">
        <w:rPr>
          <w:rFonts w:ascii="Calibri" w:hAnsi="Calibri" w:cs="Calibri"/>
          <w:sz w:val="22"/>
          <w:szCs w:val="22"/>
        </w:rPr>
        <w:t>3.</w:t>
      </w:r>
      <w:r>
        <w:rPr>
          <w:rFonts w:ascii="Calibri" w:hAnsi="Calibri" w:cs="Calibri"/>
          <w:sz w:val="22"/>
          <w:szCs w:val="22"/>
        </w:rPr>
        <w:t xml:space="preserve"> </w:t>
      </w:r>
      <w:r w:rsidRPr="00405D70">
        <w:rPr>
          <w:rFonts w:ascii="Calibri" w:hAnsi="Calibri" w:cs="Calibri"/>
          <w:sz w:val="22"/>
          <w:szCs w:val="22"/>
        </w:rPr>
        <w:t>Jeżeli na skutek awarii sprzętu wynikłej z winy zastosowa</w:t>
      </w:r>
      <w:r>
        <w:rPr>
          <w:rFonts w:ascii="Calibri" w:hAnsi="Calibri" w:cs="Calibri"/>
          <w:sz w:val="22"/>
          <w:szCs w:val="22"/>
        </w:rPr>
        <w:t xml:space="preserve">nia materiałów eksploatacyjnych </w:t>
      </w:r>
      <w:r w:rsidRPr="00405D70">
        <w:rPr>
          <w:rFonts w:ascii="Calibri" w:hAnsi="Calibri" w:cs="Calibri"/>
          <w:sz w:val="22"/>
          <w:szCs w:val="22"/>
        </w:rPr>
        <w:t xml:space="preserve">zamawiający utraci gwarancje producenta urządzenia, w ramach rekompensaty za utracone korzyści wykonawca, w drodze umowy, będzie zobowiązany do przejęcia obowiązków gwaranta na pozostały okres udzielonej gwarancji. </w:t>
      </w:r>
    </w:p>
    <w:p w:rsidR="00B15BFC" w:rsidRPr="00405D70" w:rsidRDefault="00B15BFC" w:rsidP="00B15BFC">
      <w:pPr>
        <w:pStyle w:val="Default"/>
        <w:spacing w:line="360" w:lineRule="auto"/>
        <w:ind w:left="284" w:hanging="284"/>
        <w:jc w:val="both"/>
        <w:rPr>
          <w:rFonts w:ascii="Calibri" w:hAnsi="Calibri" w:cs="Calibri"/>
          <w:sz w:val="22"/>
          <w:szCs w:val="22"/>
        </w:rPr>
      </w:pPr>
      <w:r>
        <w:rPr>
          <w:rFonts w:ascii="Calibri" w:hAnsi="Calibri" w:cs="Calibri"/>
          <w:sz w:val="22"/>
          <w:szCs w:val="22"/>
        </w:rPr>
        <w:t xml:space="preserve">4. </w:t>
      </w:r>
      <w:r w:rsidRPr="00405D70">
        <w:rPr>
          <w:rFonts w:ascii="Calibri" w:hAnsi="Calibri" w:cs="Calibri"/>
          <w:sz w:val="22"/>
          <w:szCs w:val="22"/>
        </w:rPr>
        <w:t xml:space="preserve">W przypadku awarii lub uszkodzenia sprzętu, których przyczyną będzie użycie dostarczonych materiałów eksploatacyjnych innych niż oryginalne, wykonawca zobowiązany jest do zwrotu kosztów naprawy sprzętu przez autoryzowany serwis. </w:t>
      </w:r>
    </w:p>
    <w:p w:rsidR="00B15BFC" w:rsidRPr="00405D70" w:rsidRDefault="00B15BFC" w:rsidP="00B15BFC">
      <w:pPr>
        <w:pStyle w:val="Default"/>
        <w:spacing w:line="360" w:lineRule="auto"/>
        <w:ind w:left="426" w:hanging="426"/>
        <w:jc w:val="both"/>
        <w:rPr>
          <w:rFonts w:ascii="Calibri" w:hAnsi="Calibri" w:cs="Calibri"/>
          <w:sz w:val="22"/>
          <w:szCs w:val="22"/>
        </w:rPr>
      </w:pPr>
      <w:r w:rsidRPr="00405D70">
        <w:rPr>
          <w:rFonts w:ascii="Calibri" w:hAnsi="Calibri" w:cs="Calibri"/>
          <w:sz w:val="22"/>
          <w:szCs w:val="22"/>
        </w:rPr>
        <w:t xml:space="preserve">5. </w:t>
      </w:r>
      <w:r>
        <w:rPr>
          <w:rFonts w:ascii="Calibri" w:hAnsi="Calibri" w:cs="Calibri"/>
          <w:sz w:val="22"/>
          <w:szCs w:val="22"/>
        </w:rPr>
        <w:t xml:space="preserve">  </w:t>
      </w:r>
      <w:r w:rsidRPr="00405D70">
        <w:rPr>
          <w:rFonts w:ascii="Calibri" w:hAnsi="Calibri" w:cs="Calibri"/>
          <w:sz w:val="22"/>
          <w:szCs w:val="22"/>
        </w:rPr>
        <w:t>W przypadku jeżeli czas naprawy uszkodzonego sprzętu w autor</w:t>
      </w:r>
      <w:r>
        <w:rPr>
          <w:rFonts w:ascii="Calibri" w:hAnsi="Calibri" w:cs="Calibri"/>
          <w:sz w:val="22"/>
          <w:szCs w:val="22"/>
        </w:rPr>
        <w:t xml:space="preserve">yzowanym serwisie przekroczy      48 </w:t>
      </w:r>
      <w:r w:rsidRPr="00405D70">
        <w:rPr>
          <w:rFonts w:ascii="Calibri" w:hAnsi="Calibri" w:cs="Calibri"/>
          <w:sz w:val="22"/>
          <w:szCs w:val="22"/>
        </w:rPr>
        <w:t>godzin od momentu zgłoszenia, wykonawca będzie zobowiązan</w:t>
      </w:r>
      <w:r>
        <w:rPr>
          <w:rFonts w:ascii="Calibri" w:hAnsi="Calibri" w:cs="Calibri"/>
          <w:sz w:val="22"/>
          <w:szCs w:val="22"/>
        </w:rPr>
        <w:t xml:space="preserve">y do nieodpłatnego dostarczeni </w:t>
      </w:r>
      <w:r w:rsidRPr="00405D70">
        <w:rPr>
          <w:rFonts w:ascii="Calibri" w:hAnsi="Calibri" w:cs="Calibri"/>
          <w:sz w:val="22"/>
          <w:szCs w:val="22"/>
        </w:rPr>
        <w:t>na czas naprawy innego, nie gorszego sprzętu wraz z materiałami eksploatacyjnymi.</w:t>
      </w:r>
    </w:p>
    <w:p w:rsidR="00B15BFC" w:rsidRPr="00405D70" w:rsidRDefault="00B15BFC" w:rsidP="00B15BFC">
      <w:pPr>
        <w:pStyle w:val="Default"/>
        <w:spacing w:line="360" w:lineRule="auto"/>
        <w:jc w:val="both"/>
        <w:rPr>
          <w:rFonts w:ascii="Calibri" w:hAnsi="Calibri" w:cs="Calibri"/>
          <w:sz w:val="22"/>
          <w:szCs w:val="22"/>
        </w:rPr>
      </w:pPr>
      <w:r w:rsidRPr="00405D70">
        <w:rPr>
          <w:rFonts w:ascii="Calibri" w:hAnsi="Calibri" w:cs="Calibri"/>
          <w:sz w:val="22"/>
          <w:szCs w:val="22"/>
        </w:rPr>
        <w:t>Oferowane materiały muszą być fabrycznie nowe, tzn.  w których jedynym elementem powtórnie wykorzystywanym w przypadku tonerów i tuszy jest obudowa,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w:t>
      </w:r>
    </w:p>
    <w:p w:rsidR="00B15BFC" w:rsidRPr="00405D70" w:rsidRDefault="00B15BFC" w:rsidP="00B15BFC">
      <w:pPr>
        <w:pStyle w:val="Default"/>
        <w:spacing w:line="360" w:lineRule="auto"/>
        <w:jc w:val="both"/>
        <w:rPr>
          <w:rFonts w:ascii="Calibri" w:hAnsi="Calibri" w:cs="Calibri"/>
          <w:sz w:val="22"/>
          <w:szCs w:val="22"/>
        </w:rPr>
      </w:pPr>
      <w:r w:rsidRPr="00405D70">
        <w:rPr>
          <w:rFonts w:ascii="Calibri" w:hAnsi="Calibri" w:cs="Calibri"/>
          <w:sz w:val="22"/>
          <w:szCs w:val="22"/>
        </w:rPr>
        <w:t>Wykonawca bierze na siebie pełną odpowiedzialność za uszkodzenie sprzętu, niezależnie od tego, czy sprzęt jest objęty gwarancją producenta, czy jest w okresie pogwarancyjnym, spowodowane używaniem dostarczonych materiałów eksploatacyjnych.</w:t>
      </w:r>
    </w:p>
    <w:p w:rsidR="00B15BFC" w:rsidRPr="00405D70" w:rsidRDefault="00B15BFC" w:rsidP="00B15BFC">
      <w:pPr>
        <w:pStyle w:val="Default"/>
        <w:spacing w:line="360" w:lineRule="auto"/>
        <w:jc w:val="both"/>
        <w:rPr>
          <w:rFonts w:ascii="Calibri" w:hAnsi="Calibri" w:cs="Calibri"/>
          <w:b/>
          <w:sz w:val="22"/>
          <w:szCs w:val="22"/>
        </w:rPr>
      </w:pPr>
      <w:r w:rsidRPr="00405D70">
        <w:rPr>
          <w:rFonts w:ascii="Calibri" w:hAnsi="Calibri" w:cs="Calibri"/>
          <w:b/>
          <w:sz w:val="22"/>
          <w:szCs w:val="22"/>
        </w:rPr>
        <w:t>Faktura powinna zawierać nazwę i symbol materiałów eksploatacyjnego zgodny z umową.</w:t>
      </w: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Default="00B15BFC" w:rsidP="00B15BFC">
      <w:pPr>
        <w:jc w:val="center"/>
        <w:rPr>
          <w:rFonts w:asciiTheme="minorHAnsi" w:hAnsiTheme="minorHAnsi" w:cstheme="minorHAnsi"/>
          <w:b/>
          <w:sz w:val="28"/>
          <w:szCs w:val="28"/>
        </w:rPr>
      </w:pPr>
    </w:p>
    <w:p w:rsidR="00B15BFC" w:rsidRPr="00624E38" w:rsidRDefault="00B15BFC" w:rsidP="00B15BFC">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60/23</w:t>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t>ZM</w:t>
      </w:r>
    </w:p>
    <w:p w:rsidR="00B15BFC" w:rsidRPr="00624E38" w:rsidRDefault="00B15BFC" w:rsidP="00B15BFC">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/EZ/ZM/202</w:t>
      </w:r>
      <w:r>
        <w:rPr>
          <w:rFonts w:asciiTheme="minorHAnsi" w:hAnsiTheme="minorHAnsi" w:cstheme="minorHAnsi"/>
          <w:b/>
          <w:sz w:val="28"/>
          <w:szCs w:val="28"/>
          <w:u w:val="single"/>
        </w:rPr>
        <w:t>3</w:t>
      </w:r>
    </w:p>
    <w:p w:rsidR="00B15BFC" w:rsidRPr="001C1548" w:rsidRDefault="00B15BFC" w:rsidP="00B15BFC">
      <w:pPr>
        <w:spacing w:line="360" w:lineRule="auto"/>
        <w:rPr>
          <w:rFonts w:asciiTheme="minorHAnsi" w:hAnsiTheme="minorHAnsi" w:cstheme="minorHAnsi"/>
          <w:b/>
          <w:i/>
          <w:sz w:val="22"/>
          <w:szCs w:val="22"/>
          <w:u w:val="single"/>
        </w:rPr>
      </w:pPr>
      <w:r w:rsidRPr="001C1548">
        <w:rPr>
          <w:rFonts w:asciiTheme="minorHAnsi" w:hAnsiTheme="minorHAnsi" w:cstheme="minorHAnsi"/>
          <w:sz w:val="22"/>
          <w:szCs w:val="22"/>
        </w:rPr>
        <w:t xml:space="preserve">Umowa zawarta w dniu </w:t>
      </w:r>
      <w:r w:rsidRPr="001C1548">
        <w:rPr>
          <w:rFonts w:asciiTheme="minorHAnsi" w:hAnsiTheme="minorHAnsi" w:cstheme="minorHAnsi"/>
          <w:b/>
          <w:i/>
          <w:sz w:val="22"/>
          <w:szCs w:val="22"/>
          <w:u w:val="single"/>
        </w:rPr>
        <w:t>…………………..</w:t>
      </w:r>
      <w:r w:rsidRPr="001C1548">
        <w:rPr>
          <w:rFonts w:asciiTheme="minorHAnsi" w:hAnsiTheme="minorHAnsi" w:cstheme="minorHAnsi"/>
          <w:sz w:val="22"/>
          <w:szCs w:val="22"/>
        </w:rPr>
        <w:t xml:space="preserve"> w Zabrzu na dostawę </w:t>
      </w:r>
      <w:r>
        <w:rPr>
          <w:rFonts w:asciiTheme="minorHAnsi" w:hAnsiTheme="minorHAnsi" w:cstheme="minorHAnsi"/>
          <w:b/>
          <w:i/>
          <w:sz w:val="22"/>
          <w:szCs w:val="22"/>
          <w:u w:val="single"/>
        </w:rPr>
        <w:t>materiałów eksploatacyjnych do drukarek</w:t>
      </w:r>
    </w:p>
    <w:p w:rsidR="00B15BFC" w:rsidRDefault="00B15BFC" w:rsidP="00B15BFC">
      <w:pPr>
        <w:tabs>
          <w:tab w:val="left" w:pos="1860"/>
        </w:tabs>
        <w:spacing w:line="360" w:lineRule="auto"/>
        <w:jc w:val="both"/>
        <w:rPr>
          <w:rFonts w:asciiTheme="minorHAnsi" w:hAnsiTheme="minorHAnsi" w:cstheme="minorHAnsi"/>
          <w:b/>
          <w:i/>
          <w:sz w:val="26"/>
          <w:szCs w:val="26"/>
          <w:u w:val="single"/>
        </w:rPr>
      </w:pPr>
      <w:r w:rsidRPr="00E06FA3">
        <w:rPr>
          <w:rFonts w:ascii="Calibri" w:hAnsi="Calibri" w:cs="Calibri"/>
          <w:b/>
          <w:i/>
          <w:sz w:val="22"/>
          <w:szCs w:val="22"/>
          <w:u w:val="single"/>
        </w:rPr>
        <w:t xml:space="preserve"> </w:t>
      </w:r>
      <w:r w:rsidRPr="00876499">
        <w:rPr>
          <w:rFonts w:asciiTheme="minorHAnsi" w:hAnsiTheme="minorHAnsi" w:cstheme="minorHAnsi"/>
          <w:b/>
          <w:i/>
          <w:sz w:val="26"/>
          <w:szCs w:val="26"/>
          <w:u w:val="single"/>
        </w:rPr>
        <w:t>ŚLĄSKIE CENTRUM CHORÓB SERCA W ZABRZU</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zwanym dalej „Zamawiającym” </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reprezentowanym przez:</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1.Dyrektora ds. </w:t>
      </w:r>
      <w:proofErr w:type="spellStart"/>
      <w:r w:rsidRPr="004C49AF">
        <w:rPr>
          <w:rFonts w:asciiTheme="minorHAnsi" w:hAnsiTheme="minorHAnsi" w:cstheme="minorHAnsi"/>
          <w:sz w:val="22"/>
          <w:szCs w:val="22"/>
        </w:rPr>
        <w:t>Ekonomiczno</w:t>
      </w:r>
      <w:proofErr w:type="spellEnd"/>
      <w:r w:rsidRPr="004C49AF">
        <w:rPr>
          <w:rFonts w:asciiTheme="minorHAnsi" w:hAnsiTheme="minorHAnsi" w:cstheme="minorHAnsi"/>
          <w:sz w:val="22"/>
          <w:szCs w:val="22"/>
        </w:rPr>
        <w:t xml:space="preserve"> – Administracyjnych             Bożena Duda</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Zwanym dalej „Wykonawcą” w rezultacie dokonania przez Zamawiającego wyboru oferty  -  została zawarta umowa o następującej treści:</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Cs w:val="20"/>
        </w:rPr>
        <w:tab/>
      </w:r>
      <w:r w:rsidRPr="004C49AF">
        <w:rPr>
          <w:rFonts w:asciiTheme="minorHAnsi" w:hAnsiTheme="minorHAnsi" w:cstheme="minorHAnsi"/>
          <w:sz w:val="22"/>
          <w:szCs w:val="22"/>
        </w:rPr>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t>§ 1</w:t>
      </w:r>
    </w:p>
    <w:p w:rsidR="00B15BFC" w:rsidRPr="004C49AF" w:rsidRDefault="00B15BFC" w:rsidP="00B15BFC">
      <w:pPr>
        <w:spacing w:line="360" w:lineRule="auto"/>
        <w:jc w:val="both"/>
        <w:rPr>
          <w:rFonts w:asciiTheme="minorHAnsi" w:hAnsiTheme="minorHAnsi" w:cstheme="minorHAnsi"/>
          <w:b/>
          <w:bCs/>
          <w:i/>
          <w:iCs/>
          <w:sz w:val="28"/>
          <w:szCs w:val="28"/>
          <w:u w:val="single"/>
        </w:rPr>
      </w:pPr>
      <w:r w:rsidRPr="004C49AF">
        <w:rPr>
          <w:rFonts w:asciiTheme="minorHAnsi" w:hAnsiTheme="minorHAnsi" w:cstheme="minorHAnsi"/>
          <w:sz w:val="22"/>
          <w:szCs w:val="22"/>
        </w:rPr>
        <w:t xml:space="preserve">1.Wykonawca zobowiązany jest do </w:t>
      </w:r>
      <w:r w:rsidRPr="00DE1B75">
        <w:rPr>
          <w:rFonts w:asciiTheme="minorHAnsi" w:hAnsiTheme="minorHAnsi" w:cstheme="minorHAnsi"/>
          <w:sz w:val="22"/>
          <w:szCs w:val="22"/>
        </w:rPr>
        <w:t>dostawy</w:t>
      </w:r>
      <w:r w:rsidRPr="00DE1B75">
        <w:rPr>
          <w:rFonts w:asciiTheme="minorHAnsi" w:hAnsiTheme="minorHAnsi" w:cstheme="minorHAnsi"/>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według formularza cenowego załącznik  nr 1 do umowy.</w:t>
      </w:r>
    </w:p>
    <w:p w:rsidR="00B15BFC" w:rsidRPr="00CB476C" w:rsidRDefault="00B15BFC" w:rsidP="00B15BFC">
      <w:pPr>
        <w:spacing w:line="360" w:lineRule="auto"/>
        <w:jc w:val="both"/>
        <w:rPr>
          <w:rFonts w:asciiTheme="minorHAnsi" w:hAnsiTheme="minorHAnsi" w:cstheme="minorHAnsi"/>
          <w:sz w:val="22"/>
          <w:szCs w:val="22"/>
        </w:rPr>
      </w:pPr>
      <w:r w:rsidRPr="00CB476C">
        <w:rPr>
          <w:rFonts w:asciiTheme="minorHAnsi" w:hAnsiTheme="minorHAnsi" w:cstheme="minorHAnsi"/>
          <w:sz w:val="22"/>
          <w:szCs w:val="22"/>
        </w:rPr>
        <w:t xml:space="preserve">2.Okres obowiązywania umowy od </w:t>
      </w:r>
      <w:r>
        <w:rPr>
          <w:rFonts w:asciiTheme="minorHAnsi" w:hAnsiTheme="minorHAnsi" w:cstheme="minorHAnsi"/>
          <w:sz w:val="22"/>
          <w:szCs w:val="22"/>
        </w:rPr>
        <w:t>Września 2023</w:t>
      </w:r>
      <w:r w:rsidRPr="00CB476C">
        <w:rPr>
          <w:rFonts w:asciiTheme="minorHAnsi" w:hAnsiTheme="minorHAnsi" w:cstheme="minorHAnsi"/>
          <w:sz w:val="22"/>
          <w:szCs w:val="22"/>
        </w:rPr>
        <w:t xml:space="preserve"> r do </w:t>
      </w:r>
      <w:r>
        <w:rPr>
          <w:rFonts w:asciiTheme="minorHAnsi" w:hAnsiTheme="minorHAnsi" w:cstheme="minorHAnsi"/>
          <w:sz w:val="22"/>
          <w:szCs w:val="22"/>
        </w:rPr>
        <w:t>Grudnia 2023</w:t>
      </w:r>
      <w:r w:rsidRPr="00CB476C">
        <w:rPr>
          <w:rFonts w:asciiTheme="minorHAnsi" w:hAnsiTheme="minorHAnsi" w:cstheme="minorHAnsi"/>
          <w:sz w:val="22"/>
          <w:szCs w:val="22"/>
        </w:rPr>
        <w:t xml:space="preserve"> r. z możliwością jednostronnego zmniejszenia wartości przedmiotu umowy przez Zamawiającego lub przedłużenia czasu trwania umowy, w momencie kiedy nie zostanie wyczerpany przedmiot zamówienia, a pozostałe warunki umowy pozostaną bez zmian.</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3.Zamawiający nabywa przedmiot zamówienia od Wykonawcy  w asortymencie dopuszczonym                           do obrotu. </w:t>
      </w:r>
    </w:p>
    <w:p w:rsidR="00B15BFC" w:rsidRPr="004C49AF" w:rsidRDefault="00B15BFC" w:rsidP="00B15BFC">
      <w:pPr>
        <w:spacing w:line="360" w:lineRule="auto"/>
        <w:ind w:firstLine="708"/>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2</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1.Dostawa</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w ilości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i asortymencie </w:t>
      </w:r>
      <w:r>
        <w:rPr>
          <w:rFonts w:asciiTheme="minorHAnsi" w:hAnsiTheme="minorHAnsi" w:cstheme="minorHAnsi"/>
          <w:sz w:val="22"/>
          <w:szCs w:val="22"/>
        </w:rPr>
        <w:t>p</w:t>
      </w:r>
      <w:r w:rsidRPr="004C49AF">
        <w:rPr>
          <w:rFonts w:asciiTheme="minorHAnsi" w:hAnsiTheme="minorHAnsi" w:cstheme="minorHAnsi"/>
          <w:sz w:val="22"/>
          <w:szCs w:val="22"/>
        </w:rPr>
        <w:t>odanym w załączniku</w:t>
      </w:r>
      <w:r>
        <w:rPr>
          <w:rFonts w:asciiTheme="minorHAnsi" w:hAnsiTheme="minorHAnsi" w:cstheme="minorHAnsi"/>
          <w:sz w:val="22"/>
          <w:szCs w:val="22"/>
        </w:rPr>
        <w:t xml:space="preserve">                  d</w:t>
      </w:r>
      <w:r w:rsidRPr="004C49AF">
        <w:rPr>
          <w:rFonts w:asciiTheme="minorHAnsi" w:hAnsiTheme="minorHAnsi" w:cstheme="minorHAnsi"/>
          <w:sz w:val="22"/>
          <w:szCs w:val="22"/>
        </w:rPr>
        <w:t>o umowy.</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2.Strony ustalają, że miejscem odbioru</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Pr>
          <w:rFonts w:ascii="Calibri" w:hAnsi="Calibri" w:cs="Calibri"/>
          <w:sz w:val="22"/>
          <w:szCs w:val="22"/>
        </w:rPr>
        <w:t xml:space="preserve"> j</w:t>
      </w:r>
      <w:r w:rsidRPr="00ED479F">
        <w:rPr>
          <w:rFonts w:asciiTheme="minorHAnsi" w:hAnsiTheme="minorHAnsi" w:cstheme="minorHAnsi"/>
          <w:sz w:val="22"/>
          <w:szCs w:val="22"/>
        </w:rPr>
        <w:t xml:space="preserve">est </w:t>
      </w:r>
      <w:r w:rsidRPr="004C49AF">
        <w:rPr>
          <w:rFonts w:asciiTheme="minorHAnsi" w:hAnsiTheme="minorHAnsi" w:cstheme="minorHAnsi"/>
          <w:sz w:val="22"/>
          <w:szCs w:val="22"/>
        </w:rPr>
        <w:t xml:space="preserve">magazyn </w:t>
      </w:r>
      <w:r>
        <w:rPr>
          <w:rFonts w:asciiTheme="minorHAnsi" w:hAnsiTheme="minorHAnsi" w:cstheme="minorHAnsi"/>
          <w:sz w:val="22"/>
          <w:szCs w:val="22"/>
        </w:rPr>
        <w:t>Z</w:t>
      </w:r>
      <w:r w:rsidRPr="004C49AF">
        <w:rPr>
          <w:rFonts w:asciiTheme="minorHAnsi" w:hAnsiTheme="minorHAnsi" w:cstheme="minorHAnsi"/>
          <w:sz w:val="22"/>
          <w:szCs w:val="22"/>
        </w:rPr>
        <w:t>amawiającego.</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3.Towar dostarczony będzie w uzgodnionych opakowaniach, które powinny mieć oznaczenia fabryczne tzn. nazwę wyrobu, nazwę i adr</w:t>
      </w:r>
      <w:r>
        <w:rPr>
          <w:rFonts w:asciiTheme="minorHAnsi" w:hAnsiTheme="minorHAnsi" w:cstheme="minorHAnsi"/>
          <w:sz w:val="22"/>
          <w:szCs w:val="22"/>
        </w:rPr>
        <w:t>es producenta, numer katalogowy, numer LOT, datę ważności.</w:t>
      </w:r>
    </w:p>
    <w:p w:rsidR="00B15BFC" w:rsidRDefault="00B15BFC" w:rsidP="00B15BFC">
      <w:pPr>
        <w:spacing w:line="360" w:lineRule="auto"/>
        <w:rPr>
          <w:rFonts w:asciiTheme="minorHAnsi" w:hAnsiTheme="minorHAnsi" w:cstheme="minorHAnsi"/>
          <w:sz w:val="22"/>
          <w:szCs w:val="22"/>
        </w:rPr>
      </w:pPr>
      <w:r>
        <w:rPr>
          <w:rFonts w:asciiTheme="minorHAnsi" w:hAnsiTheme="minorHAnsi" w:cstheme="minorHAnsi"/>
          <w:sz w:val="22"/>
          <w:szCs w:val="22"/>
        </w:rPr>
        <w:t>4</w:t>
      </w:r>
      <w:r w:rsidRPr="004C49AF">
        <w:rPr>
          <w:rFonts w:asciiTheme="minorHAnsi" w:hAnsiTheme="minorHAnsi" w:cstheme="minorHAnsi"/>
          <w:sz w:val="22"/>
          <w:szCs w:val="22"/>
        </w:rPr>
        <w:t>.Dostawa</w:t>
      </w:r>
      <w:r w:rsidRPr="00B67BD5">
        <w:rPr>
          <w:rFonts w:asciiTheme="minorHAnsi" w:hAnsiTheme="minorHAnsi" w:cstheme="minorHAnsi"/>
          <w:b/>
          <w:i/>
          <w:sz w:val="22"/>
          <w:szCs w:val="22"/>
          <w:u w:val="single"/>
        </w:rPr>
        <w:t xml:space="preserve"> </w:t>
      </w:r>
      <w:r>
        <w:rPr>
          <w:rFonts w:asciiTheme="minorHAnsi" w:hAnsiTheme="minorHAnsi" w:cstheme="minorHAnsi"/>
          <w:b/>
          <w:i/>
          <w:sz w:val="22"/>
          <w:szCs w:val="22"/>
          <w:u w:val="single"/>
        </w:rPr>
        <w:t>materiałów eksploatacyjnych do drukarek</w:t>
      </w:r>
      <w:r w:rsidRPr="004C49AF">
        <w:rPr>
          <w:rFonts w:asciiTheme="minorHAnsi" w:hAnsiTheme="minorHAnsi" w:cstheme="minorHAnsi"/>
          <w:sz w:val="22"/>
          <w:szCs w:val="22"/>
        </w:rPr>
        <w:t xml:space="preserve"> nastąpi</w:t>
      </w:r>
      <w:r w:rsidRPr="004C49AF">
        <w:rPr>
          <w:rFonts w:asciiTheme="minorHAnsi" w:hAnsiTheme="minorHAnsi" w:cstheme="minorHAnsi"/>
          <w:b/>
          <w:i/>
          <w:sz w:val="22"/>
          <w:szCs w:val="22"/>
        </w:rPr>
        <w:t xml:space="preserve"> </w:t>
      </w:r>
      <w:r w:rsidRPr="004C49AF">
        <w:rPr>
          <w:rFonts w:asciiTheme="minorHAnsi" w:hAnsiTheme="minorHAnsi" w:cstheme="minorHAnsi"/>
          <w:sz w:val="22"/>
          <w:szCs w:val="22"/>
        </w:rPr>
        <w:t>własnym transportem</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koszt </w:t>
      </w:r>
      <w:r>
        <w:rPr>
          <w:rFonts w:asciiTheme="minorHAnsi" w:hAnsiTheme="minorHAnsi" w:cstheme="minorHAnsi"/>
          <w:sz w:val="22"/>
          <w:szCs w:val="22"/>
        </w:rPr>
        <w:t xml:space="preserve"> </w:t>
      </w:r>
      <w:r w:rsidRPr="004C49AF">
        <w:rPr>
          <w:rFonts w:asciiTheme="minorHAnsi" w:hAnsiTheme="minorHAnsi" w:cstheme="minorHAnsi"/>
          <w:sz w:val="22"/>
          <w:szCs w:val="22"/>
        </w:rPr>
        <w:t>i ryzyko Wykonawcy.</w:t>
      </w:r>
    </w:p>
    <w:p w:rsidR="00B15BFC"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5</w:t>
      </w:r>
      <w:r w:rsidRPr="00CB476C">
        <w:rPr>
          <w:rFonts w:asciiTheme="minorHAnsi" w:hAnsiTheme="minorHAnsi" w:cstheme="minorHAnsi"/>
          <w:sz w:val="22"/>
          <w:szCs w:val="22"/>
        </w:rPr>
        <w:t xml:space="preserve">.Realizacja zamówienia  odbywać  się będzie na każdorazowe zamówienie ze strony Zamawiającego </w:t>
      </w:r>
      <w:r>
        <w:rPr>
          <w:rFonts w:asciiTheme="minorHAnsi" w:hAnsiTheme="minorHAnsi" w:cstheme="minorHAnsi"/>
          <w:sz w:val="22"/>
          <w:szCs w:val="22"/>
        </w:rPr>
        <w:t xml:space="preserve">                  </w:t>
      </w:r>
      <w:r w:rsidRPr="00CB476C">
        <w:rPr>
          <w:rFonts w:asciiTheme="minorHAnsi" w:hAnsiTheme="minorHAnsi" w:cstheme="minorHAnsi"/>
          <w:sz w:val="22"/>
          <w:szCs w:val="22"/>
        </w:rPr>
        <w:t xml:space="preserve">w terminie </w:t>
      </w:r>
      <w:r>
        <w:rPr>
          <w:rFonts w:asciiTheme="minorHAnsi" w:hAnsiTheme="minorHAnsi" w:cstheme="minorHAnsi"/>
          <w:sz w:val="22"/>
          <w:szCs w:val="22"/>
        </w:rPr>
        <w:t xml:space="preserve">7 </w:t>
      </w:r>
      <w:r w:rsidRPr="00CB476C">
        <w:rPr>
          <w:rFonts w:asciiTheme="minorHAnsi" w:hAnsiTheme="minorHAnsi" w:cstheme="minorHAnsi"/>
          <w:sz w:val="22"/>
          <w:szCs w:val="22"/>
        </w:rPr>
        <w:t>dni od momentu wysłania zamówienia emailem.</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lastRenderedPageBreak/>
        <w:t xml:space="preserve">               </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3</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Wartość umowy netto i brutto – zawiera należny podatek VAT wynosi;</w:t>
      </w:r>
    </w:p>
    <w:p w:rsidR="00B15BFC" w:rsidRPr="004C49AF" w:rsidRDefault="00B15BFC" w:rsidP="00B15BFC">
      <w:pPr>
        <w:spacing w:line="360" w:lineRule="auto"/>
        <w:jc w:val="both"/>
        <w:rPr>
          <w:rFonts w:asciiTheme="minorHAnsi" w:hAnsiTheme="minorHAnsi" w:cstheme="minorHAnsi"/>
          <w:b/>
          <w:i/>
          <w:sz w:val="22"/>
          <w:szCs w:val="22"/>
          <w:u w:val="single"/>
        </w:rPr>
      </w:pPr>
      <w:r w:rsidRPr="004C49AF">
        <w:rPr>
          <w:rFonts w:asciiTheme="minorHAnsi" w:hAnsiTheme="minorHAnsi" w:cstheme="minorHAnsi"/>
          <w:b/>
          <w:i/>
          <w:sz w:val="22"/>
          <w:szCs w:val="22"/>
          <w:u w:val="single"/>
        </w:rPr>
        <w:t>Pakiet nr I</w:t>
      </w:r>
      <w:r w:rsidRPr="004C49AF">
        <w:rPr>
          <w:rFonts w:asciiTheme="minorHAnsi" w:hAnsiTheme="minorHAnsi" w:cstheme="minorHAnsi"/>
          <w:b/>
          <w:i/>
          <w:sz w:val="22"/>
          <w:szCs w:val="22"/>
          <w:u w:val="single"/>
        </w:rPr>
        <w:tab/>
      </w:r>
      <w:r w:rsidRPr="004C49AF">
        <w:rPr>
          <w:rFonts w:asciiTheme="minorHAnsi" w:hAnsiTheme="minorHAnsi" w:cstheme="minorHAnsi"/>
          <w:b/>
          <w:i/>
          <w:sz w:val="22"/>
          <w:szCs w:val="22"/>
          <w:u w:val="single"/>
        </w:rPr>
        <w:tab/>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Netto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Brutto</w:t>
      </w:r>
      <w:r w:rsidRPr="004C49AF">
        <w:rPr>
          <w:rFonts w:asciiTheme="minorHAnsi" w:hAnsiTheme="minorHAnsi" w:cstheme="minorHAnsi"/>
          <w:sz w:val="22"/>
          <w:szCs w:val="22"/>
        </w:rPr>
        <w:tab/>
      </w:r>
      <w:r w:rsidRPr="004C49AF">
        <w:rPr>
          <w:rFonts w:asciiTheme="minorHAnsi" w:hAnsiTheme="minorHAnsi" w:cstheme="minorHAnsi"/>
          <w:sz w:val="22"/>
          <w:szCs w:val="22"/>
        </w:rPr>
        <w:tab/>
        <w:t>………………… PLN</w:t>
      </w:r>
    </w:p>
    <w:p w:rsidR="00B15BFC"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Słownie; ……………………………………….</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Cena przedmiotu umowy obejmuje w szczególności;</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sprzedaży z uwzględnieniem wymaganych podatków, opłat  i należności celnych                                   (cło w przypadku sprowadzenia przedmiotu zamówienia z krajów spoza Unii Europejskiej)</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koszty uzyskania wymaganych przepisami powszechnie obowiązujących certyfikatów, zezwoleń, licencji, atestów i innych dokumentów niezbędnych do obrotu przedmiotem umowy.</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faktura musi zawierać następujące elementy; numer serii, data ważności numer katalogowy,</w:t>
      </w:r>
    </w:p>
    <w:p w:rsidR="00B15BFC" w:rsidRPr="004C49AF" w:rsidRDefault="00B15BFC" w:rsidP="00B15BFC">
      <w:pPr>
        <w:numPr>
          <w:ilvl w:val="0"/>
          <w:numId w:val="5"/>
        </w:num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jeżeli faktura nie będzie zawierała, numerów serii, daty ważności  czy też numeru katalogowego zamawiający ma prawo wstrzymać  się z zapłatą należności objętej fakturą do czasu dostarczenia prawidłowo wystawionej faktury,</w:t>
      </w:r>
    </w:p>
    <w:p w:rsidR="00B15BFC" w:rsidRPr="004C49AF" w:rsidRDefault="00B15BFC" w:rsidP="00B15BFC">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4</w:t>
      </w:r>
    </w:p>
    <w:p w:rsidR="00B15BFC"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Pr="004C49AF">
        <w:rPr>
          <w:rFonts w:asciiTheme="minorHAnsi" w:hAnsiTheme="minorHAnsi" w:cstheme="minorHAnsi"/>
          <w:sz w:val="22"/>
          <w:szCs w:val="22"/>
        </w:rPr>
        <w:t>Zapłata za otrzyman</w:t>
      </w:r>
      <w:r>
        <w:rPr>
          <w:rFonts w:asciiTheme="minorHAnsi" w:hAnsiTheme="minorHAnsi" w:cstheme="minorHAnsi"/>
          <w:sz w:val="22"/>
          <w:szCs w:val="22"/>
        </w:rPr>
        <w:t xml:space="preserve">e </w:t>
      </w:r>
      <w:r>
        <w:rPr>
          <w:rFonts w:asciiTheme="minorHAnsi" w:hAnsiTheme="minorHAnsi" w:cstheme="minorHAnsi"/>
          <w:b/>
          <w:i/>
          <w:sz w:val="22"/>
          <w:szCs w:val="22"/>
          <w:u w:val="single"/>
        </w:rPr>
        <w:t>materiały eksploatacyjne do drukarek</w:t>
      </w:r>
      <w:r w:rsidRPr="004C49AF">
        <w:rPr>
          <w:rFonts w:asciiTheme="minorHAnsi" w:hAnsiTheme="minorHAnsi" w:cstheme="minorHAnsi"/>
          <w:sz w:val="22"/>
          <w:szCs w:val="22"/>
        </w:rPr>
        <w:t xml:space="preserve"> nastąpi</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w:t>
      </w:r>
      <w:r>
        <w:rPr>
          <w:rFonts w:asciiTheme="minorHAnsi" w:hAnsiTheme="minorHAnsi" w:cstheme="minorHAnsi"/>
          <w:sz w:val="22"/>
          <w:szCs w:val="22"/>
        </w:rPr>
        <w:t>p</w:t>
      </w:r>
      <w:r w:rsidRPr="004C49AF">
        <w:rPr>
          <w:rFonts w:asciiTheme="minorHAnsi" w:hAnsiTheme="minorHAnsi" w:cstheme="minorHAnsi"/>
          <w:sz w:val="22"/>
          <w:szCs w:val="22"/>
        </w:rPr>
        <w:t xml:space="preserve">odstawie faktury VAT poleceniem przelewu </w:t>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na konto wykonawcy w ciągu ………. dni </w:t>
      </w:r>
      <w:r>
        <w:rPr>
          <w:rFonts w:asciiTheme="minorHAnsi" w:hAnsiTheme="minorHAnsi" w:cstheme="minorHAnsi"/>
          <w:sz w:val="22"/>
          <w:szCs w:val="22"/>
        </w:rPr>
        <w:t xml:space="preserve">min (60 dni)  </w:t>
      </w:r>
      <w:r w:rsidRPr="004C49AF">
        <w:rPr>
          <w:rFonts w:asciiTheme="minorHAnsi" w:hAnsiTheme="minorHAnsi" w:cstheme="minorHAnsi"/>
          <w:sz w:val="22"/>
          <w:szCs w:val="22"/>
        </w:rPr>
        <w:t>od daty otrzymania faktury.</w:t>
      </w:r>
    </w:p>
    <w:p w:rsidR="00B15BFC" w:rsidRPr="004C49AF"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2.Zamawiający zaleca wysyłanie faktur w formacie PDF w wersji elektronicznej na adres faktury.ez@sccs.pl.</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w:t>
      </w:r>
      <w:r>
        <w:rPr>
          <w:rFonts w:asciiTheme="minorHAnsi" w:hAnsiTheme="minorHAnsi" w:cstheme="minorHAnsi"/>
          <w:sz w:val="22"/>
          <w:szCs w:val="22"/>
        </w:rPr>
        <w:t>5</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 zapłaci kupującemu karę umowną:</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1.</w:t>
      </w:r>
      <w:r w:rsidRPr="004C49AF">
        <w:rPr>
          <w:rFonts w:asciiTheme="minorHAnsi" w:hAnsiTheme="minorHAnsi" w:cstheme="minorHAnsi"/>
          <w:sz w:val="22"/>
          <w:szCs w:val="22"/>
        </w:rPr>
        <w:tab/>
        <w:t>za opóźnienie w wykonaniu dostawy 50,00 złoty brutto za każdy dzień opóźnienia  w wykonaniu przedmiotu umowy.</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2.</w:t>
      </w:r>
      <w:r w:rsidRPr="004C49AF">
        <w:rPr>
          <w:rFonts w:asciiTheme="minorHAnsi" w:hAnsiTheme="minorHAnsi" w:cstheme="minorHAnsi"/>
          <w:sz w:val="22"/>
          <w:szCs w:val="22"/>
        </w:rPr>
        <w:tab/>
        <w:t>za odstąpienie przez Zamawiającego od umowy z winy  Wykonawcy 10 % wartości umowy brutto.</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3.</w:t>
      </w:r>
      <w:r w:rsidRPr="004C49AF">
        <w:rPr>
          <w:rFonts w:asciiTheme="minorHAnsi" w:hAnsiTheme="minorHAnsi" w:cstheme="minorHAnsi"/>
          <w:sz w:val="22"/>
          <w:szCs w:val="22"/>
        </w:rPr>
        <w:tab/>
        <w:t>Zamawiający zastrzega sobie prawo dochodzenia odszkodowania przewyższającego wysokość kary umownej.</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4. Do końca obowiązywania umowy Zamawiający zastrzega sobie prawo odstąpienia od umowy w części lub w całości w przypadku nienależytego wykonania umowy.</w:t>
      </w:r>
    </w:p>
    <w:p w:rsidR="00B15BFC" w:rsidRPr="004C49AF" w:rsidRDefault="00B15BFC" w:rsidP="00B15BFC">
      <w:pPr>
        <w:spacing w:line="360" w:lineRule="auto"/>
        <w:ind w:left="360" w:hanging="360"/>
        <w:jc w:val="both"/>
        <w:rPr>
          <w:rFonts w:asciiTheme="minorHAnsi" w:hAnsiTheme="minorHAnsi" w:cstheme="minorHAnsi"/>
          <w:sz w:val="22"/>
          <w:szCs w:val="22"/>
        </w:rPr>
      </w:pPr>
      <w:r w:rsidRPr="004C49AF">
        <w:rPr>
          <w:rFonts w:asciiTheme="minorHAnsi" w:hAnsiTheme="minorHAnsi" w:cstheme="minorHAnsi"/>
          <w:sz w:val="22"/>
          <w:szCs w:val="22"/>
        </w:rPr>
        <w:t>5. Łączna wysokość kar umownych nie może przekroczyć 20 % wartości umowy brutto.</w:t>
      </w:r>
    </w:p>
    <w:p w:rsidR="00B15BFC" w:rsidRDefault="00B15BFC" w:rsidP="00B15BFC">
      <w:pPr>
        <w:spacing w:line="360" w:lineRule="auto"/>
        <w:ind w:left="3540"/>
        <w:jc w:val="both"/>
        <w:rPr>
          <w:rFonts w:asciiTheme="minorHAnsi" w:hAnsiTheme="minorHAnsi" w:cstheme="minorHAnsi"/>
          <w:sz w:val="22"/>
          <w:szCs w:val="22"/>
        </w:rPr>
      </w:pPr>
    </w:p>
    <w:p w:rsidR="00B15BFC" w:rsidRPr="004C49AF" w:rsidRDefault="00B15BFC" w:rsidP="00B15BFC">
      <w:pPr>
        <w:spacing w:line="360" w:lineRule="auto"/>
        <w:ind w:left="3540"/>
        <w:jc w:val="both"/>
        <w:rPr>
          <w:rFonts w:asciiTheme="minorHAnsi" w:hAnsiTheme="minorHAnsi" w:cstheme="minorHAnsi"/>
          <w:sz w:val="22"/>
          <w:szCs w:val="22"/>
        </w:rPr>
      </w:pPr>
      <w:r w:rsidRPr="004C49AF">
        <w:rPr>
          <w:rFonts w:asciiTheme="minorHAnsi" w:hAnsiTheme="minorHAnsi" w:cstheme="minorHAnsi"/>
          <w:sz w:val="22"/>
          <w:szCs w:val="22"/>
        </w:rPr>
        <w:t xml:space="preserve">§ </w:t>
      </w:r>
      <w:r>
        <w:rPr>
          <w:rFonts w:asciiTheme="minorHAnsi" w:hAnsiTheme="minorHAnsi" w:cstheme="minorHAnsi"/>
          <w:sz w:val="22"/>
          <w:szCs w:val="22"/>
        </w:rPr>
        <w:t>6</w:t>
      </w:r>
    </w:p>
    <w:p w:rsidR="00B15BFC" w:rsidRPr="004C49AF" w:rsidRDefault="00B15BFC" w:rsidP="00B15BFC">
      <w:pPr>
        <w:numPr>
          <w:ilvl w:val="0"/>
          <w:numId w:val="6"/>
        </w:numPr>
        <w:spacing w:line="360" w:lineRule="auto"/>
        <w:ind w:left="357" w:hanging="357"/>
        <w:jc w:val="both"/>
        <w:rPr>
          <w:rFonts w:asciiTheme="minorHAnsi" w:hAnsiTheme="minorHAnsi" w:cstheme="minorHAnsi"/>
          <w:sz w:val="22"/>
          <w:szCs w:val="22"/>
        </w:rPr>
      </w:pPr>
      <w:r w:rsidRPr="004C49AF">
        <w:rPr>
          <w:rFonts w:asciiTheme="minorHAnsi" w:hAnsiTheme="minorHAnsi" w:cstheme="minorHAnsi"/>
          <w:sz w:val="22"/>
          <w:szCs w:val="22"/>
        </w:rPr>
        <w:t>Zmiany bądź uzupełnienia niniejszej umowy mogą wystąpić jedynie w formie pisemnej.</w:t>
      </w:r>
    </w:p>
    <w:p w:rsidR="00B15BFC" w:rsidRPr="00B15BFC" w:rsidRDefault="00B15BFC" w:rsidP="00B15BFC">
      <w:pPr>
        <w:pStyle w:val="Akapitzlist"/>
        <w:numPr>
          <w:ilvl w:val="0"/>
          <w:numId w:val="6"/>
        </w:numPr>
        <w:spacing w:after="0" w:line="360" w:lineRule="auto"/>
        <w:jc w:val="both"/>
        <w:rPr>
          <w:rFonts w:cs="Calibri"/>
        </w:rPr>
      </w:pPr>
      <w:r w:rsidRPr="005E393E">
        <w:rPr>
          <w:rFonts w:cs="Calibri"/>
        </w:rPr>
        <w:t xml:space="preserve">W przypadku gdy z przyczyn niezawinionych przez Dostawcę nie jest możliwe dostarczenie produktu stanowiącego przedmiot umowy (wg nazwy handlowej) Dostawca jest zobowiązany </w:t>
      </w:r>
      <w:r w:rsidRPr="005E393E">
        <w:rPr>
          <w:rFonts w:cs="Calibri"/>
        </w:rPr>
        <w:lastRenderedPageBreak/>
        <w:t xml:space="preserve">poinformować Zamawiającego o tym fakcie i wyjaśnić w/w niemożliwość. Zamawiający ma prawo oceny wyjaśnienia dostawcy i stosownie do tej oceny może zażądać bądź dostarczenia przedmiotu umowy bądź dostarczenia towaru posiadającego takie same jak przedmiot umowy lub lepsze </w:t>
      </w:r>
      <w:r w:rsidRPr="00B15BFC">
        <w:rPr>
          <w:rFonts w:cs="Calibri"/>
        </w:rPr>
        <w:t>parametry techniczne.</w:t>
      </w:r>
    </w:p>
    <w:p w:rsidR="00B15BFC" w:rsidRPr="00B15BFC" w:rsidRDefault="00B15BFC" w:rsidP="00B15BFC">
      <w:pPr>
        <w:pStyle w:val="Akapitzlist"/>
        <w:spacing w:after="0" w:line="360" w:lineRule="auto"/>
        <w:ind w:left="3192" w:firstLine="348"/>
        <w:jc w:val="both"/>
        <w:rPr>
          <w:rFonts w:cs="Calibri"/>
        </w:rPr>
      </w:pPr>
      <w:r w:rsidRPr="00B15BFC">
        <w:rPr>
          <w:rFonts w:cs="Calibri"/>
        </w:rPr>
        <w:t>§ 7</w:t>
      </w:r>
    </w:p>
    <w:p w:rsidR="00B15BFC" w:rsidRPr="00B15BFC" w:rsidRDefault="00B15BFC" w:rsidP="00B15BFC">
      <w:pPr>
        <w:spacing w:line="360" w:lineRule="auto"/>
        <w:jc w:val="both"/>
        <w:rPr>
          <w:rFonts w:ascii="Calibri" w:hAnsi="Calibri" w:cs="Calibri"/>
          <w:sz w:val="22"/>
          <w:szCs w:val="22"/>
        </w:rPr>
      </w:pPr>
      <w:r w:rsidRPr="00B15BFC">
        <w:rPr>
          <w:rFonts w:ascii="Calibri" w:hAnsi="Calibri" w:cs="Calibri"/>
          <w:sz w:val="22"/>
          <w:szCs w:val="22"/>
        </w:rPr>
        <w:t>W przypadku braku dostawy przedmiotu umowy w wymaganym umową czasie Zamawiający ma prawo zakupu przedmiotu umowy lub towaru równoważnego od pomiotu trzeciego w niezbędnym dla siebie zakresie ilościowym, a Dostawca pokrywa różnicę w cenie zakupu jeżeli będzie ona wyższa niż określona w niniejszej umowie.</w:t>
      </w:r>
    </w:p>
    <w:p w:rsidR="00B15BFC" w:rsidRPr="00B15BFC" w:rsidRDefault="00B15BFC" w:rsidP="00B15BFC">
      <w:pPr>
        <w:pStyle w:val="Akapitzlist"/>
        <w:spacing w:after="0" w:line="360" w:lineRule="auto"/>
        <w:ind w:left="360"/>
        <w:jc w:val="both"/>
        <w:rPr>
          <w:rFonts w:cs="Calibri"/>
        </w:rPr>
      </w:pPr>
      <w:r w:rsidRPr="00B15BFC">
        <w:rPr>
          <w:rFonts w:cs="Calibri"/>
        </w:rPr>
        <w:tab/>
      </w:r>
      <w:r w:rsidRPr="00B15BFC">
        <w:rPr>
          <w:rFonts w:cs="Calibri"/>
        </w:rPr>
        <w:tab/>
      </w:r>
      <w:r w:rsidRPr="00B15BFC">
        <w:rPr>
          <w:rFonts w:cs="Calibri"/>
        </w:rPr>
        <w:tab/>
      </w:r>
      <w:r w:rsidRPr="00B15BFC">
        <w:rPr>
          <w:rFonts w:cs="Calibri"/>
        </w:rPr>
        <w:tab/>
      </w:r>
      <w:r w:rsidRPr="00B15BFC">
        <w:rPr>
          <w:rFonts w:cs="Calibri"/>
        </w:rPr>
        <w:tab/>
        <w:t xml:space="preserve"> § 8</w:t>
      </w:r>
    </w:p>
    <w:p w:rsidR="00B15BFC" w:rsidRPr="00483705" w:rsidRDefault="00B15BFC" w:rsidP="00B15BFC">
      <w:pPr>
        <w:pStyle w:val="Akapitzlist"/>
        <w:spacing w:after="0" w:line="360" w:lineRule="auto"/>
        <w:ind w:left="0"/>
        <w:jc w:val="both"/>
        <w:rPr>
          <w:rFonts w:asciiTheme="minorHAnsi" w:hAnsiTheme="minorHAnsi" w:cstheme="minorHAnsi"/>
        </w:rPr>
      </w:pPr>
      <w:r w:rsidRPr="00483705">
        <w:rPr>
          <w:rFonts w:asciiTheme="minorHAnsi" w:hAnsiTheme="minorHAnsi" w:cstheme="minorHAnsi"/>
        </w:rPr>
        <w:t>W sprawach nieuregulowanych w niniejszej umowie stosuje się przepisy Kodeksu cywilnego.</w:t>
      </w:r>
    </w:p>
    <w:p w:rsidR="00B15BFC"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p>
    <w:p w:rsidR="00B15BFC" w:rsidRPr="004C49AF" w:rsidRDefault="00B15BFC" w:rsidP="00B15BFC">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C49AF">
        <w:rPr>
          <w:rFonts w:asciiTheme="minorHAnsi" w:hAnsiTheme="minorHAnsi" w:cstheme="minorHAnsi"/>
          <w:sz w:val="22"/>
          <w:szCs w:val="22"/>
        </w:rPr>
        <w:tab/>
      </w:r>
      <w:r>
        <w:rPr>
          <w:rFonts w:asciiTheme="minorHAnsi" w:hAnsiTheme="minorHAnsi" w:cstheme="minorHAnsi"/>
          <w:sz w:val="22"/>
          <w:szCs w:val="22"/>
        </w:rPr>
        <w:t xml:space="preserve"> </w:t>
      </w:r>
      <w:r w:rsidRPr="004C49AF">
        <w:rPr>
          <w:rFonts w:asciiTheme="minorHAnsi" w:hAnsiTheme="minorHAnsi" w:cstheme="minorHAnsi"/>
          <w:sz w:val="22"/>
          <w:szCs w:val="22"/>
        </w:rPr>
        <w:t xml:space="preserve">§ </w:t>
      </w:r>
      <w:r>
        <w:rPr>
          <w:rFonts w:asciiTheme="minorHAnsi" w:hAnsiTheme="minorHAnsi" w:cstheme="minorHAnsi"/>
          <w:sz w:val="22"/>
          <w:szCs w:val="22"/>
        </w:rPr>
        <w:t>9</w:t>
      </w:r>
    </w:p>
    <w:p w:rsidR="00B15BFC" w:rsidRPr="008E67FB"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 xml:space="preserve">Wszelkie sprawy sporne wynikające z realizacji niniejszej umowy rozstrzygane będą w </w:t>
      </w:r>
      <w:r>
        <w:rPr>
          <w:rFonts w:asciiTheme="minorHAnsi" w:hAnsiTheme="minorHAnsi" w:cstheme="minorHAnsi"/>
          <w:sz w:val="22"/>
          <w:szCs w:val="22"/>
        </w:rPr>
        <w:t>s</w:t>
      </w:r>
      <w:r w:rsidRPr="004C49AF">
        <w:rPr>
          <w:rFonts w:asciiTheme="minorHAnsi" w:hAnsiTheme="minorHAnsi" w:cstheme="minorHAnsi"/>
          <w:sz w:val="22"/>
          <w:szCs w:val="22"/>
        </w:rPr>
        <w:t xml:space="preserve">ądzie </w:t>
      </w:r>
      <w:r>
        <w:rPr>
          <w:rFonts w:asciiTheme="minorHAnsi" w:hAnsiTheme="minorHAnsi" w:cstheme="minorHAnsi"/>
          <w:sz w:val="22"/>
          <w:szCs w:val="22"/>
        </w:rPr>
        <w:t>p</w:t>
      </w:r>
      <w:r w:rsidRPr="004C49AF">
        <w:rPr>
          <w:rFonts w:asciiTheme="minorHAnsi" w:hAnsiTheme="minorHAnsi" w:cstheme="minorHAnsi"/>
          <w:sz w:val="22"/>
          <w:szCs w:val="22"/>
        </w:rPr>
        <w:t xml:space="preserve">owszechnym właściwym </w:t>
      </w:r>
      <w:r>
        <w:rPr>
          <w:rFonts w:asciiTheme="minorHAnsi" w:hAnsiTheme="minorHAnsi" w:cstheme="minorHAnsi"/>
          <w:sz w:val="22"/>
          <w:szCs w:val="22"/>
        </w:rPr>
        <w:t xml:space="preserve">miejscowo </w:t>
      </w:r>
      <w:r w:rsidRPr="004C49AF">
        <w:rPr>
          <w:rFonts w:asciiTheme="minorHAnsi" w:hAnsiTheme="minorHAnsi" w:cstheme="minorHAnsi"/>
          <w:sz w:val="22"/>
          <w:szCs w:val="22"/>
        </w:rPr>
        <w:t>dla siedziby Zamawiającego.</w:t>
      </w:r>
    </w:p>
    <w:p w:rsidR="00B15BFC" w:rsidRPr="004C49AF" w:rsidRDefault="00B15BFC" w:rsidP="00B15BFC">
      <w:pPr>
        <w:spacing w:line="360" w:lineRule="auto"/>
        <w:ind w:left="2832" w:firstLine="708"/>
        <w:jc w:val="both"/>
        <w:rPr>
          <w:rFonts w:ascii="Calibri" w:hAnsi="Calibri" w:cs="Calibri"/>
          <w:sz w:val="22"/>
          <w:szCs w:val="22"/>
        </w:rPr>
      </w:pPr>
      <w:r w:rsidRPr="004C49AF">
        <w:rPr>
          <w:rFonts w:ascii="Calibri" w:hAnsi="Calibri" w:cs="Calibri"/>
          <w:sz w:val="22"/>
          <w:szCs w:val="22"/>
        </w:rPr>
        <w:t>§ 1</w:t>
      </w:r>
      <w:r>
        <w:rPr>
          <w:rFonts w:ascii="Calibri" w:hAnsi="Calibri" w:cs="Calibri"/>
          <w:sz w:val="22"/>
          <w:szCs w:val="22"/>
        </w:rPr>
        <w:t>0</w:t>
      </w:r>
    </w:p>
    <w:p w:rsidR="00B15BFC" w:rsidRDefault="00B15BFC" w:rsidP="00B15BFC">
      <w:pPr>
        <w:spacing w:line="360" w:lineRule="auto"/>
        <w:jc w:val="both"/>
        <w:rPr>
          <w:rFonts w:ascii="Calibri" w:hAnsi="Calibri" w:cs="Calibri"/>
          <w:sz w:val="22"/>
          <w:szCs w:val="22"/>
        </w:rPr>
      </w:pPr>
      <w:r w:rsidRPr="004C49AF">
        <w:rPr>
          <w:rFonts w:ascii="Calibri" w:hAnsi="Calibri" w:cs="Calibri"/>
          <w:sz w:val="22"/>
          <w:szCs w:val="22"/>
        </w:rPr>
        <w:t>W związku z przepisem art. 4 c ustawy z dnia 8 marca 2013r. o przeciwdziałaniu nadmiernym opóźnieniom w transakcjach handlowych Zamawiający/Zleceniodawca oświadcza, że posiada status dużego przedsiębiorcy.</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 xml:space="preserve">§ </w:t>
      </w:r>
      <w:r>
        <w:rPr>
          <w:rFonts w:asciiTheme="minorHAnsi" w:hAnsiTheme="minorHAnsi" w:cstheme="minorHAnsi"/>
          <w:sz w:val="22"/>
          <w:szCs w:val="22"/>
        </w:rPr>
        <w:t>11</w:t>
      </w:r>
    </w:p>
    <w:p w:rsidR="00B15BFC" w:rsidRPr="004C49AF"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Umowę sporządzono w 2 jednobrzmiących egzemplarzach po 1 dla każdej ze stron.</w:t>
      </w:r>
    </w:p>
    <w:p w:rsidR="00B15BFC" w:rsidRPr="004C49AF" w:rsidRDefault="00B15BFC" w:rsidP="00B15BFC">
      <w:pPr>
        <w:spacing w:line="360" w:lineRule="auto"/>
        <w:jc w:val="both"/>
        <w:rPr>
          <w:rFonts w:asciiTheme="minorHAnsi" w:hAnsiTheme="minorHAnsi" w:cstheme="minorHAnsi"/>
          <w:sz w:val="22"/>
          <w:szCs w:val="22"/>
        </w:rPr>
      </w:pPr>
    </w:p>
    <w:p w:rsidR="00B15BFC" w:rsidRPr="004C49AF" w:rsidRDefault="00B15BFC" w:rsidP="00B15BFC">
      <w:pPr>
        <w:spacing w:line="360" w:lineRule="auto"/>
        <w:jc w:val="both"/>
        <w:rPr>
          <w:rFonts w:asciiTheme="minorHAnsi" w:hAnsiTheme="minorHAnsi" w:cstheme="minorHAnsi"/>
          <w:sz w:val="22"/>
          <w:szCs w:val="22"/>
        </w:rPr>
      </w:pPr>
    </w:p>
    <w:p w:rsidR="00B15BFC" w:rsidRPr="008E67FB" w:rsidRDefault="00B15BFC" w:rsidP="00B15BFC">
      <w:pPr>
        <w:spacing w:line="360" w:lineRule="auto"/>
        <w:jc w:val="both"/>
        <w:rPr>
          <w:rFonts w:asciiTheme="minorHAnsi" w:hAnsiTheme="minorHAnsi" w:cstheme="minorHAnsi"/>
          <w:sz w:val="22"/>
          <w:szCs w:val="22"/>
        </w:rPr>
      </w:pPr>
      <w:r w:rsidRPr="004C49AF">
        <w:rPr>
          <w:rFonts w:asciiTheme="minorHAnsi" w:hAnsiTheme="minorHAnsi" w:cstheme="minorHAnsi"/>
          <w:sz w:val="22"/>
          <w:szCs w:val="22"/>
        </w:rPr>
        <w:t>WYKONAWCA</w:t>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r>
      <w:r w:rsidRPr="004C49AF">
        <w:rPr>
          <w:rFonts w:asciiTheme="minorHAnsi" w:hAnsiTheme="minorHAnsi" w:cstheme="minorHAnsi"/>
          <w:sz w:val="22"/>
          <w:szCs w:val="22"/>
        </w:rPr>
        <w:tab/>
        <w:t>ZAMAWIAJĄC</w:t>
      </w:r>
      <w:r>
        <w:rPr>
          <w:rFonts w:asciiTheme="minorHAnsi" w:hAnsiTheme="minorHAnsi" w:cstheme="minorHAnsi"/>
          <w:sz w:val="22"/>
          <w:szCs w:val="22"/>
        </w:rPr>
        <w:t>Y</w:t>
      </w:r>
    </w:p>
    <w:p w:rsidR="00B15BFC" w:rsidRPr="004C49AF" w:rsidRDefault="00B15BFC" w:rsidP="00B15BFC">
      <w:pPr>
        <w:rPr>
          <w:rFonts w:asciiTheme="minorHAnsi" w:hAnsiTheme="minorHAnsi" w:cstheme="minorHAnsi"/>
        </w:rPr>
      </w:pPr>
    </w:p>
    <w:p w:rsidR="00B15BFC" w:rsidRDefault="00B15BFC" w:rsidP="00B15BFC"/>
    <w:p w:rsidR="00B15BFC" w:rsidRPr="004C49AF" w:rsidRDefault="00B15BFC" w:rsidP="00B15BFC"/>
    <w:p w:rsidR="00B15BFC" w:rsidRPr="004C49AF" w:rsidRDefault="00B15BFC" w:rsidP="00B15BFC"/>
    <w:p w:rsidR="00B15BFC" w:rsidRPr="004C49AF" w:rsidRDefault="00B15BFC" w:rsidP="00B15BFC"/>
    <w:p w:rsidR="00B15BFC" w:rsidRPr="004C49AF" w:rsidRDefault="00B15BFC" w:rsidP="00B15BFC"/>
    <w:p w:rsidR="00B15BFC" w:rsidRDefault="00B15BFC" w:rsidP="00B15BFC"/>
    <w:p w:rsidR="00B15BFC" w:rsidRDefault="00B15BFC" w:rsidP="00B15BFC"/>
    <w:p w:rsidR="00B15BFC" w:rsidRDefault="00B15BFC" w:rsidP="00B15BFC"/>
    <w:p w:rsidR="00B15BFC" w:rsidRDefault="00B15BFC" w:rsidP="00B15BFC">
      <w:pPr>
        <w:spacing w:line="360" w:lineRule="auto"/>
        <w:jc w:val="center"/>
        <w:rPr>
          <w:rFonts w:ascii="Calibri" w:eastAsiaTheme="minorHAnsi" w:hAnsi="Calibri" w:cs="Calibri"/>
          <w:b/>
          <w:lang w:eastAsia="en-US"/>
        </w:rPr>
      </w:pPr>
    </w:p>
    <w:p w:rsidR="00B15BFC" w:rsidRDefault="00B15BFC" w:rsidP="00B15BFC">
      <w:pPr>
        <w:spacing w:line="360" w:lineRule="auto"/>
        <w:jc w:val="center"/>
        <w:rPr>
          <w:rFonts w:ascii="Calibri" w:eastAsiaTheme="minorHAnsi" w:hAnsi="Calibri" w:cs="Calibri"/>
          <w:b/>
          <w:lang w:eastAsia="en-US"/>
        </w:rPr>
      </w:pPr>
    </w:p>
    <w:p w:rsidR="007F3567" w:rsidRDefault="007F3567" w:rsidP="00B15BFC">
      <w:pPr>
        <w:spacing w:line="360" w:lineRule="auto"/>
        <w:jc w:val="center"/>
        <w:rPr>
          <w:rFonts w:ascii="Calibri" w:eastAsiaTheme="minorHAnsi" w:hAnsi="Calibri" w:cs="Calibri"/>
          <w:b/>
          <w:lang w:eastAsia="en-US"/>
        </w:rPr>
      </w:pPr>
    </w:p>
    <w:p w:rsidR="007F3567" w:rsidRDefault="007F3567" w:rsidP="00B15BFC">
      <w:pPr>
        <w:spacing w:line="360" w:lineRule="auto"/>
        <w:jc w:val="center"/>
        <w:rPr>
          <w:rFonts w:ascii="Calibri" w:eastAsiaTheme="minorHAnsi" w:hAnsi="Calibri" w:cs="Calibri"/>
          <w:b/>
          <w:lang w:eastAsia="en-US"/>
        </w:rPr>
      </w:pPr>
      <w:bookmarkStart w:id="0" w:name="_GoBack"/>
      <w:bookmarkEnd w:id="0"/>
    </w:p>
    <w:p w:rsidR="00B15BFC" w:rsidRPr="00BC2F3A" w:rsidRDefault="00B15BFC" w:rsidP="00B15BFC">
      <w:pPr>
        <w:spacing w:line="360" w:lineRule="auto"/>
        <w:jc w:val="center"/>
        <w:rPr>
          <w:rFonts w:ascii="Calibri" w:eastAsiaTheme="minorHAnsi" w:hAnsi="Calibri" w:cs="Calibri"/>
          <w:b/>
          <w:lang w:eastAsia="en-US"/>
        </w:rPr>
      </w:pPr>
      <w:r>
        <w:rPr>
          <w:rFonts w:ascii="Calibri" w:eastAsiaTheme="minorHAnsi" w:hAnsi="Calibri" w:cs="Calibri"/>
          <w:b/>
          <w:lang w:eastAsia="en-US"/>
        </w:rPr>
        <w:lastRenderedPageBreak/>
        <w:t>S</w:t>
      </w:r>
      <w:r w:rsidRPr="00BC2F3A">
        <w:rPr>
          <w:rFonts w:ascii="Calibri" w:eastAsiaTheme="minorHAnsi" w:hAnsi="Calibri" w:cs="Calibri"/>
          <w:b/>
          <w:lang w:eastAsia="en-US"/>
        </w:rPr>
        <w:t xml:space="preserve">PRAWA NR </w:t>
      </w:r>
      <w:r>
        <w:rPr>
          <w:rFonts w:ascii="Calibri" w:eastAsiaTheme="minorHAnsi" w:hAnsi="Calibri" w:cs="Calibri"/>
          <w:b/>
          <w:lang w:eastAsia="en-US"/>
        </w:rPr>
        <w:t>60/</w:t>
      </w:r>
      <w:r w:rsidRPr="00BC2F3A">
        <w:rPr>
          <w:rFonts w:ascii="Calibri" w:eastAsiaTheme="minorHAnsi" w:hAnsi="Calibri" w:cs="Calibri"/>
          <w:b/>
          <w:lang w:eastAsia="en-US"/>
        </w:rPr>
        <w:t>EZ/2</w:t>
      </w:r>
      <w:r>
        <w:rPr>
          <w:rFonts w:ascii="Calibri" w:eastAsiaTheme="minorHAnsi" w:hAnsi="Calibri" w:cs="Calibri"/>
          <w:b/>
          <w:lang w:eastAsia="en-US"/>
        </w:rPr>
        <w:t>3</w:t>
      </w:r>
    </w:p>
    <w:p w:rsidR="00B15BFC" w:rsidRDefault="00B15BFC" w:rsidP="00B15BFC">
      <w:pPr>
        <w:spacing w:line="360" w:lineRule="auto"/>
        <w:rPr>
          <w:rFonts w:ascii="Calibri" w:eastAsiaTheme="minorHAnsi" w:hAnsi="Calibri" w:cs="Calibri"/>
          <w:b/>
          <w:sz w:val="22"/>
          <w:szCs w:val="22"/>
          <w:lang w:eastAsia="en-US"/>
        </w:rPr>
      </w:pPr>
    </w:p>
    <w:p w:rsidR="00B15BFC" w:rsidRPr="00BC2F3A" w:rsidRDefault="00B15BFC" w:rsidP="00B15BFC">
      <w:pPr>
        <w:spacing w:line="360" w:lineRule="auto"/>
        <w:rPr>
          <w:rFonts w:ascii="Calibri" w:eastAsiaTheme="minorHAnsi" w:hAnsi="Calibri" w:cs="Calibri"/>
          <w:b/>
          <w:sz w:val="22"/>
          <w:szCs w:val="22"/>
          <w:lang w:eastAsia="en-US"/>
        </w:rPr>
      </w:pPr>
    </w:p>
    <w:p w:rsidR="00B15BFC" w:rsidRPr="00BC2F3A" w:rsidRDefault="00B15BFC" w:rsidP="00B15BFC">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B15BFC" w:rsidRDefault="00B15BFC" w:rsidP="00B15BFC">
      <w:pPr>
        <w:spacing w:line="360" w:lineRule="auto"/>
        <w:jc w:val="center"/>
        <w:rPr>
          <w:rFonts w:ascii="Calibri" w:eastAsiaTheme="minorHAnsi" w:hAnsi="Calibri" w:cs="Calibri"/>
          <w:b/>
          <w:sz w:val="22"/>
          <w:szCs w:val="22"/>
          <w:lang w:eastAsia="en-US"/>
        </w:rPr>
      </w:pPr>
    </w:p>
    <w:p w:rsidR="00B15BFC" w:rsidRPr="00BC2F3A" w:rsidRDefault="00B15BFC" w:rsidP="00B15BFC">
      <w:pPr>
        <w:spacing w:line="360" w:lineRule="auto"/>
        <w:jc w:val="center"/>
        <w:rPr>
          <w:rFonts w:ascii="Calibri" w:eastAsiaTheme="minorHAnsi" w:hAnsi="Calibri" w:cs="Calibri"/>
          <w:b/>
          <w:sz w:val="22"/>
          <w:szCs w:val="22"/>
          <w:lang w:eastAsia="en-US"/>
        </w:rPr>
      </w:pPr>
    </w:p>
    <w:p w:rsidR="00B15BFC" w:rsidRPr="00BC2F3A" w:rsidRDefault="00B15BFC" w:rsidP="00B15BFC">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 xml:space="preserve">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w:t>
      </w:r>
      <w:r>
        <w:rPr>
          <w:rFonts w:ascii="Calibri" w:eastAsiaTheme="minorHAnsi" w:hAnsi="Calibri" w:cs="Calibri"/>
          <w:sz w:val="22"/>
          <w:szCs w:val="22"/>
          <w:lang w:eastAsia="en-US"/>
        </w:rPr>
        <w:t xml:space="preserve">                  </w:t>
      </w:r>
      <w:r w:rsidRPr="00BC2F3A">
        <w:rPr>
          <w:rFonts w:ascii="Calibri" w:eastAsiaTheme="minorHAnsi" w:hAnsi="Calibri" w:cs="Calibri"/>
          <w:sz w:val="22"/>
          <w:szCs w:val="22"/>
          <w:lang w:eastAsia="en-US"/>
        </w:rPr>
        <w:t>(tj. Dz. U. z dnia 15 kwietnia 2022 r. poz. 835)</w:t>
      </w: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rPr>
          <w:rFonts w:ascii="Calibri" w:eastAsiaTheme="minorHAnsi" w:hAnsi="Calibri" w:cs="Calibri"/>
          <w:sz w:val="22"/>
          <w:szCs w:val="22"/>
          <w:lang w:eastAsia="en-US"/>
        </w:rPr>
      </w:pPr>
    </w:p>
    <w:p w:rsidR="00B15BFC" w:rsidRPr="00BC2F3A" w:rsidRDefault="00B15BFC" w:rsidP="00B15BFC">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B15BFC" w:rsidRPr="00BC2F3A" w:rsidRDefault="00B15BFC" w:rsidP="00B15BFC">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B15BFC" w:rsidRDefault="00B15BFC" w:rsidP="00B15BFC"/>
    <w:p w:rsidR="00E62F71" w:rsidRDefault="00E62F71"/>
    <w:sectPr w:rsidR="00E62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E3461"/>
    <w:multiLevelType w:val="singleLevel"/>
    <w:tmpl w:val="04150017"/>
    <w:lvl w:ilvl="0">
      <w:start w:val="1"/>
      <w:numFmt w:val="lowerLetter"/>
      <w:lvlText w:val="%1)"/>
      <w:lvlJc w:val="left"/>
      <w:pPr>
        <w:tabs>
          <w:tab w:val="num" w:pos="360"/>
        </w:tabs>
        <w:ind w:left="360" w:hanging="360"/>
      </w:pPr>
    </w:lvl>
  </w:abstractNum>
  <w:abstractNum w:abstractNumId="1" w15:restartNumberingAfterBreak="0">
    <w:nsid w:val="1F23411C"/>
    <w:multiLevelType w:val="multilevel"/>
    <w:tmpl w:val="3DF8E7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02E63"/>
    <w:multiLevelType w:val="hybridMultilevel"/>
    <w:tmpl w:val="E95895D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3244B3"/>
    <w:multiLevelType w:val="hybridMultilevel"/>
    <w:tmpl w:val="B636DDDA"/>
    <w:lvl w:ilvl="0" w:tplc="77C64790">
      <w:start w:val="1"/>
      <w:numFmt w:val="decimal"/>
      <w:lvlText w:val="%1."/>
      <w:lvlJc w:val="left"/>
      <w:pPr>
        <w:tabs>
          <w:tab w:val="num" w:pos="1065"/>
        </w:tabs>
        <w:ind w:left="1065" w:hanging="705"/>
      </w:pPr>
      <w:rPr>
        <w:rFonts w:hint="default"/>
        <w:b w:val="0"/>
        <w:i w:val="0"/>
        <w:sz w:val="22"/>
        <w:szCs w:val="22"/>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4"/>
  </w:num>
  <w:num w:numId="2">
    <w:abstractNumId w:val="6"/>
  </w:num>
  <w:num w:numId="3">
    <w:abstractNumId w:val="5"/>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FC"/>
    <w:rsid w:val="005D029A"/>
    <w:rsid w:val="007F3567"/>
    <w:rsid w:val="00B15BFC"/>
    <w:rsid w:val="00E62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C01EF-54B3-46F3-94CF-714069B7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5BF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15B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15BFC"/>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B15BFC"/>
    <w:rPr>
      <w:color w:val="0563C1" w:themeColor="hyperlink"/>
      <w:u w:val="single"/>
    </w:rPr>
  </w:style>
  <w:style w:type="paragraph" w:styleId="Tekstdymka">
    <w:name w:val="Balloon Text"/>
    <w:basedOn w:val="Normalny"/>
    <w:link w:val="TekstdymkaZnak"/>
    <w:uiPriority w:val="99"/>
    <w:semiHidden/>
    <w:unhideWhenUsed/>
    <w:rsid w:val="00B15BF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5BF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13170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Cybulska Ewelina</cp:lastModifiedBy>
  <cp:revision>2</cp:revision>
  <cp:lastPrinted>2023-08-16T13:09:00Z</cp:lastPrinted>
  <dcterms:created xsi:type="dcterms:W3CDTF">2023-09-05T06:09:00Z</dcterms:created>
  <dcterms:modified xsi:type="dcterms:W3CDTF">2023-09-05T06:09:00Z</dcterms:modified>
</cp:coreProperties>
</file>