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EB0" w:rsidRPr="00AC0636" w:rsidRDefault="000A3EB0" w:rsidP="000A3EB0">
      <w:pPr>
        <w:rPr>
          <w:rFonts w:ascii="Calibri" w:hAnsi="Calibri" w:cs="Calibri"/>
          <w:sz w:val="22"/>
          <w:szCs w:val="22"/>
        </w:rPr>
      </w:pPr>
      <w:r>
        <w:rPr>
          <w:rFonts w:ascii="Calibri" w:hAnsi="Calibri" w:cs="Calibri"/>
          <w:sz w:val="22"/>
          <w:szCs w:val="22"/>
        </w:rPr>
        <w:t>14/2023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0A3EB0" w:rsidRPr="00AC0636" w:rsidRDefault="000A3EB0" w:rsidP="000A3EB0">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0A3EB0" w:rsidRPr="00AC0636" w:rsidRDefault="000A3EB0" w:rsidP="000A3EB0">
      <w:pPr>
        <w:jc w:val="right"/>
        <w:rPr>
          <w:rFonts w:ascii="Calibri" w:hAnsi="Calibri" w:cs="Calibri"/>
          <w:sz w:val="22"/>
          <w:szCs w:val="22"/>
        </w:rPr>
      </w:pPr>
      <w:r w:rsidRPr="00AC0636">
        <w:rPr>
          <w:rFonts w:ascii="Calibri" w:hAnsi="Calibri" w:cs="Calibri"/>
          <w:sz w:val="22"/>
          <w:szCs w:val="22"/>
        </w:rPr>
        <w:t>o wartości szacunkowej do 130 000 zł netto</w:t>
      </w:r>
    </w:p>
    <w:p w:rsidR="000A3EB0" w:rsidRPr="00AC0636" w:rsidRDefault="000A3EB0" w:rsidP="000A3EB0">
      <w:pPr>
        <w:spacing w:line="360" w:lineRule="auto"/>
        <w:rPr>
          <w:rFonts w:ascii="Calibri" w:hAnsi="Calibri" w:cs="Calibri"/>
          <w:b/>
          <w:sz w:val="22"/>
          <w:szCs w:val="22"/>
        </w:rPr>
      </w:pPr>
    </w:p>
    <w:p w:rsidR="000A3EB0" w:rsidRPr="00AC0636" w:rsidRDefault="000A3EB0" w:rsidP="000A3EB0">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0A3EB0" w:rsidRPr="00AC0636" w:rsidRDefault="000A3EB0" w:rsidP="000A3EB0">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0A3EB0" w:rsidRPr="00AC0636" w:rsidRDefault="000A3EB0" w:rsidP="000A3EB0">
      <w:pPr>
        <w:spacing w:line="360" w:lineRule="auto"/>
        <w:jc w:val="center"/>
        <w:rPr>
          <w:rFonts w:ascii="Calibri" w:hAnsi="Calibri" w:cs="Calibri"/>
          <w:sz w:val="22"/>
          <w:szCs w:val="22"/>
        </w:rPr>
      </w:pPr>
    </w:p>
    <w:p w:rsidR="000A3EB0" w:rsidRPr="00AC0636" w:rsidRDefault="000A3EB0" w:rsidP="000A3EB0">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0A3EB0" w:rsidRPr="00AC0636" w:rsidRDefault="000A3EB0" w:rsidP="000A3EB0">
      <w:pPr>
        <w:spacing w:line="360" w:lineRule="auto"/>
        <w:ind w:left="540"/>
        <w:rPr>
          <w:rFonts w:ascii="Calibri" w:hAnsi="Calibri" w:cs="Calibri"/>
        </w:rPr>
      </w:pPr>
      <w:r w:rsidRPr="00AC0636">
        <w:rPr>
          <w:rFonts w:ascii="Calibri" w:hAnsi="Calibri" w:cs="Calibri"/>
        </w:rPr>
        <w:t>ŚLĄSKIE CENTRUM CHORÓB SERCA W ZABRZU</w:t>
      </w:r>
    </w:p>
    <w:p w:rsidR="000A3EB0" w:rsidRPr="00AC0636" w:rsidRDefault="000A3EB0" w:rsidP="000A3EB0">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0A3EB0" w:rsidRPr="00AC0636" w:rsidRDefault="000A3EB0" w:rsidP="000A3EB0">
      <w:pPr>
        <w:spacing w:line="360" w:lineRule="auto"/>
        <w:ind w:left="540"/>
        <w:rPr>
          <w:rFonts w:ascii="Calibri" w:hAnsi="Calibri" w:cs="Calibri"/>
        </w:rPr>
      </w:pPr>
      <w:r w:rsidRPr="00AC0636">
        <w:rPr>
          <w:rFonts w:ascii="Calibri" w:hAnsi="Calibri" w:cs="Calibri"/>
        </w:rPr>
        <w:t>ul. M. Curie-Skłodowskiej 9, 41-800 Zabrze</w:t>
      </w:r>
    </w:p>
    <w:p w:rsidR="000A3EB0" w:rsidRPr="00AC0636" w:rsidRDefault="000A3EB0" w:rsidP="000A3EB0">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0A3EB0" w:rsidRPr="00AC0636" w:rsidRDefault="000A3EB0" w:rsidP="000A3EB0">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0A3EB0" w:rsidRPr="00E64454" w:rsidRDefault="000A3EB0" w:rsidP="000A3EB0">
      <w:pPr>
        <w:pStyle w:val="Akapitzlist"/>
        <w:tabs>
          <w:tab w:val="num" w:pos="0"/>
        </w:tabs>
        <w:ind w:left="510"/>
        <w:jc w:val="center"/>
        <w:rPr>
          <w:rFonts w:cs="Calibri"/>
          <w:b/>
          <w:sz w:val="26"/>
          <w:szCs w:val="26"/>
        </w:rPr>
      </w:pPr>
      <w:r w:rsidRPr="00E64454">
        <w:rPr>
          <w:rFonts w:cs="Calibri"/>
          <w:b/>
          <w:sz w:val="26"/>
          <w:szCs w:val="26"/>
        </w:rPr>
        <w:t>DOSTAWA I WDROŻENIE SYSTEMU</w:t>
      </w:r>
    </w:p>
    <w:p w:rsidR="000A3EB0" w:rsidRPr="00E64454" w:rsidRDefault="000A3EB0" w:rsidP="000A3EB0">
      <w:pPr>
        <w:pStyle w:val="Akapitzlist"/>
        <w:tabs>
          <w:tab w:val="num" w:pos="0"/>
        </w:tabs>
        <w:ind w:left="510"/>
        <w:jc w:val="center"/>
        <w:rPr>
          <w:rFonts w:cs="Calibri"/>
          <w:b/>
          <w:sz w:val="26"/>
          <w:szCs w:val="26"/>
        </w:rPr>
      </w:pPr>
      <w:r w:rsidRPr="00E64454">
        <w:rPr>
          <w:rFonts w:cs="Calibri"/>
          <w:b/>
          <w:sz w:val="26"/>
          <w:szCs w:val="26"/>
        </w:rPr>
        <w:t>ASSECO MEDICAL CONTROLLING PLATFORM</w:t>
      </w:r>
    </w:p>
    <w:p w:rsidR="000A3EB0" w:rsidRPr="009948F7" w:rsidRDefault="000A3EB0" w:rsidP="000A3EB0">
      <w:pPr>
        <w:pStyle w:val="Akapitzlist"/>
        <w:tabs>
          <w:tab w:val="num" w:pos="540"/>
        </w:tabs>
        <w:spacing w:line="360" w:lineRule="auto"/>
        <w:ind w:left="510"/>
        <w:jc w:val="center"/>
        <w:rPr>
          <w:rFonts w:cs="Calibri"/>
          <w:sz w:val="20"/>
          <w:szCs w:val="20"/>
          <w:u w:val="single"/>
        </w:rPr>
      </w:pPr>
      <w:r w:rsidRPr="009948F7">
        <w:rPr>
          <w:rFonts w:cs="Calibri"/>
          <w:sz w:val="20"/>
          <w:szCs w:val="20"/>
          <w:u w:val="single"/>
        </w:rPr>
        <w:t>wymagania związane z wykonaniem: - zgodnie z załącznikiem nr 1</w:t>
      </w:r>
    </w:p>
    <w:p w:rsidR="000A3EB0" w:rsidRPr="00AC0636" w:rsidRDefault="000A3EB0" w:rsidP="000A3EB0">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rsidR="000A3EB0" w:rsidRPr="00221740" w:rsidRDefault="000A3EB0" w:rsidP="000A3EB0">
      <w:pPr>
        <w:numPr>
          <w:ilvl w:val="1"/>
          <w:numId w:val="1"/>
        </w:numPr>
        <w:spacing w:line="360" w:lineRule="auto"/>
        <w:jc w:val="both"/>
        <w:rPr>
          <w:rFonts w:ascii="Calibri" w:hAnsi="Calibri" w:cs="Calibri"/>
          <w:sz w:val="22"/>
          <w:szCs w:val="22"/>
          <w:u w:val="single"/>
        </w:rPr>
      </w:pPr>
      <w:r w:rsidRPr="00221740">
        <w:rPr>
          <w:rFonts w:ascii="Calibri" w:hAnsi="Calibri" w:cs="Calibri"/>
          <w:sz w:val="22"/>
          <w:szCs w:val="22"/>
        </w:rPr>
        <w:t xml:space="preserve">Ofertę należy złożyć na </w:t>
      </w:r>
      <w:r w:rsidRPr="00221740">
        <w:rPr>
          <w:rFonts w:ascii="Calibri" w:hAnsi="Calibri" w:cs="Calibri"/>
          <w:b/>
          <w:sz w:val="22"/>
          <w:szCs w:val="22"/>
        </w:rPr>
        <w:t xml:space="preserve">Formularzu Oferty </w:t>
      </w:r>
      <w:r w:rsidRPr="00221740">
        <w:rPr>
          <w:rFonts w:ascii="Calibri" w:hAnsi="Calibri" w:cs="Calibri"/>
          <w:sz w:val="22"/>
          <w:szCs w:val="22"/>
        </w:rPr>
        <w:t xml:space="preserve">(załącznik nr 1) w formie pisemnej w terminie                                        do dnia </w:t>
      </w:r>
      <w:r>
        <w:rPr>
          <w:rFonts w:ascii="Calibri" w:hAnsi="Calibri" w:cs="Calibri"/>
          <w:b/>
          <w:sz w:val="22"/>
          <w:szCs w:val="22"/>
        </w:rPr>
        <w:t>16/02</w:t>
      </w:r>
      <w:r w:rsidRPr="00221740">
        <w:rPr>
          <w:rFonts w:ascii="Calibri" w:hAnsi="Calibri" w:cs="Calibri"/>
          <w:b/>
          <w:sz w:val="22"/>
          <w:szCs w:val="22"/>
        </w:rPr>
        <w:t>/202</w:t>
      </w:r>
      <w:r>
        <w:rPr>
          <w:rFonts w:ascii="Calibri" w:hAnsi="Calibri" w:cs="Calibri"/>
          <w:b/>
          <w:sz w:val="22"/>
          <w:szCs w:val="22"/>
        </w:rPr>
        <w:t>3</w:t>
      </w:r>
      <w:r w:rsidRPr="00221740">
        <w:rPr>
          <w:rFonts w:ascii="Calibri" w:hAnsi="Calibri" w:cs="Calibri"/>
          <w:b/>
          <w:sz w:val="22"/>
          <w:szCs w:val="22"/>
        </w:rPr>
        <w:t xml:space="preserve"> r do godz. 9:00</w:t>
      </w:r>
      <w:r w:rsidRPr="00221740">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21740">
        <w:rPr>
          <w:rFonts w:ascii="Calibri" w:hAnsi="Calibri" w:cs="Calibri"/>
        </w:rPr>
        <w:t>Zaopatrzenia, Gospodarki Magazynowej i Transportu</w:t>
      </w:r>
      <w:r w:rsidRPr="00221740">
        <w:rPr>
          <w:rFonts w:ascii="Calibri" w:hAnsi="Calibri" w:cs="Calibri"/>
          <w:sz w:val="22"/>
          <w:szCs w:val="22"/>
        </w:rPr>
        <w:t xml:space="preserve"> (pokój nr B3).  lub drogą elektroniczną na adres </w:t>
      </w:r>
      <w:hyperlink r:id="rId5" w:history="1">
        <w:r w:rsidRPr="00221740">
          <w:rPr>
            <w:rStyle w:val="Hipercze"/>
            <w:rFonts w:ascii="Calibri" w:hAnsi="Calibri" w:cs="Calibri"/>
            <w:sz w:val="22"/>
            <w:szCs w:val="22"/>
          </w:rPr>
          <w:t>s.jankowska@sccs.pl</w:t>
        </w:r>
      </w:hyperlink>
      <w:r w:rsidRPr="00221740">
        <w:rPr>
          <w:rFonts w:ascii="Calibri" w:hAnsi="Calibri" w:cs="Calibri"/>
          <w:sz w:val="22"/>
          <w:szCs w:val="22"/>
        </w:rPr>
        <w:t xml:space="preserve">; </w:t>
      </w:r>
      <w:hyperlink r:id="rId6" w:history="1">
        <w:r w:rsidRPr="00221740">
          <w:rPr>
            <w:rStyle w:val="Hipercze"/>
            <w:rFonts w:ascii="Calibri" w:hAnsi="Calibri" w:cs="Calibri"/>
            <w:sz w:val="22"/>
            <w:szCs w:val="22"/>
          </w:rPr>
          <w:t>e.cybulska@sccs.pl</w:t>
        </w:r>
      </w:hyperlink>
      <w:r w:rsidRPr="00221740">
        <w:rPr>
          <w:rFonts w:ascii="Calibri" w:hAnsi="Calibri" w:cs="Calibri"/>
          <w:sz w:val="22"/>
          <w:szCs w:val="22"/>
        </w:rPr>
        <w:t xml:space="preserve"> (skany) </w:t>
      </w:r>
    </w:p>
    <w:p w:rsidR="000A3EB0" w:rsidRPr="00590E6B" w:rsidRDefault="000A3EB0" w:rsidP="000A3EB0">
      <w:pPr>
        <w:spacing w:line="360" w:lineRule="auto"/>
        <w:ind w:left="284"/>
        <w:jc w:val="both"/>
        <w:rPr>
          <w:rFonts w:ascii="Calibri" w:hAnsi="Calibri" w:cs="Calibri"/>
          <w:sz w:val="22"/>
          <w:szCs w:val="22"/>
          <w:u w:val="single"/>
        </w:rPr>
      </w:pPr>
      <w:r w:rsidRPr="00590E6B">
        <w:rPr>
          <w:rFonts w:ascii="Calibri" w:hAnsi="Calibri" w:cs="Calibri"/>
          <w:b/>
          <w:sz w:val="22"/>
          <w:szCs w:val="22"/>
        </w:rPr>
        <w:t>Formularz oferty</w:t>
      </w:r>
      <w:r w:rsidRPr="00590E6B">
        <w:rPr>
          <w:rFonts w:ascii="Calibri" w:hAnsi="Calibri" w:cs="Calibri"/>
          <w:sz w:val="22"/>
          <w:szCs w:val="22"/>
        </w:rPr>
        <w:t xml:space="preserve"> musi być wypełniony, podpisany i opieczętowany (pieczątką firmową i imienną) </w:t>
      </w:r>
      <w:r>
        <w:rPr>
          <w:rFonts w:ascii="Calibri" w:hAnsi="Calibri" w:cs="Calibri"/>
          <w:sz w:val="22"/>
          <w:szCs w:val="22"/>
        </w:rPr>
        <w:t xml:space="preserve">   </w:t>
      </w:r>
      <w:r w:rsidRPr="00590E6B">
        <w:rPr>
          <w:rFonts w:ascii="Calibri" w:hAnsi="Calibri" w:cs="Calibri"/>
          <w:sz w:val="22"/>
          <w:szCs w:val="22"/>
        </w:rPr>
        <w:t>przez osobę/y uprawnioną/e do reprezentowania Wykonawcy, bądź podpisany kwalifikowanym podpisem</w:t>
      </w:r>
      <w:r>
        <w:rPr>
          <w:rFonts w:ascii="Calibri" w:hAnsi="Calibri" w:cs="Calibri"/>
          <w:sz w:val="22"/>
          <w:szCs w:val="22"/>
        </w:rPr>
        <w:t xml:space="preserve"> </w:t>
      </w:r>
      <w:r w:rsidRPr="00590E6B">
        <w:rPr>
          <w:rFonts w:ascii="Calibri" w:hAnsi="Calibri" w:cs="Calibri"/>
          <w:sz w:val="22"/>
          <w:szCs w:val="22"/>
        </w:rPr>
        <w:t>elektronicznym.</w:t>
      </w:r>
    </w:p>
    <w:p w:rsidR="000A3EB0" w:rsidRPr="00AC0636" w:rsidRDefault="000A3EB0" w:rsidP="000A3EB0">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0A3EB0" w:rsidRPr="00AC0636" w:rsidRDefault="000A3EB0" w:rsidP="000A3EB0">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0A3EB0" w:rsidRPr="00AC0636" w:rsidRDefault="000A3EB0" w:rsidP="000A3EB0">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0A3EB0" w:rsidRPr="00E64454" w:rsidRDefault="000A3EB0" w:rsidP="000A3EB0">
      <w:pPr>
        <w:numPr>
          <w:ilvl w:val="2"/>
          <w:numId w:val="1"/>
        </w:numPr>
        <w:spacing w:line="360" w:lineRule="auto"/>
        <w:jc w:val="both"/>
        <w:rPr>
          <w:rFonts w:ascii="Calibri" w:hAnsi="Calibri" w:cs="Calibri"/>
          <w:strike/>
          <w:sz w:val="22"/>
          <w:szCs w:val="22"/>
          <w:u w:val="single"/>
        </w:rPr>
      </w:pPr>
      <w:r w:rsidRPr="00E64454">
        <w:rPr>
          <w:rFonts w:ascii="Calibri" w:hAnsi="Calibri" w:cs="Calibri"/>
          <w:strike/>
          <w:sz w:val="22"/>
          <w:szCs w:val="22"/>
        </w:rPr>
        <w:t>Na wezwanie Zamawiającego próbki przedmiotu zamówienia</w:t>
      </w:r>
    </w:p>
    <w:p w:rsidR="000A3EB0" w:rsidRPr="00AD559C" w:rsidRDefault="000A3EB0" w:rsidP="000A3EB0">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rsidR="000A3EB0" w:rsidRPr="00AC0636" w:rsidRDefault="000A3EB0" w:rsidP="000A3EB0">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0A3EB0" w:rsidRPr="00AC0636" w:rsidRDefault="000A3EB0" w:rsidP="000A3EB0">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lastRenderedPageBreak/>
        <w:t xml:space="preserve">Tryb postępowania: </w:t>
      </w:r>
    </w:p>
    <w:p w:rsidR="000A3EB0" w:rsidRPr="00AC0636" w:rsidRDefault="000A3EB0" w:rsidP="000A3EB0">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0A3EB0" w:rsidRPr="00AC0636" w:rsidRDefault="000A3EB0" w:rsidP="000A3EB0">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rsidR="000A3EB0" w:rsidRPr="00AC0636" w:rsidRDefault="000A3EB0" w:rsidP="000A3EB0">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rsidR="000A3EB0" w:rsidRPr="00AC0636" w:rsidRDefault="000A3EB0" w:rsidP="000A3EB0">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rsidR="000A3EB0" w:rsidRPr="00AC0636" w:rsidRDefault="000A3EB0" w:rsidP="000A3EB0">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0A3EB0" w:rsidRDefault="000A3EB0" w:rsidP="000A3EB0">
      <w:pPr>
        <w:ind w:left="4248" w:firstLine="708"/>
        <w:jc w:val="both"/>
        <w:rPr>
          <w:rFonts w:ascii="Calibri" w:hAnsi="Calibri" w:cs="Calibri"/>
          <w:sz w:val="22"/>
          <w:szCs w:val="22"/>
        </w:rPr>
      </w:pPr>
    </w:p>
    <w:p w:rsidR="000A3EB0" w:rsidRDefault="000A3EB0" w:rsidP="000A3EB0">
      <w:pPr>
        <w:ind w:left="4248" w:firstLine="708"/>
        <w:jc w:val="both"/>
        <w:rPr>
          <w:rFonts w:ascii="Calibri" w:hAnsi="Calibri" w:cs="Calibri"/>
          <w:sz w:val="22"/>
          <w:szCs w:val="22"/>
        </w:rPr>
      </w:pPr>
    </w:p>
    <w:p w:rsidR="000A3EB0" w:rsidRPr="00AC0636" w:rsidRDefault="000A3EB0" w:rsidP="000A3EB0">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0A3EB0" w:rsidRPr="00AC0636" w:rsidRDefault="000A3EB0" w:rsidP="000A3EB0">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ind w:left="3540" w:firstLine="708"/>
        <w:jc w:val="both"/>
        <w:rPr>
          <w:rFonts w:ascii="Calibri" w:hAnsi="Calibri" w:cs="Calibri"/>
          <w:sz w:val="22"/>
          <w:szCs w:val="22"/>
        </w:rPr>
      </w:pPr>
    </w:p>
    <w:p w:rsidR="000A3EB0" w:rsidRDefault="000A3EB0" w:rsidP="000A3EB0">
      <w:pPr>
        <w:spacing w:line="360" w:lineRule="auto"/>
        <w:ind w:left="3540" w:firstLine="708"/>
        <w:jc w:val="both"/>
        <w:rPr>
          <w:rFonts w:ascii="Calibri" w:hAnsi="Calibri" w:cs="Calibri"/>
          <w:sz w:val="22"/>
          <w:szCs w:val="22"/>
        </w:rPr>
      </w:pPr>
    </w:p>
    <w:p w:rsidR="000A3EB0" w:rsidRDefault="000A3EB0" w:rsidP="000A3EB0">
      <w:pPr>
        <w:spacing w:line="360" w:lineRule="auto"/>
        <w:ind w:left="3540" w:firstLine="708"/>
        <w:jc w:val="both"/>
        <w:rPr>
          <w:rFonts w:ascii="Calibri" w:hAnsi="Calibri" w:cs="Calibri"/>
          <w:sz w:val="22"/>
          <w:szCs w:val="22"/>
        </w:rPr>
      </w:pPr>
    </w:p>
    <w:p w:rsidR="000A3EB0" w:rsidRDefault="000A3EB0" w:rsidP="000A3EB0">
      <w:pPr>
        <w:spacing w:line="360" w:lineRule="auto"/>
        <w:ind w:left="3540" w:firstLine="708"/>
        <w:jc w:val="both"/>
        <w:rPr>
          <w:rFonts w:ascii="Calibri" w:hAnsi="Calibri" w:cs="Calibri"/>
          <w:sz w:val="22"/>
          <w:szCs w:val="22"/>
        </w:rPr>
      </w:pPr>
    </w:p>
    <w:p w:rsidR="000A3EB0" w:rsidRDefault="000A3EB0" w:rsidP="000A3EB0">
      <w:pPr>
        <w:spacing w:line="360" w:lineRule="auto"/>
        <w:ind w:left="3540" w:firstLine="708"/>
        <w:jc w:val="both"/>
        <w:rPr>
          <w:rFonts w:ascii="Calibri" w:hAnsi="Calibri" w:cs="Calibri"/>
          <w:sz w:val="22"/>
          <w:szCs w:val="22"/>
        </w:rPr>
      </w:pPr>
    </w:p>
    <w:p w:rsidR="000A3EB0" w:rsidRDefault="000A3EB0" w:rsidP="000A3EB0">
      <w:pPr>
        <w:spacing w:line="360" w:lineRule="auto"/>
        <w:ind w:left="3540" w:firstLine="708"/>
        <w:jc w:val="both"/>
        <w:rPr>
          <w:rFonts w:ascii="Calibri" w:hAnsi="Calibri" w:cs="Calibri"/>
          <w:sz w:val="22"/>
          <w:szCs w:val="22"/>
        </w:rPr>
      </w:pPr>
    </w:p>
    <w:p w:rsidR="000A3EB0" w:rsidRDefault="000A3EB0" w:rsidP="000A3EB0">
      <w:pPr>
        <w:spacing w:line="360" w:lineRule="auto"/>
        <w:ind w:left="3540" w:firstLine="708"/>
        <w:jc w:val="both"/>
        <w:rPr>
          <w:rFonts w:ascii="Calibri" w:hAnsi="Calibri" w:cs="Calibri"/>
          <w:sz w:val="22"/>
          <w:szCs w:val="22"/>
        </w:rPr>
      </w:pPr>
    </w:p>
    <w:p w:rsidR="000A3EB0" w:rsidRPr="00AC0636" w:rsidRDefault="000A3EB0" w:rsidP="000A3EB0">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00B764E1" wp14:editId="16A5AA76">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0A3EB0" w:rsidRDefault="000A3EB0" w:rsidP="000A3EB0">
                            <w:pPr>
                              <w:jc w:val="center"/>
                            </w:pPr>
                          </w:p>
                          <w:p w:rsidR="000A3EB0" w:rsidRDefault="000A3EB0" w:rsidP="000A3EB0">
                            <w:pPr>
                              <w:jc w:val="center"/>
                            </w:pPr>
                          </w:p>
                          <w:p w:rsidR="000A3EB0" w:rsidRDefault="000A3EB0" w:rsidP="000A3EB0">
                            <w:pPr>
                              <w:jc w:val="center"/>
                            </w:pPr>
                          </w:p>
                          <w:p w:rsidR="000A3EB0" w:rsidRDefault="000A3EB0" w:rsidP="000A3EB0">
                            <w:pPr>
                              <w:jc w:val="center"/>
                            </w:pPr>
                          </w:p>
                          <w:p w:rsidR="000A3EB0" w:rsidRDefault="000A3EB0" w:rsidP="000A3EB0">
                            <w:pPr>
                              <w:jc w:val="center"/>
                            </w:pPr>
                          </w:p>
                          <w:p w:rsidR="000A3EB0" w:rsidRDefault="000A3EB0" w:rsidP="000A3EB0">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764E1"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0A3EB0" w:rsidRDefault="000A3EB0" w:rsidP="000A3EB0">
                      <w:pPr>
                        <w:jc w:val="center"/>
                      </w:pPr>
                    </w:p>
                    <w:p w:rsidR="000A3EB0" w:rsidRDefault="000A3EB0" w:rsidP="000A3EB0">
                      <w:pPr>
                        <w:jc w:val="center"/>
                      </w:pPr>
                    </w:p>
                    <w:p w:rsidR="000A3EB0" w:rsidRDefault="000A3EB0" w:rsidP="000A3EB0">
                      <w:pPr>
                        <w:jc w:val="center"/>
                      </w:pPr>
                    </w:p>
                    <w:p w:rsidR="000A3EB0" w:rsidRDefault="000A3EB0" w:rsidP="000A3EB0">
                      <w:pPr>
                        <w:jc w:val="center"/>
                      </w:pPr>
                    </w:p>
                    <w:p w:rsidR="000A3EB0" w:rsidRDefault="000A3EB0" w:rsidP="000A3EB0">
                      <w:pPr>
                        <w:jc w:val="center"/>
                      </w:pPr>
                    </w:p>
                    <w:p w:rsidR="000A3EB0" w:rsidRDefault="000A3EB0" w:rsidP="000A3EB0">
                      <w:pPr>
                        <w:jc w:val="center"/>
                      </w:pPr>
                      <w:r>
                        <w:t>Pieczęć Wykonawcy</w:t>
                      </w:r>
                    </w:p>
                  </w:txbxContent>
                </v:textbox>
              </v:shape>
            </w:pict>
          </mc:Fallback>
        </mc:AlternateContent>
      </w:r>
      <w:r w:rsidRPr="00AC0636">
        <w:rPr>
          <w:rFonts w:ascii="Calibri" w:hAnsi="Calibri" w:cs="Calibri"/>
          <w:sz w:val="22"/>
          <w:szCs w:val="22"/>
        </w:rPr>
        <w:t>łącznik nr 3 b</w:t>
      </w:r>
    </w:p>
    <w:p w:rsidR="000A3EB0" w:rsidRPr="00AC0636" w:rsidRDefault="000A3EB0" w:rsidP="000A3EB0">
      <w:pPr>
        <w:jc w:val="right"/>
        <w:rPr>
          <w:rFonts w:ascii="Calibri" w:hAnsi="Calibri" w:cs="Calibri"/>
          <w:sz w:val="22"/>
          <w:szCs w:val="22"/>
        </w:rPr>
      </w:pPr>
      <w:r w:rsidRPr="00AC0636">
        <w:rPr>
          <w:rFonts w:ascii="Calibri" w:hAnsi="Calibri" w:cs="Calibri"/>
          <w:sz w:val="22"/>
          <w:szCs w:val="22"/>
        </w:rPr>
        <w:t>do §</w:t>
      </w:r>
      <w:r>
        <w:rPr>
          <w:rFonts w:ascii="Calibri" w:hAnsi="Calibri" w:cs="Calibri"/>
          <w:sz w:val="22"/>
          <w:szCs w:val="22"/>
        </w:rPr>
        <w:t xml:space="preserve"> </w:t>
      </w:r>
      <w:r w:rsidRPr="00AC0636">
        <w:rPr>
          <w:rFonts w:ascii="Calibri" w:hAnsi="Calibri" w:cs="Calibri"/>
          <w:sz w:val="22"/>
          <w:szCs w:val="22"/>
        </w:rPr>
        <w:t xml:space="preserve">5 pkt. 1.2 Regulaminu gospodarowania środkami publicznymi </w:t>
      </w:r>
    </w:p>
    <w:p w:rsidR="000A3EB0" w:rsidRPr="00AC0636" w:rsidRDefault="000A3EB0" w:rsidP="000A3EB0">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0A3EB0" w:rsidRPr="00AC0636" w:rsidRDefault="000A3EB0" w:rsidP="000A3EB0">
      <w:pPr>
        <w:spacing w:line="360" w:lineRule="auto"/>
        <w:jc w:val="center"/>
        <w:rPr>
          <w:rFonts w:ascii="Calibri" w:hAnsi="Calibri" w:cs="Calibri"/>
          <w:b/>
          <w:sz w:val="22"/>
          <w:szCs w:val="22"/>
        </w:rPr>
      </w:pPr>
    </w:p>
    <w:p w:rsidR="000A3EB0" w:rsidRPr="00542C54" w:rsidRDefault="000A3EB0" w:rsidP="000A3EB0">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rsidR="000A3EB0" w:rsidRPr="00AC0636" w:rsidRDefault="000A3EB0" w:rsidP="000A3EB0">
      <w:pPr>
        <w:spacing w:line="360" w:lineRule="auto"/>
        <w:rPr>
          <w:rFonts w:ascii="Calibri" w:hAnsi="Calibri" w:cs="Calibri"/>
          <w:sz w:val="22"/>
          <w:szCs w:val="22"/>
        </w:rPr>
      </w:pPr>
      <w:r w:rsidRPr="00AC0636">
        <w:rPr>
          <w:rFonts w:ascii="Calibri" w:hAnsi="Calibri" w:cs="Calibri"/>
          <w:sz w:val="22"/>
          <w:szCs w:val="22"/>
        </w:rPr>
        <w:t>Część B (wypełnia Wykonawca)</w:t>
      </w:r>
    </w:p>
    <w:p w:rsidR="000A3EB0" w:rsidRPr="00AC0636" w:rsidRDefault="000A3EB0" w:rsidP="000A3EB0">
      <w:pPr>
        <w:spacing w:line="360" w:lineRule="auto"/>
        <w:rPr>
          <w:rFonts w:ascii="Calibri" w:hAnsi="Calibri" w:cs="Calibri"/>
          <w:b/>
          <w:sz w:val="22"/>
          <w:szCs w:val="22"/>
        </w:rPr>
      </w:pPr>
      <w:r w:rsidRPr="00AC0636">
        <w:rPr>
          <w:rFonts w:ascii="Calibri" w:hAnsi="Calibri" w:cs="Calibri"/>
          <w:sz w:val="22"/>
          <w:szCs w:val="22"/>
        </w:rPr>
        <w:t>I. Nazwa i adres WYKONAWCY:</w:t>
      </w: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w:t>
      </w: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w:t>
      </w: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w:t>
      </w: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nr telefonu ……………………………………………………….</w:t>
      </w: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0A3EB0" w:rsidRPr="00AC0636" w:rsidRDefault="000A3EB0" w:rsidP="000A3EB0">
      <w:pPr>
        <w:numPr>
          <w:ilvl w:val="0"/>
          <w:numId w:val="3"/>
        </w:numPr>
        <w:tabs>
          <w:tab w:val="clear" w:pos="1065"/>
          <w:tab w:val="num" w:pos="540"/>
        </w:tabs>
        <w:spacing w:line="360" w:lineRule="auto"/>
        <w:ind w:left="1066" w:hanging="1065"/>
        <w:jc w:val="both"/>
        <w:rPr>
          <w:rFonts w:ascii="Calibri" w:hAnsi="Calibri" w:cs="Calibri"/>
          <w:sz w:val="22"/>
          <w:szCs w:val="22"/>
        </w:rPr>
      </w:pPr>
      <w:r w:rsidRPr="00AC0636">
        <w:rPr>
          <w:rFonts w:ascii="Calibri" w:hAnsi="Calibri" w:cs="Calibri"/>
          <w:sz w:val="22"/>
          <w:szCs w:val="22"/>
        </w:rPr>
        <w:t>Nazwa przedmiotu zamówienia:</w:t>
      </w:r>
    </w:p>
    <w:p w:rsidR="000A3EB0" w:rsidRPr="00E64454" w:rsidRDefault="000A3EB0" w:rsidP="000A3EB0">
      <w:pPr>
        <w:pStyle w:val="Akapitzlist"/>
        <w:tabs>
          <w:tab w:val="num" w:pos="0"/>
        </w:tabs>
        <w:ind w:left="1065"/>
        <w:jc w:val="center"/>
        <w:rPr>
          <w:rFonts w:cs="Calibri"/>
          <w:b/>
          <w:sz w:val="26"/>
          <w:szCs w:val="26"/>
        </w:rPr>
      </w:pPr>
      <w:r w:rsidRPr="00E64454">
        <w:rPr>
          <w:rFonts w:cs="Calibri"/>
          <w:b/>
          <w:sz w:val="26"/>
          <w:szCs w:val="26"/>
        </w:rPr>
        <w:t>DOSTAWA I WDROŻENIE SYSTEMU</w:t>
      </w:r>
    </w:p>
    <w:p w:rsidR="000A3EB0" w:rsidRPr="00E64454" w:rsidRDefault="000A3EB0" w:rsidP="000A3EB0">
      <w:pPr>
        <w:pStyle w:val="Akapitzlist"/>
        <w:tabs>
          <w:tab w:val="num" w:pos="0"/>
        </w:tabs>
        <w:ind w:left="1065"/>
        <w:jc w:val="center"/>
        <w:rPr>
          <w:rFonts w:cs="Calibri"/>
          <w:b/>
          <w:sz w:val="26"/>
          <w:szCs w:val="26"/>
        </w:rPr>
      </w:pPr>
      <w:r w:rsidRPr="00E64454">
        <w:rPr>
          <w:rFonts w:cs="Calibri"/>
          <w:b/>
          <w:sz w:val="26"/>
          <w:szCs w:val="26"/>
        </w:rPr>
        <w:t>ASSECO MEDICAL CONTROLLING PLATFORM</w:t>
      </w:r>
    </w:p>
    <w:p w:rsidR="000A3EB0" w:rsidRPr="009948F7" w:rsidRDefault="000A3EB0" w:rsidP="000A3EB0">
      <w:pPr>
        <w:pStyle w:val="Akapitzlist"/>
        <w:ind w:left="1065"/>
        <w:jc w:val="center"/>
        <w:rPr>
          <w:rFonts w:cs="Calibri"/>
          <w:b/>
          <w:i/>
          <w:sz w:val="20"/>
          <w:szCs w:val="20"/>
          <w:u w:val="single"/>
        </w:rPr>
      </w:pPr>
      <w:r w:rsidRPr="009948F7">
        <w:rPr>
          <w:rFonts w:cs="Calibri"/>
          <w:sz w:val="20"/>
          <w:szCs w:val="20"/>
        </w:rPr>
        <w:t>Oferuję wykonanie przedmiotu zamówienia za kwotę:</w:t>
      </w:r>
    </w:p>
    <w:p w:rsidR="000A3EB0" w:rsidRPr="00AC233C" w:rsidRDefault="000A3EB0" w:rsidP="000A3EB0">
      <w:pPr>
        <w:jc w:val="both"/>
        <w:rPr>
          <w:rFonts w:ascii="Calibri" w:hAnsi="Calibri" w:cs="Calibri"/>
          <w:b/>
          <w:sz w:val="22"/>
          <w:szCs w:val="22"/>
        </w:rPr>
      </w:pPr>
      <w:r w:rsidRPr="00AC233C">
        <w:rPr>
          <w:rFonts w:ascii="Calibri" w:hAnsi="Calibri" w:cs="Calibri"/>
          <w:b/>
          <w:sz w:val="22"/>
          <w:szCs w:val="22"/>
        </w:rPr>
        <w:t>PAKIET I</w:t>
      </w:r>
    </w:p>
    <w:p w:rsidR="000A3EB0" w:rsidRPr="00AC0636" w:rsidRDefault="000A3EB0" w:rsidP="000A3EB0">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0A3EB0" w:rsidRPr="00AC0636" w:rsidRDefault="000A3EB0" w:rsidP="000A3EB0">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0A3EB0" w:rsidRDefault="000A3EB0" w:rsidP="000A3EB0">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0A3EB0" w:rsidRPr="00AC0636" w:rsidRDefault="000A3EB0" w:rsidP="000A3EB0">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rsidR="000A3EB0" w:rsidRPr="00AC0636" w:rsidRDefault="000A3EB0" w:rsidP="000A3EB0">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 xml:space="preserve">(min </w:t>
      </w:r>
      <w:r>
        <w:rPr>
          <w:rFonts w:ascii="Calibri" w:hAnsi="Calibri" w:cs="Calibri"/>
          <w:sz w:val="22"/>
          <w:szCs w:val="22"/>
        </w:rPr>
        <w:t>30</w:t>
      </w:r>
      <w:r>
        <w:rPr>
          <w:rFonts w:ascii="Calibri" w:hAnsi="Calibri" w:cs="Calibri"/>
          <w:sz w:val="22"/>
          <w:szCs w:val="22"/>
        </w:rPr>
        <w:t xml:space="preserve"> dni) </w:t>
      </w:r>
      <w:r w:rsidRPr="00AC0636">
        <w:rPr>
          <w:rFonts w:ascii="Calibri" w:hAnsi="Calibri" w:cs="Calibri"/>
          <w:sz w:val="22"/>
          <w:szCs w:val="22"/>
        </w:rPr>
        <w:t xml:space="preserve">dni </w:t>
      </w:r>
    </w:p>
    <w:p w:rsidR="000A3EB0" w:rsidRPr="00B32066" w:rsidRDefault="000A3EB0" w:rsidP="000A3EB0">
      <w:pPr>
        <w:numPr>
          <w:ilvl w:val="1"/>
          <w:numId w:val="3"/>
        </w:numPr>
        <w:tabs>
          <w:tab w:val="clear" w:pos="1785"/>
          <w:tab w:val="num" w:pos="1080"/>
        </w:tabs>
        <w:spacing w:line="360" w:lineRule="auto"/>
        <w:ind w:hanging="1245"/>
        <w:jc w:val="both"/>
        <w:rPr>
          <w:rFonts w:ascii="Calibri" w:hAnsi="Calibri" w:cs="Calibri"/>
          <w:strike/>
          <w:sz w:val="22"/>
          <w:szCs w:val="22"/>
        </w:rPr>
      </w:pPr>
      <w:r w:rsidRPr="00B32066">
        <w:rPr>
          <w:rFonts w:ascii="Calibri" w:hAnsi="Calibri" w:cs="Calibri"/>
          <w:strike/>
          <w:sz w:val="22"/>
          <w:szCs w:val="22"/>
        </w:rPr>
        <w:t>Okres gwarancji: ……………………..(min. 6 m-</w:t>
      </w:r>
      <w:proofErr w:type="spellStart"/>
      <w:r w:rsidRPr="00B32066">
        <w:rPr>
          <w:rFonts w:ascii="Calibri" w:hAnsi="Calibri" w:cs="Calibri"/>
          <w:strike/>
          <w:sz w:val="22"/>
          <w:szCs w:val="22"/>
        </w:rPr>
        <w:t>cy</w:t>
      </w:r>
      <w:proofErr w:type="spellEnd"/>
      <w:r w:rsidRPr="00B32066">
        <w:rPr>
          <w:rFonts w:ascii="Calibri" w:hAnsi="Calibri" w:cs="Calibri"/>
          <w:strike/>
          <w:sz w:val="22"/>
          <w:szCs w:val="22"/>
        </w:rPr>
        <w:t>)</w:t>
      </w:r>
    </w:p>
    <w:p w:rsidR="000A3EB0" w:rsidRPr="00AC0636" w:rsidRDefault="000A3EB0" w:rsidP="000A3EB0">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 xml:space="preserve">12 m </w:t>
      </w:r>
      <w:proofErr w:type="spellStart"/>
      <w:r>
        <w:rPr>
          <w:rFonts w:ascii="Calibri" w:hAnsi="Calibri" w:cs="Calibri"/>
          <w:sz w:val="22"/>
          <w:szCs w:val="22"/>
        </w:rPr>
        <w:t>cy</w:t>
      </w:r>
      <w:proofErr w:type="spellEnd"/>
    </w:p>
    <w:p w:rsidR="000A3EB0" w:rsidRPr="00AC0636" w:rsidRDefault="000A3EB0" w:rsidP="000A3EB0">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rsidR="000A3EB0" w:rsidRPr="00AC0636" w:rsidRDefault="000A3EB0" w:rsidP="000A3EB0">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0A3EB0" w:rsidRPr="00AC0636" w:rsidRDefault="000A3EB0" w:rsidP="000A3EB0">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0A3EB0" w:rsidRPr="00AC0636" w:rsidRDefault="000A3EB0" w:rsidP="000A3EB0">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0A3EB0" w:rsidRPr="00AC0636" w:rsidRDefault="000A3EB0" w:rsidP="000A3EB0">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0A3EB0" w:rsidRPr="00AC0636" w:rsidRDefault="000A3EB0" w:rsidP="000A3EB0">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0A3EB0" w:rsidRPr="00AC0636" w:rsidRDefault="000A3EB0" w:rsidP="000A3EB0">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0A3EB0" w:rsidRPr="00AC0636" w:rsidRDefault="000A3EB0" w:rsidP="000A3EB0">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0A3EB0" w:rsidRDefault="000A3EB0" w:rsidP="000A3EB0">
      <w:pPr>
        <w:spacing w:line="360" w:lineRule="auto"/>
        <w:jc w:val="both"/>
        <w:rPr>
          <w:rFonts w:ascii="Calibri" w:hAnsi="Calibri" w:cs="Calibri"/>
          <w:sz w:val="22"/>
          <w:szCs w:val="22"/>
        </w:rPr>
      </w:pPr>
    </w:p>
    <w:p w:rsidR="000A3EB0" w:rsidRPr="00AC0636" w:rsidRDefault="000A3EB0" w:rsidP="000A3EB0">
      <w:pPr>
        <w:spacing w:line="360" w:lineRule="auto"/>
        <w:jc w:val="both"/>
        <w:rPr>
          <w:rFonts w:ascii="Calibri" w:hAnsi="Calibri" w:cs="Calibri"/>
          <w:sz w:val="22"/>
          <w:szCs w:val="22"/>
        </w:rPr>
      </w:pP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0A3EB0" w:rsidRPr="00AC0636" w:rsidRDefault="000A3EB0" w:rsidP="000A3EB0">
      <w:pPr>
        <w:spacing w:line="360" w:lineRule="auto"/>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0A3EB0" w:rsidRPr="00AC0636" w:rsidRDefault="000A3EB0" w:rsidP="000A3EB0">
      <w:pPr>
        <w:spacing w:line="360" w:lineRule="auto"/>
        <w:rPr>
          <w:rFonts w:ascii="Calibri" w:hAnsi="Calibri" w:cs="Calibri"/>
          <w:b/>
          <w:sz w:val="22"/>
          <w:szCs w:val="22"/>
        </w:rPr>
      </w:pPr>
      <w:r w:rsidRPr="00AC0636">
        <w:rPr>
          <w:rFonts w:ascii="Calibri" w:hAnsi="Calibri" w:cs="Calibri"/>
          <w:b/>
          <w:sz w:val="22"/>
          <w:szCs w:val="22"/>
        </w:rPr>
        <w:lastRenderedPageBreak/>
        <w:t xml:space="preserve">                                                         </w:t>
      </w:r>
    </w:p>
    <w:p w:rsidR="000A3EB0" w:rsidRPr="00AC0636" w:rsidRDefault="000A3EB0" w:rsidP="000A3EB0">
      <w:pPr>
        <w:spacing w:line="360" w:lineRule="auto"/>
        <w:rPr>
          <w:rFonts w:ascii="Calibri" w:hAnsi="Calibri" w:cs="Calibri"/>
          <w:b/>
          <w:sz w:val="22"/>
          <w:szCs w:val="22"/>
        </w:rPr>
      </w:pPr>
    </w:p>
    <w:p w:rsidR="000A3EB0" w:rsidRDefault="000A3EB0" w:rsidP="000A3EB0">
      <w:pPr>
        <w:tabs>
          <w:tab w:val="left" w:pos="3390"/>
        </w:tabs>
        <w:spacing w:line="360" w:lineRule="auto"/>
        <w:rPr>
          <w:rFonts w:ascii="Calibri" w:hAnsi="Calibri" w:cs="Calibri"/>
          <w:b/>
          <w:sz w:val="22"/>
          <w:szCs w:val="22"/>
        </w:rPr>
      </w:pPr>
      <w:r>
        <w:rPr>
          <w:rFonts w:ascii="Calibri" w:hAnsi="Calibri" w:cs="Calibri"/>
          <w:b/>
          <w:sz w:val="22"/>
          <w:szCs w:val="22"/>
        </w:rPr>
        <w:tab/>
      </w:r>
    </w:p>
    <w:p w:rsidR="000A3EB0" w:rsidRDefault="000A3EB0" w:rsidP="000A3EB0">
      <w:pPr>
        <w:tabs>
          <w:tab w:val="left" w:pos="3390"/>
        </w:tabs>
        <w:spacing w:line="360" w:lineRule="auto"/>
        <w:rPr>
          <w:rFonts w:ascii="Calibri" w:hAnsi="Calibri" w:cs="Calibri"/>
          <w:b/>
          <w:sz w:val="28"/>
          <w:u w:val="single"/>
        </w:rPr>
      </w:pPr>
      <w:r>
        <w:rPr>
          <w:rFonts w:ascii="Calibri" w:hAnsi="Calibri" w:cs="Calibri"/>
          <w:b/>
          <w:sz w:val="28"/>
          <w:u w:val="single"/>
        </w:rPr>
        <w:t xml:space="preserve">       </w:t>
      </w:r>
    </w:p>
    <w:p w:rsidR="000A3EB0" w:rsidRDefault="000A3EB0" w:rsidP="000A3EB0">
      <w:pPr>
        <w:spacing w:line="360" w:lineRule="auto"/>
        <w:ind w:left="2832" w:firstLine="708"/>
        <w:rPr>
          <w:rFonts w:ascii="Calibri" w:hAnsi="Calibri" w:cs="Calibri"/>
          <w:b/>
          <w:sz w:val="28"/>
          <w:u w:val="single"/>
        </w:rPr>
      </w:pPr>
      <w:r w:rsidRPr="0018645F">
        <w:rPr>
          <w:rFonts w:ascii="Calibri" w:hAnsi="Calibri" w:cs="Calibri"/>
          <w:b/>
          <w:sz w:val="28"/>
        </w:rPr>
        <w:t xml:space="preserve">            </w:t>
      </w:r>
      <w:r w:rsidRPr="00093B12">
        <w:rPr>
          <w:rFonts w:ascii="Calibri" w:hAnsi="Calibri" w:cs="Calibri"/>
          <w:b/>
          <w:sz w:val="28"/>
          <w:u w:val="single"/>
        </w:rPr>
        <w:t>PAKIET I</w:t>
      </w:r>
    </w:p>
    <w:p w:rsidR="000A3EB0" w:rsidRDefault="000A3EB0" w:rsidP="000A3EB0">
      <w:pPr>
        <w:spacing w:line="360" w:lineRule="auto"/>
        <w:ind w:left="3540" w:firstLine="708"/>
        <w:rPr>
          <w:rFonts w:ascii="Calibri" w:hAnsi="Calibri" w:cs="Calibri"/>
          <w:b/>
          <w:sz w:val="28"/>
          <w:u w:val="single"/>
        </w:rPr>
      </w:pPr>
    </w:p>
    <w:p w:rsidR="000A3EB0" w:rsidRPr="00E64454" w:rsidRDefault="000A3EB0" w:rsidP="000A3EB0">
      <w:pPr>
        <w:tabs>
          <w:tab w:val="num" w:pos="0"/>
        </w:tabs>
        <w:jc w:val="center"/>
        <w:rPr>
          <w:rFonts w:ascii="Calibri" w:hAnsi="Calibri" w:cs="Calibri"/>
          <w:b/>
          <w:sz w:val="26"/>
          <w:szCs w:val="26"/>
        </w:rPr>
      </w:pPr>
      <w:r w:rsidRPr="00E64454">
        <w:rPr>
          <w:rFonts w:ascii="Calibri" w:hAnsi="Calibri" w:cs="Calibri"/>
          <w:b/>
          <w:sz w:val="26"/>
          <w:szCs w:val="26"/>
        </w:rPr>
        <w:t xml:space="preserve">DOSTAWA I WDROŻENIE SYSTEMU </w:t>
      </w:r>
    </w:p>
    <w:p w:rsidR="000A3EB0" w:rsidRDefault="000A3EB0" w:rsidP="000A3EB0">
      <w:pPr>
        <w:tabs>
          <w:tab w:val="num" w:pos="0"/>
        </w:tabs>
        <w:jc w:val="center"/>
        <w:rPr>
          <w:rFonts w:ascii="Calibri" w:hAnsi="Calibri" w:cs="Calibri"/>
          <w:b/>
          <w:sz w:val="26"/>
          <w:szCs w:val="26"/>
        </w:rPr>
      </w:pPr>
      <w:r w:rsidRPr="00E64454">
        <w:rPr>
          <w:rFonts w:ascii="Calibri" w:hAnsi="Calibri" w:cs="Calibri"/>
          <w:b/>
          <w:sz w:val="26"/>
          <w:szCs w:val="26"/>
        </w:rPr>
        <w:t xml:space="preserve">ASSECO MEDICAL CONTROLLING PLATFORM </w:t>
      </w:r>
    </w:p>
    <w:p w:rsidR="000A3EB0" w:rsidRPr="009948F7" w:rsidRDefault="000A3EB0" w:rsidP="000A3EB0">
      <w:pPr>
        <w:tabs>
          <w:tab w:val="num" w:pos="0"/>
        </w:tabs>
        <w:jc w:val="center"/>
        <w:rPr>
          <w:rFonts w:ascii="Calibri" w:hAnsi="Calibri" w:cs="Calibri"/>
          <w:b/>
          <w:i/>
          <w:sz w:val="26"/>
          <w:szCs w:val="26"/>
          <w:u w:val="single"/>
        </w:rPr>
      </w:pPr>
    </w:p>
    <w:p w:rsidR="000A3EB0" w:rsidRDefault="000A3EB0" w:rsidP="000A3EB0">
      <w:pPr>
        <w:tabs>
          <w:tab w:val="num" w:pos="0"/>
        </w:tabs>
        <w:jc w:val="center"/>
        <w:rPr>
          <w:rFonts w:ascii="Calibri" w:hAnsi="Calibri" w:cs="Calibri"/>
          <w:b/>
          <w:i/>
          <w:u w:val="single"/>
        </w:rPr>
      </w:pPr>
    </w:p>
    <w:tbl>
      <w:tblPr>
        <w:tblW w:w="10040" w:type="dxa"/>
        <w:tblCellMar>
          <w:left w:w="70" w:type="dxa"/>
          <w:right w:w="70" w:type="dxa"/>
        </w:tblCellMar>
        <w:tblLook w:val="04A0" w:firstRow="1" w:lastRow="0" w:firstColumn="1" w:lastColumn="0" w:noHBand="0" w:noVBand="1"/>
      </w:tblPr>
      <w:tblGrid>
        <w:gridCol w:w="420"/>
        <w:gridCol w:w="4020"/>
        <w:gridCol w:w="960"/>
        <w:gridCol w:w="960"/>
        <w:gridCol w:w="1180"/>
        <w:gridCol w:w="960"/>
        <w:gridCol w:w="1540"/>
      </w:tblGrid>
      <w:tr w:rsidR="000A3EB0" w:rsidRPr="006C583D" w:rsidTr="0084221F">
        <w:trPr>
          <w:trHeight w:val="600"/>
        </w:trPr>
        <w:tc>
          <w:tcPr>
            <w:tcW w:w="420" w:type="dxa"/>
            <w:tcBorders>
              <w:top w:val="single" w:sz="4" w:space="0" w:color="auto"/>
              <w:left w:val="single" w:sz="4" w:space="0" w:color="auto"/>
              <w:bottom w:val="nil"/>
              <w:right w:val="single" w:sz="4"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l.p.</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Nazwa przedmiotu zamówienia</w:t>
            </w:r>
          </w:p>
        </w:tc>
        <w:tc>
          <w:tcPr>
            <w:tcW w:w="960" w:type="dxa"/>
            <w:tcBorders>
              <w:top w:val="single" w:sz="4" w:space="0" w:color="auto"/>
              <w:left w:val="nil"/>
              <w:bottom w:val="nil"/>
              <w:right w:val="single" w:sz="4"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Pr>
                <w:rFonts w:ascii="Calibri" w:hAnsi="Calibri" w:cs="Calibri"/>
                <w:sz w:val="22"/>
                <w:szCs w:val="22"/>
              </w:rPr>
              <w:t>Liczna licencji</w:t>
            </w:r>
          </w:p>
        </w:tc>
        <w:tc>
          <w:tcPr>
            <w:tcW w:w="960" w:type="dxa"/>
            <w:tcBorders>
              <w:top w:val="single" w:sz="4" w:space="0" w:color="auto"/>
              <w:left w:val="nil"/>
              <w:bottom w:val="nil"/>
              <w:right w:val="single" w:sz="4"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Ilość</w:t>
            </w:r>
          </w:p>
        </w:tc>
        <w:tc>
          <w:tcPr>
            <w:tcW w:w="1180" w:type="dxa"/>
            <w:tcBorders>
              <w:top w:val="single" w:sz="4" w:space="0" w:color="auto"/>
              <w:left w:val="nil"/>
              <w:bottom w:val="nil"/>
              <w:right w:val="single" w:sz="4"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Cena jedn. netto</w:t>
            </w:r>
          </w:p>
        </w:tc>
        <w:tc>
          <w:tcPr>
            <w:tcW w:w="960" w:type="dxa"/>
            <w:tcBorders>
              <w:top w:val="single" w:sz="4" w:space="0" w:color="auto"/>
              <w:left w:val="nil"/>
              <w:bottom w:val="nil"/>
              <w:right w:val="single" w:sz="4"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VAT</w:t>
            </w:r>
          </w:p>
        </w:tc>
        <w:tc>
          <w:tcPr>
            <w:tcW w:w="1540" w:type="dxa"/>
            <w:tcBorders>
              <w:top w:val="single" w:sz="8" w:space="0" w:color="auto"/>
              <w:left w:val="nil"/>
              <w:bottom w:val="nil"/>
              <w:right w:val="single" w:sz="8" w:space="0" w:color="auto"/>
            </w:tcBorders>
            <w:shd w:val="clear" w:color="auto" w:fill="auto"/>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Wartość ogólna brutto</w:t>
            </w:r>
          </w:p>
        </w:tc>
      </w:tr>
      <w:tr w:rsidR="000A3EB0" w:rsidRPr="006C583D" w:rsidTr="0084221F">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3EB0" w:rsidRPr="006C583D" w:rsidRDefault="000A3EB0" w:rsidP="0084221F">
            <w:pPr>
              <w:jc w:val="center"/>
              <w:rPr>
                <w:rFonts w:ascii="Calibri" w:hAnsi="Calibri" w:cs="Calibri"/>
                <w:sz w:val="22"/>
                <w:szCs w:val="22"/>
              </w:rPr>
            </w:pPr>
            <w:r w:rsidRPr="006C583D">
              <w:rPr>
                <w:rFonts w:ascii="Calibri" w:hAnsi="Calibri" w:cs="Calibri"/>
                <w:sz w:val="22"/>
                <w:szCs w:val="22"/>
              </w:rPr>
              <w:t>1</w:t>
            </w:r>
          </w:p>
        </w:tc>
        <w:tc>
          <w:tcPr>
            <w:tcW w:w="4020" w:type="dxa"/>
            <w:tcBorders>
              <w:top w:val="single" w:sz="4" w:space="0" w:color="auto"/>
              <w:left w:val="nil"/>
              <w:bottom w:val="single" w:sz="4" w:space="0" w:color="auto"/>
              <w:right w:val="single" w:sz="4" w:space="0" w:color="auto"/>
            </w:tcBorders>
            <w:shd w:val="clear" w:color="auto" w:fill="auto"/>
            <w:vAlign w:val="bottom"/>
          </w:tcPr>
          <w:p w:rsidR="000A3EB0" w:rsidRPr="006C583D" w:rsidRDefault="000A3EB0" w:rsidP="0084221F">
            <w:pPr>
              <w:jc w:val="center"/>
              <w:rPr>
                <w:rFonts w:ascii="Calibri" w:hAnsi="Calibri" w:cs="Calibri"/>
                <w:color w:val="000000"/>
                <w:sz w:val="22"/>
                <w:szCs w:val="22"/>
              </w:rPr>
            </w:pPr>
            <w:r w:rsidRPr="00E64454">
              <w:rPr>
                <w:rFonts w:ascii="Calibri" w:hAnsi="Calibri" w:cs="Calibri"/>
                <w:color w:val="000000"/>
                <w:sz w:val="22"/>
                <w:szCs w:val="22"/>
              </w:rPr>
              <w:t>Licencja - Moduł Statystyka Medyczna</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Open</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r>
      <w:tr w:rsidR="000A3EB0" w:rsidRPr="006C583D" w:rsidTr="0084221F">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sz w:val="22"/>
                <w:szCs w:val="22"/>
              </w:rPr>
            </w:pPr>
            <w:r>
              <w:rPr>
                <w:rFonts w:ascii="Calibri" w:hAnsi="Calibri" w:cs="Calibri"/>
                <w:sz w:val="22"/>
                <w:szCs w:val="22"/>
              </w:rPr>
              <w:t>2</w:t>
            </w:r>
          </w:p>
        </w:tc>
        <w:tc>
          <w:tcPr>
            <w:tcW w:w="4020" w:type="dxa"/>
            <w:tcBorders>
              <w:top w:val="single" w:sz="4" w:space="0" w:color="auto"/>
              <w:left w:val="nil"/>
              <w:bottom w:val="single" w:sz="4" w:space="0" w:color="auto"/>
              <w:right w:val="single" w:sz="4" w:space="0" w:color="auto"/>
            </w:tcBorders>
            <w:shd w:val="clear" w:color="auto" w:fill="auto"/>
            <w:vAlign w:val="bottom"/>
          </w:tcPr>
          <w:p w:rsidR="000A3EB0" w:rsidRDefault="000A3EB0" w:rsidP="0084221F">
            <w:pPr>
              <w:jc w:val="center"/>
              <w:rPr>
                <w:rFonts w:ascii="Calibri" w:hAnsi="Calibri" w:cs="Calibri"/>
                <w:color w:val="000000"/>
                <w:sz w:val="22"/>
                <w:szCs w:val="22"/>
              </w:rPr>
            </w:pPr>
            <w:r w:rsidRPr="00E64454">
              <w:rPr>
                <w:rFonts w:ascii="Calibri" w:hAnsi="Calibri" w:cs="Calibri"/>
                <w:color w:val="000000"/>
                <w:sz w:val="22"/>
                <w:szCs w:val="22"/>
              </w:rPr>
              <w:t>Licencja - Moduł Rozliczenia NFZ</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Open</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r>
      <w:tr w:rsidR="000A3EB0" w:rsidRPr="006C583D" w:rsidTr="0084221F">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sz w:val="22"/>
                <w:szCs w:val="22"/>
              </w:rPr>
            </w:pPr>
            <w:r>
              <w:rPr>
                <w:rFonts w:ascii="Calibri" w:hAnsi="Calibri" w:cs="Calibri"/>
                <w:sz w:val="22"/>
                <w:szCs w:val="22"/>
              </w:rPr>
              <w:t>3</w:t>
            </w:r>
          </w:p>
        </w:tc>
        <w:tc>
          <w:tcPr>
            <w:tcW w:w="4020" w:type="dxa"/>
            <w:tcBorders>
              <w:top w:val="single" w:sz="4" w:space="0" w:color="auto"/>
              <w:left w:val="nil"/>
              <w:bottom w:val="single" w:sz="4" w:space="0" w:color="auto"/>
              <w:right w:val="single" w:sz="4" w:space="0" w:color="auto"/>
            </w:tcBorders>
            <w:shd w:val="clear" w:color="auto" w:fill="auto"/>
            <w:vAlign w:val="bottom"/>
          </w:tcPr>
          <w:p w:rsidR="000A3EB0" w:rsidRDefault="000A3EB0" w:rsidP="0084221F">
            <w:pPr>
              <w:jc w:val="center"/>
              <w:rPr>
                <w:rFonts w:ascii="Calibri" w:hAnsi="Calibri" w:cs="Calibri"/>
                <w:color w:val="000000"/>
                <w:sz w:val="22"/>
                <w:szCs w:val="22"/>
              </w:rPr>
            </w:pPr>
            <w:r w:rsidRPr="00E64454">
              <w:rPr>
                <w:rFonts w:ascii="Calibri" w:hAnsi="Calibri" w:cs="Calibri"/>
                <w:color w:val="000000"/>
                <w:sz w:val="22"/>
                <w:szCs w:val="22"/>
              </w:rPr>
              <w:t>Licencja - Moduł Finansowy</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Open</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r>
      <w:tr w:rsidR="000A3EB0" w:rsidRPr="006C583D" w:rsidTr="0084221F">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sz w:val="22"/>
                <w:szCs w:val="22"/>
              </w:rPr>
            </w:pPr>
            <w:r>
              <w:rPr>
                <w:rFonts w:ascii="Calibri" w:hAnsi="Calibri" w:cs="Calibri"/>
                <w:sz w:val="22"/>
                <w:szCs w:val="22"/>
              </w:rPr>
              <w:t>4</w:t>
            </w:r>
          </w:p>
        </w:tc>
        <w:tc>
          <w:tcPr>
            <w:tcW w:w="4020" w:type="dxa"/>
            <w:tcBorders>
              <w:top w:val="single" w:sz="4" w:space="0" w:color="auto"/>
              <w:left w:val="nil"/>
              <w:bottom w:val="single" w:sz="4" w:space="0" w:color="auto"/>
              <w:right w:val="single" w:sz="4" w:space="0" w:color="auto"/>
            </w:tcBorders>
            <w:shd w:val="clear" w:color="auto" w:fill="auto"/>
            <w:vAlign w:val="bottom"/>
          </w:tcPr>
          <w:p w:rsidR="000A3EB0" w:rsidRDefault="000A3EB0" w:rsidP="0084221F">
            <w:pPr>
              <w:jc w:val="center"/>
              <w:rPr>
                <w:rFonts w:ascii="Calibri" w:hAnsi="Calibri" w:cs="Calibri"/>
                <w:color w:val="000000"/>
                <w:sz w:val="22"/>
                <w:szCs w:val="22"/>
              </w:rPr>
            </w:pPr>
            <w:r>
              <w:rPr>
                <w:rFonts w:ascii="Calibri" w:hAnsi="Calibri" w:cs="Calibri"/>
                <w:color w:val="000000"/>
                <w:sz w:val="22"/>
                <w:szCs w:val="22"/>
              </w:rPr>
              <w:t>Wdrożenie</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Open</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r>
      <w:tr w:rsidR="000A3EB0" w:rsidRPr="006C583D" w:rsidTr="0084221F">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sz w:val="22"/>
                <w:szCs w:val="22"/>
              </w:rPr>
            </w:pPr>
            <w:r>
              <w:rPr>
                <w:rFonts w:ascii="Calibri" w:hAnsi="Calibri" w:cs="Calibri"/>
                <w:sz w:val="22"/>
                <w:szCs w:val="22"/>
              </w:rPr>
              <w:t>5</w:t>
            </w:r>
          </w:p>
        </w:tc>
        <w:tc>
          <w:tcPr>
            <w:tcW w:w="4020" w:type="dxa"/>
            <w:tcBorders>
              <w:top w:val="single" w:sz="4" w:space="0" w:color="auto"/>
              <w:left w:val="nil"/>
              <w:bottom w:val="single" w:sz="4" w:space="0" w:color="auto"/>
              <w:right w:val="single" w:sz="4" w:space="0" w:color="auto"/>
            </w:tcBorders>
            <w:shd w:val="clear" w:color="auto" w:fill="auto"/>
            <w:vAlign w:val="bottom"/>
          </w:tcPr>
          <w:p w:rsidR="000A3EB0" w:rsidRDefault="000A3EB0" w:rsidP="0084221F">
            <w:pPr>
              <w:jc w:val="center"/>
              <w:rPr>
                <w:rFonts w:ascii="Calibri" w:hAnsi="Calibri" w:cs="Calibri"/>
                <w:color w:val="000000"/>
                <w:sz w:val="22"/>
                <w:szCs w:val="22"/>
              </w:rPr>
            </w:pPr>
            <w:r w:rsidRPr="00E64454">
              <w:rPr>
                <w:rFonts w:ascii="Calibri" w:hAnsi="Calibri" w:cs="Calibri"/>
                <w:color w:val="000000"/>
                <w:sz w:val="22"/>
                <w:szCs w:val="22"/>
              </w:rPr>
              <w:t>Tworzenie elementów dedykowanych</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open</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A3EB0" w:rsidRPr="006C583D" w:rsidRDefault="000A3EB0" w:rsidP="0084221F">
            <w:pPr>
              <w:jc w:val="center"/>
              <w:rPr>
                <w:rFonts w:ascii="Calibri" w:hAnsi="Calibri" w:cs="Calibri"/>
                <w:color w:val="000000"/>
                <w:sz w:val="22"/>
                <w:szCs w:val="22"/>
              </w:rPr>
            </w:pPr>
          </w:p>
        </w:tc>
      </w:tr>
    </w:tbl>
    <w:p w:rsidR="000A3EB0" w:rsidRPr="00071BFC" w:rsidRDefault="000A3EB0" w:rsidP="000A3EB0">
      <w:pPr>
        <w:pStyle w:val="Akapitzlist"/>
        <w:spacing w:after="0" w:line="360" w:lineRule="auto"/>
        <w:ind w:left="1066"/>
        <w:jc w:val="center"/>
        <w:rPr>
          <w:rFonts w:cs="Calibri"/>
          <w:b/>
          <w:i/>
          <w:sz w:val="24"/>
          <w:szCs w:val="24"/>
          <w:u w:val="single"/>
        </w:rPr>
      </w:pPr>
    </w:p>
    <w:p w:rsidR="000A3EB0" w:rsidRDefault="000A3EB0" w:rsidP="000A3EB0">
      <w:pPr>
        <w:spacing w:line="360" w:lineRule="auto"/>
        <w:rPr>
          <w:rFonts w:ascii="Calibri" w:hAnsi="Calibri" w:cs="Calibri"/>
          <w:sz w:val="22"/>
          <w:szCs w:val="22"/>
        </w:rPr>
      </w:pPr>
    </w:p>
    <w:p w:rsidR="000A3EB0" w:rsidRDefault="000A3EB0" w:rsidP="000A3EB0">
      <w:pPr>
        <w:spacing w:line="360" w:lineRule="auto"/>
        <w:rPr>
          <w:rFonts w:ascii="Calibri" w:hAnsi="Calibri" w:cs="Calibri"/>
          <w:sz w:val="22"/>
          <w:szCs w:val="22"/>
        </w:rPr>
      </w:pPr>
    </w:p>
    <w:p w:rsidR="000A3EB0" w:rsidRPr="00F44703" w:rsidRDefault="000A3EB0" w:rsidP="000A3EB0">
      <w:pPr>
        <w:spacing w:line="360" w:lineRule="auto"/>
        <w:rPr>
          <w:rFonts w:ascii="Calibri" w:hAnsi="Calibri" w:cs="Calibri"/>
          <w:bCs/>
          <w:color w:val="666666"/>
        </w:rPr>
      </w:pPr>
      <w:r>
        <w:rPr>
          <w:rFonts w:ascii="Calibri" w:hAnsi="Calibri" w:cs="Calibri"/>
          <w:bCs/>
          <w:color w:val="666666"/>
        </w:rPr>
        <w:t>W</w:t>
      </w:r>
      <w:r w:rsidRPr="00F44703">
        <w:rPr>
          <w:rFonts w:ascii="Calibri" w:hAnsi="Calibri" w:cs="Calibri"/>
          <w:bCs/>
          <w:color w:val="666666"/>
        </w:rPr>
        <w:t>artość 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p>
    <w:p w:rsidR="000A3EB0" w:rsidRPr="00F44703" w:rsidRDefault="000A3EB0" w:rsidP="000A3EB0">
      <w:pPr>
        <w:spacing w:line="360" w:lineRule="auto"/>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p>
    <w:p w:rsidR="000A3EB0" w:rsidRPr="00F44703" w:rsidRDefault="000A3EB0" w:rsidP="000A3EB0">
      <w:pPr>
        <w:rPr>
          <w:rFonts w:ascii="Calibri" w:hAnsi="Calibri" w:cs="Calibri"/>
          <w:sz w:val="20"/>
          <w:szCs w:val="20"/>
        </w:rPr>
      </w:pPr>
    </w:p>
    <w:p w:rsidR="000A3EB0" w:rsidRPr="00F44703" w:rsidRDefault="000A3EB0" w:rsidP="000A3EB0">
      <w:pPr>
        <w:rPr>
          <w:rFonts w:ascii="Calibri" w:hAnsi="Calibri" w:cs="Calibri"/>
          <w:sz w:val="20"/>
          <w:szCs w:val="20"/>
        </w:rPr>
      </w:pPr>
    </w:p>
    <w:p w:rsidR="000A3EB0" w:rsidRPr="00F44703" w:rsidRDefault="000A3EB0" w:rsidP="000A3EB0">
      <w:pPr>
        <w:rPr>
          <w:rFonts w:ascii="Calibri" w:hAnsi="Calibri" w:cs="Calibri"/>
          <w:sz w:val="20"/>
          <w:szCs w:val="20"/>
        </w:rPr>
      </w:pPr>
    </w:p>
    <w:p w:rsidR="000A3EB0" w:rsidRPr="00F44703" w:rsidRDefault="000A3EB0" w:rsidP="000A3EB0">
      <w:pPr>
        <w:rPr>
          <w:rFonts w:ascii="Calibri" w:hAnsi="Calibri" w:cs="Calibri"/>
        </w:rPr>
      </w:pPr>
      <w:r w:rsidRPr="00F44703">
        <w:rPr>
          <w:rFonts w:ascii="Calibri" w:hAnsi="Calibri" w:cs="Calibri"/>
        </w:rPr>
        <w:t>………………………………</w:t>
      </w:r>
      <w:r w:rsidRPr="00F44703">
        <w:rPr>
          <w:rFonts w:ascii="Calibri" w:hAnsi="Calibri" w:cs="Calibri"/>
        </w:rPr>
        <w:tab/>
      </w:r>
    </w:p>
    <w:p w:rsidR="000A3EB0" w:rsidRPr="00F44703" w:rsidRDefault="000A3EB0" w:rsidP="000A3EB0">
      <w:pPr>
        <w:rPr>
          <w:rFonts w:ascii="Calibri" w:hAnsi="Calibri" w:cs="Calibri"/>
        </w:rPr>
      </w:pPr>
      <w:r w:rsidRPr="00F44703">
        <w:rPr>
          <w:rFonts w:ascii="Calibri" w:hAnsi="Calibri" w:cs="Calibri"/>
          <w:sz w:val="20"/>
          <w:szCs w:val="20"/>
        </w:rPr>
        <w:t xml:space="preserve">podpis osoby upoważnionej     </w:t>
      </w:r>
    </w:p>
    <w:p w:rsidR="000A3EB0" w:rsidRPr="00F44703" w:rsidRDefault="000A3EB0" w:rsidP="000A3EB0">
      <w:pPr>
        <w:rPr>
          <w:rFonts w:ascii="Calibri" w:hAnsi="Calibri" w:cs="Calibri"/>
        </w:rPr>
      </w:pPr>
    </w:p>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Default="000A3EB0" w:rsidP="000A3EB0"/>
    <w:p w:rsidR="000A3EB0" w:rsidRPr="0003024B" w:rsidRDefault="000A3EB0" w:rsidP="000A3EB0">
      <w:pPr>
        <w:keepNext/>
        <w:spacing w:line="360" w:lineRule="auto"/>
        <w:outlineLvl w:val="1"/>
        <w:rPr>
          <w:rFonts w:ascii="Calibri" w:hAnsi="Calibri" w:cs="Calibri"/>
          <w:b/>
          <w:sz w:val="22"/>
          <w:szCs w:val="22"/>
          <w:u w:val="single"/>
        </w:rPr>
      </w:pPr>
      <w:r>
        <w:rPr>
          <w:rFonts w:ascii="Calibri" w:hAnsi="Calibri" w:cs="Calibri"/>
          <w:b/>
          <w:sz w:val="22"/>
          <w:szCs w:val="22"/>
          <w:u w:val="single"/>
        </w:rPr>
        <w:lastRenderedPageBreak/>
        <w:t>14/23</w:t>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sidRPr="00715135">
        <w:rPr>
          <w:rFonts w:ascii="Calibri" w:hAnsi="Calibri" w:cs="Calibri"/>
          <w:b/>
          <w:sz w:val="22"/>
          <w:szCs w:val="22"/>
        </w:rPr>
        <w:tab/>
      </w:r>
      <w:r>
        <w:rPr>
          <w:rFonts w:ascii="Calibri" w:hAnsi="Calibri" w:cs="Calibri"/>
          <w:b/>
          <w:sz w:val="22"/>
          <w:szCs w:val="22"/>
          <w:u w:val="single"/>
        </w:rPr>
        <w:t>ZU</w:t>
      </w:r>
    </w:p>
    <w:p w:rsidR="000A3EB0" w:rsidRPr="00715135" w:rsidRDefault="000A3EB0" w:rsidP="000A3EB0">
      <w:pPr>
        <w:keepNext/>
        <w:spacing w:line="360" w:lineRule="auto"/>
        <w:jc w:val="center"/>
        <w:outlineLvl w:val="1"/>
        <w:rPr>
          <w:rFonts w:ascii="Calibri" w:hAnsi="Calibri" w:cs="Calibri"/>
          <w:b/>
          <w:u w:val="single"/>
        </w:rPr>
      </w:pPr>
      <w:r w:rsidRPr="00715135">
        <w:rPr>
          <w:rFonts w:ascii="Calibri" w:hAnsi="Calibri" w:cs="Calibri"/>
          <w:b/>
          <w:u w:val="single"/>
        </w:rPr>
        <w:t>UMOWA NR</w:t>
      </w:r>
      <w:r w:rsidRPr="00715135">
        <w:rPr>
          <w:rFonts w:ascii="Calibri" w:hAnsi="Calibri" w:cs="Calibri"/>
          <w:b/>
          <w:u w:val="single"/>
        </w:rPr>
        <w:tab/>
      </w:r>
      <w:r w:rsidRPr="00715135">
        <w:rPr>
          <w:rFonts w:ascii="Calibri" w:hAnsi="Calibri" w:cs="Calibri"/>
          <w:b/>
          <w:u w:val="single"/>
        </w:rPr>
        <w:tab/>
        <w:t xml:space="preserve">  /</w:t>
      </w:r>
      <w:r w:rsidRPr="00715135">
        <w:rPr>
          <w:rFonts w:ascii="Calibri" w:hAnsi="Calibri" w:cs="Calibri"/>
          <w:b/>
          <w:u w:val="single"/>
        </w:rPr>
        <w:tab/>
        <w:t>/EZ/ZU/2</w:t>
      </w:r>
      <w:r>
        <w:rPr>
          <w:rFonts w:ascii="Calibri" w:hAnsi="Calibri" w:cs="Calibri"/>
          <w:b/>
          <w:u w:val="single"/>
        </w:rPr>
        <w:t>3</w:t>
      </w:r>
      <w:r w:rsidRPr="00715135">
        <w:rPr>
          <w:rFonts w:ascii="Calibri" w:hAnsi="Calibri" w:cs="Calibri"/>
          <w:b/>
          <w:u w:val="single"/>
        </w:rPr>
        <w:t>_</w:t>
      </w:r>
    </w:p>
    <w:p w:rsidR="000A3EB0" w:rsidRPr="0048218F" w:rsidRDefault="000A3EB0" w:rsidP="000A3EB0">
      <w:pPr>
        <w:spacing w:line="360" w:lineRule="auto"/>
        <w:jc w:val="both"/>
        <w:rPr>
          <w:rFonts w:asciiTheme="minorHAnsi" w:hAnsiTheme="minorHAnsi" w:cstheme="minorHAnsi"/>
          <w:b/>
          <w:color w:val="000000" w:themeColor="text1"/>
        </w:rPr>
      </w:pPr>
      <w:r w:rsidRPr="0048218F">
        <w:rPr>
          <w:rFonts w:asciiTheme="minorHAnsi" w:hAnsiTheme="minorHAnsi" w:cstheme="minorHAnsi"/>
          <w:b/>
          <w:color w:val="000000" w:themeColor="text1"/>
        </w:rPr>
        <w:t>ŚLĄSKIE CENTRUM CHORÓB SERCA W ZABRZU</w:t>
      </w:r>
    </w:p>
    <w:p w:rsidR="000A3EB0" w:rsidRPr="0048218F" w:rsidRDefault="000A3EB0" w:rsidP="000A3EB0">
      <w:pPr>
        <w:spacing w:line="36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Ul. </w:t>
      </w:r>
      <w:r w:rsidRPr="0048218F">
        <w:rPr>
          <w:rFonts w:asciiTheme="minorHAnsi" w:hAnsiTheme="minorHAnsi" w:cstheme="minorHAnsi"/>
          <w:color w:val="000000" w:themeColor="text1"/>
          <w:sz w:val="22"/>
          <w:szCs w:val="22"/>
        </w:rPr>
        <w:t>Marii Curie Skłodowskiej 9</w:t>
      </w:r>
    </w:p>
    <w:p w:rsidR="000A3EB0" w:rsidRPr="0048218F" w:rsidRDefault="000A3EB0" w:rsidP="000A3EB0">
      <w:pPr>
        <w:spacing w:line="360" w:lineRule="auto"/>
        <w:jc w:val="both"/>
        <w:rPr>
          <w:rFonts w:asciiTheme="minorHAnsi" w:hAnsiTheme="minorHAnsi" w:cstheme="minorHAnsi"/>
          <w:color w:val="000000" w:themeColor="text1"/>
          <w:sz w:val="22"/>
          <w:szCs w:val="22"/>
        </w:rPr>
      </w:pPr>
      <w:r w:rsidRPr="0048218F">
        <w:rPr>
          <w:rFonts w:asciiTheme="minorHAnsi" w:hAnsiTheme="minorHAnsi" w:cstheme="minorHAnsi"/>
          <w:color w:val="000000" w:themeColor="text1"/>
          <w:sz w:val="22"/>
          <w:szCs w:val="22"/>
        </w:rPr>
        <w:t>41-800Zabrze</w:t>
      </w:r>
    </w:p>
    <w:p w:rsidR="000A3EB0" w:rsidRPr="0048218F" w:rsidRDefault="000A3EB0" w:rsidP="000A3EB0">
      <w:pPr>
        <w:spacing w:line="360" w:lineRule="auto"/>
        <w:jc w:val="both"/>
        <w:rPr>
          <w:rFonts w:asciiTheme="minorHAnsi" w:hAnsiTheme="minorHAnsi" w:cstheme="minorHAnsi"/>
          <w:bCs/>
          <w:sz w:val="22"/>
          <w:szCs w:val="22"/>
        </w:rPr>
      </w:pPr>
      <w:r w:rsidRPr="0048218F">
        <w:rPr>
          <w:rFonts w:asciiTheme="minorHAnsi" w:hAnsiTheme="minorHAnsi" w:cstheme="minorHAnsi"/>
          <w:bCs/>
          <w:sz w:val="22"/>
          <w:szCs w:val="22"/>
        </w:rPr>
        <w:t xml:space="preserve">wpisany do rejestru stowarzyszeń, innych organizacji społecznych i zawodowych, fundacji oraz publicznych zakładów opieki zdrowotnej przez Sąd Rejonowy w Gliwicach, X Wydział Gospodarczy Krajowego Rejestru Sądowego pod numerem KRS 0000048349; </w:t>
      </w:r>
      <w:r w:rsidRPr="0048218F">
        <w:rPr>
          <w:rFonts w:asciiTheme="minorHAnsi" w:hAnsiTheme="minorHAnsi" w:cstheme="minorHAnsi"/>
          <w:color w:val="000000" w:themeColor="text1"/>
          <w:sz w:val="22"/>
          <w:szCs w:val="22"/>
        </w:rPr>
        <w:t>NIP:6482302807</w:t>
      </w:r>
      <w:r>
        <w:rPr>
          <w:rFonts w:asciiTheme="minorHAnsi" w:hAnsiTheme="minorHAnsi" w:cstheme="minorHAnsi"/>
          <w:color w:val="000000" w:themeColor="text1"/>
          <w:sz w:val="22"/>
          <w:szCs w:val="22"/>
        </w:rPr>
        <w:t xml:space="preserve">; </w:t>
      </w:r>
      <w:r w:rsidRPr="0048218F">
        <w:rPr>
          <w:rFonts w:asciiTheme="minorHAnsi" w:hAnsiTheme="minorHAnsi" w:cstheme="minorHAnsi"/>
          <w:bCs/>
          <w:sz w:val="22"/>
          <w:szCs w:val="22"/>
        </w:rPr>
        <w:t xml:space="preserve">REGON: 001071806 </w:t>
      </w:r>
      <w:r w:rsidRPr="0048218F">
        <w:rPr>
          <w:rFonts w:asciiTheme="minorHAnsi" w:hAnsiTheme="minorHAnsi" w:cstheme="minorHAnsi"/>
          <w:sz w:val="22"/>
          <w:szCs w:val="22"/>
        </w:rPr>
        <w:t>reprezentowany przez:</w:t>
      </w:r>
    </w:p>
    <w:p w:rsidR="000A3EB0" w:rsidRPr="0048218F" w:rsidRDefault="000A3EB0" w:rsidP="000A3EB0">
      <w:pPr>
        <w:spacing w:line="360" w:lineRule="auto"/>
        <w:jc w:val="both"/>
        <w:rPr>
          <w:rFonts w:asciiTheme="minorHAnsi" w:hAnsiTheme="minorHAnsi" w:cstheme="minorHAnsi"/>
          <w:b/>
          <w:sz w:val="22"/>
          <w:szCs w:val="22"/>
        </w:rPr>
      </w:pPr>
      <w:r w:rsidRPr="0048218F">
        <w:rPr>
          <w:rFonts w:asciiTheme="minorHAnsi" w:hAnsiTheme="minorHAnsi" w:cstheme="minorHAnsi"/>
          <w:b/>
          <w:sz w:val="22"/>
          <w:szCs w:val="22"/>
        </w:rPr>
        <w:t xml:space="preserve">Bożena Duda - Dyrektor ds. </w:t>
      </w:r>
      <w:proofErr w:type="spellStart"/>
      <w:r w:rsidRPr="0048218F">
        <w:rPr>
          <w:rFonts w:asciiTheme="minorHAnsi" w:hAnsiTheme="minorHAnsi" w:cstheme="minorHAnsi"/>
          <w:b/>
          <w:sz w:val="22"/>
          <w:szCs w:val="22"/>
        </w:rPr>
        <w:t>Ekonomiczno</w:t>
      </w:r>
      <w:proofErr w:type="spellEnd"/>
      <w:r w:rsidRPr="0048218F">
        <w:rPr>
          <w:rFonts w:asciiTheme="minorHAnsi" w:hAnsiTheme="minorHAnsi" w:cstheme="minorHAnsi"/>
          <w:b/>
          <w:sz w:val="22"/>
          <w:szCs w:val="22"/>
        </w:rPr>
        <w:t xml:space="preserve"> – Administracyjnych</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zwany dalej Zamawiającym,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o</w:t>
      </w:r>
      <w:r>
        <w:rPr>
          <w:rFonts w:asciiTheme="minorHAnsi" w:hAnsiTheme="minorHAnsi" w:cstheme="minorHAnsi"/>
          <w:sz w:val="22"/>
          <w:szCs w:val="22"/>
        </w:rPr>
        <w:t>r</w:t>
      </w:r>
      <w:r w:rsidRPr="0048218F">
        <w:rPr>
          <w:rFonts w:asciiTheme="minorHAnsi" w:hAnsiTheme="minorHAnsi" w:cstheme="minorHAnsi"/>
          <w:sz w:val="22"/>
          <w:szCs w:val="22"/>
        </w:rPr>
        <w:t>az firmą</w:t>
      </w:r>
    </w:p>
    <w:p w:rsidR="000A3EB0" w:rsidRDefault="000A3EB0" w:rsidP="000A3EB0">
      <w:pPr>
        <w:spacing w:line="360" w:lineRule="auto"/>
        <w:jc w:val="both"/>
        <w:rPr>
          <w:rFonts w:asciiTheme="minorHAnsi" w:hAnsiTheme="minorHAnsi" w:cstheme="minorHAnsi"/>
          <w:b/>
        </w:rPr>
      </w:pPr>
      <w:r w:rsidRPr="0048218F">
        <w:rPr>
          <w:rFonts w:asciiTheme="minorHAnsi" w:hAnsiTheme="minorHAnsi" w:cstheme="minorHAnsi"/>
          <w:b/>
        </w:rPr>
        <w:t>ASSECO POLAND SPÓŁKA AKCYJNA</w:t>
      </w:r>
    </w:p>
    <w:p w:rsidR="000A3EB0"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ul. Olchowej 14,</w:t>
      </w:r>
    </w:p>
    <w:p w:rsidR="000A3EB0" w:rsidRDefault="000A3EB0" w:rsidP="000A3EB0">
      <w:pPr>
        <w:spacing w:line="360" w:lineRule="auto"/>
        <w:jc w:val="both"/>
        <w:rPr>
          <w:rFonts w:asciiTheme="minorHAnsi" w:hAnsiTheme="minorHAnsi" w:cstheme="minorHAnsi"/>
          <w:b/>
        </w:rPr>
      </w:pPr>
      <w:r w:rsidRPr="0048218F">
        <w:rPr>
          <w:rFonts w:asciiTheme="minorHAnsi" w:hAnsiTheme="minorHAnsi" w:cstheme="minorHAnsi"/>
          <w:sz w:val="22"/>
          <w:szCs w:val="22"/>
        </w:rPr>
        <w:t>35-322 Rzeszów</w:t>
      </w:r>
    </w:p>
    <w:p w:rsidR="000A3EB0"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wpisana do rejestru przedsiębiorców przez Sąd Rejonowy w Rzeszowie, Wydział XII Gospodarczy Krajowego Rejestru Sądowego, pod numerem KRS 0000033391, o kapitale zakładowym, opłaconym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w całości, w wysokości 83.000.303,00 zł, NIP 522-000-37-82, REGON 010334578,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reprezentowana przez:</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t>
      </w:r>
      <w:r w:rsidRPr="0048218F">
        <w:rPr>
          <w:rFonts w:asciiTheme="minorHAnsi" w:hAnsiTheme="minorHAnsi" w:cstheme="minorHAnsi"/>
          <w:sz w:val="22"/>
          <w:szCs w:val="22"/>
        </w:rPr>
        <w:tab/>
        <w:t xml:space="preserve">- </w:t>
      </w:r>
      <w:r w:rsidRPr="0048218F">
        <w:rPr>
          <w:rFonts w:asciiTheme="minorHAnsi" w:hAnsiTheme="minorHAnsi" w:cstheme="minorHAnsi"/>
          <w:sz w:val="22"/>
          <w:szCs w:val="22"/>
        </w:rPr>
        <w:tab/>
        <w:t>…………………………………….</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t>
      </w:r>
      <w:r w:rsidRPr="0048218F">
        <w:rPr>
          <w:rFonts w:asciiTheme="minorHAnsi" w:hAnsiTheme="minorHAnsi" w:cstheme="minorHAnsi"/>
          <w:sz w:val="22"/>
          <w:szCs w:val="22"/>
        </w:rPr>
        <w:tab/>
        <w:t xml:space="preserve">- </w:t>
      </w:r>
      <w:r w:rsidRPr="0048218F">
        <w:rPr>
          <w:rFonts w:asciiTheme="minorHAnsi" w:hAnsiTheme="minorHAnsi" w:cstheme="minorHAnsi"/>
          <w:sz w:val="22"/>
          <w:szCs w:val="22"/>
        </w:rPr>
        <w:tab/>
        <w:t>…………………………………….</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zwaną w treści niniejszej Umowy Wykonawcą,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zwane dalej łącznie Stronami, a każda z osobna Stroną</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Definicje</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bookmarkStart w:id="0" w:name="_Ref1793650"/>
      <w:r w:rsidRPr="0048218F">
        <w:rPr>
          <w:rFonts w:asciiTheme="minorHAnsi" w:hAnsiTheme="minorHAnsi" w:cstheme="minorHAnsi"/>
          <w:sz w:val="22"/>
          <w:szCs w:val="22"/>
        </w:rPr>
        <w:t>Na potrzeby niniejszej umowy Strony nadają wymienionym niżej pojęciom następujące znaczenie:</w:t>
      </w:r>
      <w:bookmarkEnd w:id="0"/>
    </w:p>
    <w:tbl>
      <w:tblPr>
        <w:tblW w:w="0" w:type="auto"/>
        <w:tblInd w:w="212" w:type="dxa"/>
        <w:tblCellMar>
          <w:left w:w="70" w:type="dxa"/>
          <w:right w:w="70" w:type="dxa"/>
        </w:tblCellMar>
        <w:tblLook w:val="0000" w:firstRow="0" w:lastRow="0" w:firstColumn="0" w:lastColumn="0" w:noHBand="0" w:noVBand="0"/>
      </w:tblPr>
      <w:tblGrid>
        <w:gridCol w:w="2126"/>
        <w:gridCol w:w="284"/>
        <w:gridCol w:w="6591"/>
      </w:tblGrid>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Nazwany Użytkownik</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Oznacza osobę należąca do personelu Zamawiającego, posiadającą uprawnienia do korzystania z danego Oprogramowania Aplikacyjnego, nadane jej przez Wykonawcę lub zgodnie z warunkami licencyjnymi określonymi w § 4; </w:t>
            </w:r>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Moduł Oprogramowania Aplikacyjnego</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Oznacza pojedynczy program komputerowy wymieniony w Załączniku nr 1, wchodzący w skład Oprogramowania Aplikacyjnego;</w:t>
            </w:r>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Oprogramowanie Aplikacyjne</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pStyle w:val="Teksty"/>
              <w:snapToGrid w:val="0"/>
              <w:spacing w:before="0"/>
              <w:rPr>
                <w:rFonts w:asciiTheme="minorHAnsi" w:hAnsiTheme="minorHAnsi" w:cstheme="minorHAnsi"/>
                <w:sz w:val="22"/>
                <w:szCs w:val="22"/>
              </w:rPr>
            </w:pPr>
            <w:r w:rsidRPr="0048218F">
              <w:rPr>
                <w:rFonts w:asciiTheme="minorHAnsi" w:hAnsiTheme="minorHAnsi" w:cstheme="minorHAnsi"/>
                <w:sz w:val="22"/>
                <w:szCs w:val="22"/>
              </w:rPr>
              <w:t xml:space="preserve">Oznacza traktowane łącznie programy komputerowe wymienione w załączniku nr 1, do których Wykonawcy przysługują autorskie prawa majątkowe, </w:t>
            </w:r>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lastRenderedPageBreak/>
              <w:t>Oprogramowanie Bazodanowe</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i/>
                <w:sz w:val="22"/>
                <w:szCs w:val="22"/>
              </w:rPr>
            </w:pPr>
            <w:r w:rsidRPr="0048218F">
              <w:rPr>
                <w:rFonts w:asciiTheme="minorHAnsi" w:hAnsiTheme="minorHAnsi" w:cstheme="minorHAnsi"/>
                <w:sz w:val="22"/>
                <w:szCs w:val="22"/>
              </w:rPr>
              <w:t xml:space="preserve">Oznacza programy komputerowy </w:t>
            </w:r>
            <w:proofErr w:type="spellStart"/>
            <w:r w:rsidRPr="0048218F">
              <w:rPr>
                <w:rFonts w:asciiTheme="minorHAnsi" w:hAnsiTheme="minorHAnsi" w:cstheme="minorHAnsi"/>
                <w:sz w:val="22"/>
                <w:szCs w:val="22"/>
              </w:rPr>
              <w:t>PostgreSQL</w:t>
            </w:r>
            <w:proofErr w:type="spellEnd"/>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Oprogramowanie Systemowe</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Oznacza programy komputerowe niezbędne do prawidłowego działania Oprogramowania Aplikacyjnego i Oprogramowania Bazodanowego, ale nie wchodzące w skład Oprogramowania Aplikacyjnego </w:t>
            </w:r>
            <w:r>
              <w:rPr>
                <w:rFonts w:asciiTheme="minorHAnsi" w:hAnsiTheme="minorHAnsi" w:cstheme="minorHAnsi"/>
                <w:sz w:val="22"/>
                <w:szCs w:val="22"/>
              </w:rPr>
              <w:t xml:space="preserve">                                               </w:t>
            </w:r>
            <w:r w:rsidRPr="0048218F">
              <w:rPr>
                <w:rFonts w:asciiTheme="minorHAnsi" w:hAnsiTheme="minorHAnsi" w:cstheme="minorHAnsi"/>
                <w:sz w:val="22"/>
                <w:szCs w:val="22"/>
              </w:rPr>
              <w:t>i Oprogramowania Bazodanowego, zainstalowane przez Zamawiającego na Dedykowanych Stacjach Roboczych i Serwerze;</w:t>
            </w:r>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Projekt</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Oznacza świadczenia Wykonawcy opisane w § 2 (inaczej przedmiot Umowy); </w:t>
            </w:r>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System Informatyczny</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Oznacza całość funkcjonujących u Zamawiającego urządzeń komputerowych i oprogramowania, w tym sieci komputerowe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LAN i WAN, Serwery, Dedykowane stacje robocze, inne stacje robocze, drukarki, Oprogramowanie Aplikacyjne, Oprogramowanie Bazodanowe, Oprogramowanie Systemowe; </w:t>
            </w:r>
          </w:p>
        </w:tc>
      </w:tr>
      <w:tr w:rsidR="000A3EB0" w:rsidRPr="0048218F" w:rsidTr="0084221F">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Usługi Wdrożeniowe</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napToGrid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Oznacza usługi opisane w Załączniku nr 6, </w:t>
            </w:r>
          </w:p>
        </w:tc>
      </w:tr>
      <w:tr w:rsidR="000A3EB0" w:rsidRPr="0048218F" w:rsidTr="0084221F">
        <w:trPr>
          <w:trHeight w:val="606"/>
        </w:trPr>
        <w:tc>
          <w:tcPr>
            <w:tcW w:w="2126" w:type="dxa"/>
            <w:vAlign w:val="center"/>
          </w:tcPr>
          <w:p w:rsidR="000A3EB0" w:rsidRPr="0048218F" w:rsidRDefault="000A3EB0" w:rsidP="0084221F">
            <w:pPr>
              <w:snapToGrid w:val="0"/>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Miejsca instalacji</w:t>
            </w:r>
          </w:p>
        </w:tc>
        <w:tc>
          <w:tcPr>
            <w:tcW w:w="284" w:type="dxa"/>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t>
            </w:r>
          </w:p>
        </w:tc>
        <w:tc>
          <w:tcPr>
            <w:tcW w:w="6591" w:type="dxa"/>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b/>
                <w:bCs/>
                <w:sz w:val="22"/>
                <w:szCs w:val="22"/>
              </w:rPr>
              <w:t>Śląskie Centrum Chorób Serca w Zabrzu ,</w:t>
            </w:r>
            <w:r w:rsidRPr="0048218F">
              <w:rPr>
                <w:rFonts w:asciiTheme="minorHAnsi" w:hAnsiTheme="minorHAnsi" w:cstheme="minorHAnsi"/>
                <w:sz w:val="22"/>
                <w:szCs w:val="22"/>
              </w:rPr>
              <w:t xml:space="preserve"> ul. Marii Curie-Skłodowskiej 9, 41-800 Zabrze</w:t>
            </w:r>
          </w:p>
        </w:tc>
      </w:tr>
    </w:tbl>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bookmarkStart w:id="1" w:name="_Ref1793711"/>
      <w:r w:rsidRPr="0048218F">
        <w:rPr>
          <w:rFonts w:asciiTheme="minorHAnsi" w:hAnsiTheme="minorHAnsi" w:cstheme="minorHAnsi"/>
          <w:sz w:val="22"/>
          <w:szCs w:val="22"/>
        </w:rPr>
        <w:t>Przedmiot umowy</w:t>
      </w:r>
      <w:bookmarkEnd w:id="1"/>
    </w:p>
    <w:p w:rsidR="000A3EB0" w:rsidRPr="0048218F" w:rsidRDefault="000A3EB0" w:rsidP="000A3EB0">
      <w:pPr>
        <w:pStyle w:val="Akapitzlist"/>
        <w:numPr>
          <w:ilvl w:val="1"/>
          <w:numId w:val="7"/>
        </w:numPr>
        <w:suppressAutoHyphens/>
        <w:spacing w:after="0" w:line="360" w:lineRule="auto"/>
        <w:rPr>
          <w:rFonts w:asciiTheme="minorHAnsi" w:hAnsiTheme="minorHAnsi" w:cstheme="minorHAnsi"/>
        </w:rPr>
      </w:pPr>
      <w:r w:rsidRPr="0048218F">
        <w:rPr>
          <w:rFonts w:asciiTheme="minorHAnsi" w:hAnsiTheme="minorHAnsi" w:cstheme="minorHAnsi"/>
        </w:rPr>
        <w:t>Przedmiotem niniejszej Umowy jest:</w:t>
      </w:r>
    </w:p>
    <w:p w:rsidR="000A3EB0" w:rsidRPr="0048218F" w:rsidRDefault="000A3EB0" w:rsidP="000A3EB0">
      <w:pPr>
        <w:numPr>
          <w:ilvl w:val="0"/>
          <w:numId w:val="6"/>
        </w:numPr>
        <w:tabs>
          <w:tab w:val="clear" w:pos="616"/>
          <w:tab w:val="num" w:pos="851"/>
        </w:tabs>
        <w:spacing w:line="360" w:lineRule="auto"/>
        <w:ind w:left="851"/>
        <w:jc w:val="both"/>
        <w:rPr>
          <w:rFonts w:asciiTheme="minorHAnsi" w:hAnsiTheme="minorHAnsi" w:cstheme="minorHAnsi"/>
          <w:sz w:val="22"/>
          <w:szCs w:val="22"/>
        </w:rPr>
      </w:pPr>
      <w:r w:rsidRPr="0048218F">
        <w:rPr>
          <w:rFonts w:asciiTheme="minorHAnsi" w:hAnsiTheme="minorHAnsi" w:cstheme="minorHAnsi"/>
          <w:sz w:val="22"/>
          <w:szCs w:val="22"/>
        </w:rPr>
        <w:t xml:space="preserve">Terminowe, zgodne z niniejszą Umową wdrożenie i uruchomienie Oprogramowania aplikacyjnego </w:t>
      </w:r>
      <w:proofErr w:type="spellStart"/>
      <w:r w:rsidRPr="0048218F">
        <w:rPr>
          <w:rFonts w:asciiTheme="minorHAnsi" w:hAnsiTheme="minorHAnsi" w:cstheme="minorHAnsi"/>
          <w:sz w:val="22"/>
          <w:szCs w:val="22"/>
        </w:rPr>
        <w:t>Assecco</w:t>
      </w:r>
      <w:proofErr w:type="spellEnd"/>
      <w:r w:rsidRPr="0048218F">
        <w:rPr>
          <w:rFonts w:asciiTheme="minorHAnsi" w:hAnsiTheme="minorHAnsi" w:cstheme="minorHAnsi"/>
          <w:sz w:val="22"/>
          <w:szCs w:val="22"/>
        </w:rPr>
        <w:t xml:space="preserve"> </w:t>
      </w:r>
      <w:proofErr w:type="spellStart"/>
      <w:r w:rsidRPr="0048218F">
        <w:rPr>
          <w:rFonts w:asciiTheme="minorHAnsi" w:hAnsiTheme="minorHAnsi" w:cstheme="minorHAnsi"/>
          <w:sz w:val="22"/>
          <w:szCs w:val="22"/>
        </w:rPr>
        <w:t>Medical</w:t>
      </w:r>
      <w:proofErr w:type="spellEnd"/>
      <w:r w:rsidRPr="0048218F">
        <w:rPr>
          <w:rFonts w:asciiTheme="minorHAnsi" w:hAnsiTheme="minorHAnsi" w:cstheme="minorHAnsi"/>
          <w:sz w:val="22"/>
          <w:szCs w:val="22"/>
        </w:rPr>
        <w:t xml:space="preserve"> Controlling Platform (AMCP) w zakresie opisanym w załączniku nr 1;</w:t>
      </w:r>
    </w:p>
    <w:p w:rsidR="000A3EB0" w:rsidRPr="0048218F" w:rsidRDefault="000A3EB0" w:rsidP="000A3EB0">
      <w:pPr>
        <w:numPr>
          <w:ilvl w:val="0"/>
          <w:numId w:val="6"/>
        </w:numPr>
        <w:tabs>
          <w:tab w:val="clear" w:pos="616"/>
          <w:tab w:val="num" w:pos="851"/>
        </w:tabs>
        <w:spacing w:line="360" w:lineRule="auto"/>
        <w:ind w:left="851"/>
        <w:jc w:val="both"/>
        <w:rPr>
          <w:rFonts w:asciiTheme="minorHAnsi" w:hAnsiTheme="minorHAnsi" w:cstheme="minorHAnsi"/>
          <w:sz w:val="22"/>
          <w:szCs w:val="22"/>
        </w:rPr>
      </w:pPr>
      <w:r w:rsidRPr="0048218F">
        <w:rPr>
          <w:rFonts w:asciiTheme="minorHAnsi" w:hAnsiTheme="minorHAnsi" w:cstheme="minorHAnsi"/>
          <w:sz w:val="22"/>
          <w:szCs w:val="22"/>
        </w:rPr>
        <w:t>Udzielenie Zamawiającemu licencji, na korzystanie z Oprogramowania Aplikacyjnego;</w:t>
      </w:r>
    </w:p>
    <w:p w:rsidR="000A3EB0" w:rsidRPr="0048218F" w:rsidRDefault="000A3EB0" w:rsidP="000A3EB0">
      <w:pPr>
        <w:numPr>
          <w:ilvl w:val="0"/>
          <w:numId w:val="6"/>
        </w:numPr>
        <w:tabs>
          <w:tab w:val="clear" w:pos="616"/>
          <w:tab w:val="num" w:pos="851"/>
        </w:tabs>
        <w:spacing w:line="360" w:lineRule="auto"/>
        <w:ind w:left="851"/>
        <w:jc w:val="both"/>
        <w:rPr>
          <w:rFonts w:asciiTheme="minorHAnsi" w:hAnsiTheme="minorHAnsi" w:cstheme="minorHAnsi"/>
          <w:sz w:val="22"/>
          <w:szCs w:val="22"/>
        </w:rPr>
      </w:pPr>
      <w:r w:rsidRPr="0048218F">
        <w:rPr>
          <w:rFonts w:asciiTheme="minorHAnsi" w:hAnsiTheme="minorHAnsi" w:cstheme="minorHAnsi"/>
          <w:sz w:val="22"/>
          <w:szCs w:val="22"/>
        </w:rPr>
        <w:t xml:space="preserve">Świadczenie Usług szkoleń dotyczących Oprogramowania Aplikacyjnego w miejscu wskazanym przez Zamawiającego. Zakres usług opisany jest w Załączniku nr 5 pkt. 1. </w:t>
      </w:r>
    </w:p>
    <w:p w:rsidR="000A3EB0" w:rsidRPr="0048218F" w:rsidRDefault="000A3EB0" w:rsidP="000A3EB0">
      <w:pPr>
        <w:numPr>
          <w:ilvl w:val="0"/>
          <w:numId w:val="6"/>
        </w:numPr>
        <w:tabs>
          <w:tab w:val="clear" w:pos="616"/>
          <w:tab w:val="num" w:pos="851"/>
        </w:tabs>
        <w:spacing w:line="360" w:lineRule="auto"/>
        <w:ind w:left="851"/>
        <w:jc w:val="both"/>
        <w:rPr>
          <w:rFonts w:asciiTheme="minorHAnsi" w:hAnsiTheme="minorHAnsi" w:cstheme="minorHAnsi"/>
          <w:sz w:val="22"/>
          <w:szCs w:val="22"/>
        </w:rPr>
      </w:pPr>
      <w:r w:rsidRPr="0048218F">
        <w:rPr>
          <w:rFonts w:asciiTheme="minorHAnsi" w:hAnsiTheme="minorHAnsi" w:cstheme="minorHAnsi"/>
          <w:sz w:val="22"/>
          <w:szCs w:val="22"/>
        </w:rPr>
        <w:t>Objęcie przez Wykonawcę uruchomionego Oprogramowania Aplikacyjnego gwarancyjnym nadzorem autorskim w okresie 12 miesięcy od daty odbioru końcowego. Warunki określające gwarancyjny nadzór autorski zawarte są w Załączniku nr 5 pkt. 2.</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bookmarkStart w:id="2" w:name="_Ref1797790"/>
      <w:r w:rsidRPr="0048218F">
        <w:rPr>
          <w:rFonts w:asciiTheme="minorHAnsi" w:hAnsiTheme="minorHAnsi" w:cstheme="minorHAnsi"/>
          <w:sz w:val="22"/>
          <w:szCs w:val="22"/>
        </w:rPr>
        <w:t>Terminy realizacji umowy</w:t>
      </w:r>
      <w:bookmarkEnd w:id="2"/>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Umowa została zawarta na czas jej realizacji wynikający z harmonogramu zawartego w Załączniku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nr 4 do Umowy, przy czym usługi gwarancyjnego nadzoru autorskiego są realizowane przez </w:t>
      </w:r>
      <w:r>
        <w:rPr>
          <w:rFonts w:asciiTheme="minorHAnsi" w:hAnsiTheme="minorHAnsi" w:cstheme="minorHAnsi"/>
          <w:sz w:val="22"/>
          <w:szCs w:val="22"/>
        </w:rPr>
        <w:t xml:space="preserve">                         </w:t>
      </w:r>
      <w:r w:rsidRPr="0048218F">
        <w:rPr>
          <w:rFonts w:asciiTheme="minorHAnsi" w:hAnsiTheme="minorHAnsi" w:cstheme="minorHAnsi"/>
          <w:sz w:val="22"/>
          <w:szCs w:val="22"/>
        </w:rPr>
        <w:t>okres 12 miesięcy od daty odbioru końcowego.</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Umowa będzie realizowana wg szczegółowego harmonogramu określonego w Załączniku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nr 4 do niniejszej Umowy. </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bookmarkStart w:id="3" w:name="_Ref1797447"/>
      <w:r w:rsidRPr="0048218F">
        <w:rPr>
          <w:rFonts w:asciiTheme="minorHAnsi" w:hAnsiTheme="minorHAnsi" w:cstheme="minorHAnsi"/>
          <w:sz w:val="22"/>
          <w:szCs w:val="22"/>
        </w:rPr>
        <w:lastRenderedPageBreak/>
        <w:t xml:space="preserve">Wykonawca oświadcza, że Zamawiający przekazał mu wszystkie niezbędne mu dane </w:t>
      </w:r>
      <w:bookmarkEnd w:id="3"/>
      <w:r w:rsidRPr="0048218F">
        <w:rPr>
          <w:rFonts w:asciiTheme="minorHAnsi" w:hAnsiTheme="minorHAnsi" w:cstheme="minorHAnsi"/>
          <w:sz w:val="22"/>
          <w:szCs w:val="22"/>
        </w:rPr>
        <w:t xml:space="preserve">dotyczące posiadanego sprzętu komputerowego i Systemu Informatycznego oraz Oprogramowania Systemowego, a także informacje i dane konieczne dla prawidłowego zrealizowania przedmiotu Umowy. </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Zamawiający </w:t>
      </w:r>
      <w:bookmarkStart w:id="4" w:name="_Ref1791980"/>
      <w:r w:rsidRPr="0048218F">
        <w:rPr>
          <w:rFonts w:asciiTheme="minorHAnsi" w:hAnsiTheme="minorHAnsi" w:cstheme="minorHAnsi"/>
          <w:sz w:val="22"/>
          <w:szCs w:val="22"/>
        </w:rPr>
        <w:t>udostępni Wykonawcy na czas realizacji niezbędny sprzęt komputerowy.</w:t>
      </w:r>
    </w:p>
    <w:bookmarkEnd w:id="4"/>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Wykonawca przystąpi do realizacji Projektu niezwłocznie po zawarciu niniejszej Umowy.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W przypadku, gdy Zamawiający nie wywiąże się ze zobowiązań określonych w Załączniku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nr 4 do Umowy terminy realizacji Projektu ulegają odpowiedniemu przesunięciu o liczbę dni opóźnienia Zamawiającego. </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Termin wykonania przedmiotu Umowy zostanie dotrzymany pod warunkiem realizacji przez Zamawiającego w wymaganych terminach wszystkich zadań określonych w Załączniku nr 4 do Umowy. Jeżeli Zamawiający nie będzie wykonywać terminowo zadań, czas realizacji Projektu może ulec wydłużeniu z winy Zamawiającego, jednakże nie więcej niż o okres opóźnienia w realizacji przez Zamawiającego wykonania zadań określonych w Załączniku nr 4 do Umowy.</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Licencja i dostarczenie oprogramowania</w:t>
      </w:r>
    </w:p>
    <w:p w:rsidR="000A3EB0" w:rsidRPr="0048218F" w:rsidRDefault="000A3EB0" w:rsidP="000A3EB0">
      <w:pPr>
        <w:pStyle w:val="Akapitzlist"/>
        <w:numPr>
          <w:ilvl w:val="1"/>
          <w:numId w:val="7"/>
        </w:numPr>
        <w:tabs>
          <w:tab w:val="clear" w:pos="680"/>
          <w:tab w:val="num" w:pos="426"/>
        </w:tabs>
        <w:spacing w:after="0" w:line="360" w:lineRule="auto"/>
        <w:jc w:val="both"/>
        <w:rPr>
          <w:rFonts w:asciiTheme="minorHAnsi" w:hAnsiTheme="minorHAnsi" w:cstheme="minorHAnsi"/>
        </w:rPr>
      </w:pPr>
      <w:r w:rsidRPr="0048218F">
        <w:rPr>
          <w:rFonts w:asciiTheme="minorHAnsi" w:hAnsiTheme="minorHAnsi" w:cstheme="minorHAnsi"/>
        </w:rPr>
        <w:t xml:space="preserve">Warunki licencji Oprogramowania Aplikacyjnego określa Załącznik nr 2. </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Realizacja Usług Konfiguracji do Oprogramowania Aplikacyjnego</w:t>
      </w:r>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Szczegółowe zasady realizacji Projektu określają Standardy Wdrożeniowe określone w niniejszej Umowie w § 5 i § 6 oraz w Załączniku nr 5.</w:t>
      </w:r>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Usługi dotyczące Oprogramowania Aplikacyjnego w tym szkolenia, konsultacje, wizyty wdrożeniowe zostaną zrealizowane w zakresie niezbędnym do poprawnego wykonania zamówienia i odbywać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się będą w pomieszczeniach Zamawiającego. </w:t>
      </w:r>
    </w:p>
    <w:p w:rsidR="000A3EB0" w:rsidRPr="0048218F" w:rsidRDefault="000A3EB0" w:rsidP="000A3EB0">
      <w:pPr>
        <w:pStyle w:val="Tekstpodstawowywcity31"/>
        <w:widowControl w:val="0"/>
        <w:numPr>
          <w:ilvl w:val="1"/>
          <w:numId w:val="7"/>
        </w:numPr>
        <w:tabs>
          <w:tab w:val="clear" w:pos="680"/>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Osobą odpowiedzialną za realizację niniejszej Umowy po stronie Zamawiającego jest: ……………….., mail: ……………….., tel. ……………..</w:t>
      </w:r>
    </w:p>
    <w:p w:rsidR="000A3EB0" w:rsidRPr="0048218F" w:rsidRDefault="000A3EB0" w:rsidP="000A3EB0">
      <w:pPr>
        <w:pStyle w:val="Tekstpodstawowywcity31"/>
        <w:widowControl w:val="0"/>
        <w:numPr>
          <w:ilvl w:val="1"/>
          <w:numId w:val="7"/>
        </w:numPr>
        <w:tabs>
          <w:tab w:val="clear" w:pos="680"/>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Osobą odpowiedzialną za realizację niniejszej Umowy po stronie Wykonawcy jest: ……………………,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tel. …………….., email: </w:t>
      </w:r>
      <w:hyperlink w:history="1">
        <w:r w:rsidRPr="0048218F">
          <w:rPr>
            <w:rStyle w:val="Hipercze"/>
            <w:rFonts w:asciiTheme="minorHAnsi" w:hAnsiTheme="minorHAnsi" w:cstheme="minorHAnsi"/>
            <w:sz w:val="22"/>
            <w:szCs w:val="22"/>
          </w:rPr>
          <w:t>………………………..</w:t>
        </w:r>
      </w:hyperlink>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Osobami mogącymi przeprowadzić procedurę odbioru prac określoną w § 6 są osoby wskazane </w:t>
      </w:r>
      <w:r>
        <w:rPr>
          <w:rFonts w:asciiTheme="minorHAnsi" w:hAnsiTheme="minorHAnsi" w:cstheme="minorHAnsi"/>
          <w:sz w:val="22"/>
          <w:szCs w:val="22"/>
        </w:rPr>
        <w:t xml:space="preserve">                       </w:t>
      </w:r>
      <w:r w:rsidRPr="0048218F">
        <w:rPr>
          <w:rFonts w:asciiTheme="minorHAnsi" w:hAnsiTheme="minorHAnsi" w:cstheme="minorHAnsi"/>
          <w:sz w:val="22"/>
          <w:szCs w:val="22"/>
        </w:rPr>
        <w:t>w ust. 3 i 4 niniejszego paragrafu. Zmiana osób, wskazanych w ust. 3 i 4 nie stanowi zmiany niniejszej Umowy i jest skuteczna z chwilą pisemnego powiadomienia drugiej Strony o zmianie.</w:t>
      </w:r>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Osobami wyznaczonymi przez Zamawiającego do kontaktów z Wykonawcą, w związku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z wykonywaniem gwarancyjnego nadzoru autorskiego, są osoby wskazane w Dodatku </w:t>
      </w:r>
      <w:r>
        <w:rPr>
          <w:rFonts w:asciiTheme="minorHAnsi" w:hAnsiTheme="minorHAnsi" w:cstheme="minorHAnsi"/>
          <w:sz w:val="22"/>
          <w:szCs w:val="22"/>
        </w:rPr>
        <w:t xml:space="preserve">                                          </w:t>
      </w:r>
      <w:r w:rsidRPr="0048218F">
        <w:rPr>
          <w:rFonts w:asciiTheme="minorHAnsi" w:hAnsiTheme="minorHAnsi" w:cstheme="minorHAnsi"/>
          <w:sz w:val="22"/>
          <w:szCs w:val="22"/>
        </w:rPr>
        <w:t>nr 2 do Załącznika nr 5 niniejszej umowy.</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Procedura odbioru prac</w:t>
      </w:r>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Poszczególne etapy uruchomienia będą realizowane wg szczegółowego harmonogramu wdrożenia, o którym mowa w § 3 ust. 2 niniejszej Umowy,</w:t>
      </w:r>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lastRenderedPageBreak/>
        <w:t xml:space="preserve">Po zakończeniu wdrożenia Wykonawca powiadamia Zamawiającego, uzgadniając jednocześnie termin dokonania odbioru końcowego. Termin powiadomienia określony w zdaniu poprzedzającym nie może być krótszy niż 2 dni przed uzgodnioną datą odbioru, przy czym powiadomienie musi zostać dokonane nie dalej niż w ciągu 2 dni roboczych od upływu terminu przeznaczonego na wykonanie przedmiotu umowy . Jeżeli przed uzgodnioną datą odbioru Zamawiający zgłosi Wykonawcy uwagi odnośnie zrealizowanego etapu realizacji umowy, Wykonawca zobowiązany jest dokonać koniecznych poprawek w terminie 5 dni i po ich wykonaniu uzgodnić z Zamawiającym nowy termin dokonania odbioru nie dalszy niż 3 dni robocze od upływu terminu na dokonanie poprawek.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W przypadku, gdy Zamawiający w wyniku ponownego odbioru zgłosi konieczność dokonania poprawek przez Wykonawcę, uznaje się że Wykonawca nie dotrzymał terminu realizacji Umowy,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a Zamawiający może żądać zapłaty kar umownych.  </w:t>
      </w:r>
    </w:p>
    <w:p w:rsidR="000A3EB0" w:rsidRPr="0048218F" w:rsidRDefault="000A3EB0" w:rsidP="000A3EB0">
      <w:pPr>
        <w:pStyle w:val="Tekstpodstawowywcity31"/>
        <w:widowControl w:val="0"/>
        <w:numPr>
          <w:ilvl w:val="1"/>
          <w:numId w:val="7"/>
        </w:numPr>
        <w:tabs>
          <w:tab w:val="clear" w:pos="680"/>
          <w:tab w:val="num" w:pos="426"/>
        </w:tabs>
        <w:suppressAutoHyphens w:val="0"/>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Wykonanie ostatniego z etapów wdrożenia Strony potwierdzą przez podpisanie protokołu odbioru końcowego, którego wzór znajduje się w Załączniku nr 7.</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Jeżeli bez uzasadnionej przyczyny (przekazanej na piśmie lub w formie korespondencji mailowej Wykonawcy do terminu dokonania odbioru) Zamawiający nie przystąpi do procedury odbioru lub bez uzasadnionej przyczyny (przekazanej na piśmie lub w drodze korespondencji mailowej Wykonawcy najdalej w terminie dokonania odbioru lub terminie, w którym Zamawiający powinien przystąpić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do odbioru) odmówi podpisania jakiegokolwiek protokołu, Wykonawca zastrzega sobie prawo dokonania odbioru jednostronnego oraz jednostronnego sporządzenia i podpisania protokołu, który stanowić będzie podstawę płatności i stwierdzenia wykonania prac nim objętych. </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Ciężary i ryzyka związane ze stanowiącym przedmiot odbioru elementem Projektu przechodzą </w:t>
      </w:r>
      <w:r>
        <w:rPr>
          <w:rFonts w:asciiTheme="minorHAnsi" w:hAnsiTheme="minorHAnsi" w:cstheme="minorHAnsi"/>
          <w:sz w:val="22"/>
          <w:szCs w:val="22"/>
        </w:rPr>
        <w:t xml:space="preserve">                     </w:t>
      </w:r>
      <w:r w:rsidRPr="0048218F">
        <w:rPr>
          <w:rFonts w:asciiTheme="minorHAnsi" w:hAnsiTheme="minorHAnsi" w:cstheme="minorHAnsi"/>
          <w:sz w:val="22"/>
          <w:szCs w:val="22"/>
        </w:rPr>
        <w:t>na Zamawiającego z chwilą podpisania protokołu odbioru końcowego przedmiotu Umowy. Udzielenie licencji na korzystanie z Oprogramowania Aplikacyjnego następuje 7 dni od podpisania niniejszej Umowy.</w:t>
      </w:r>
    </w:p>
    <w:p w:rsidR="000A3EB0" w:rsidRPr="0048218F" w:rsidRDefault="000A3EB0" w:rsidP="000A3EB0">
      <w:pPr>
        <w:pStyle w:val="Punkttekstu"/>
        <w:numPr>
          <w:ilvl w:val="1"/>
          <w:numId w:val="7"/>
        </w:numPr>
        <w:tabs>
          <w:tab w:val="clear" w:pos="680"/>
          <w:tab w:val="num" w:pos="426"/>
        </w:tabs>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Jeżeli z jakichkolwiek przyczyn w toku realizacji przedmiotu niniejszej Umowy, świadczenie stanie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się niemożliwe do wykonania, bądź jedna ze Stron odstąpi od Umowy lub ją rozwiąże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(za wypowiedzeniem lub ze skutkiem natychmiastowym) bądź też Umowa zostanie rozwiązana </w:t>
      </w:r>
      <w:r>
        <w:rPr>
          <w:rFonts w:asciiTheme="minorHAnsi" w:hAnsiTheme="minorHAnsi" w:cstheme="minorHAnsi"/>
          <w:sz w:val="22"/>
          <w:szCs w:val="22"/>
        </w:rPr>
        <w:t xml:space="preserve">                       </w:t>
      </w:r>
      <w:r w:rsidRPr="0048218F">
        <w:rPr>
          <w:rFonts w:asciiTheme="minorHAnsi" w:hAnsiTheme="minorHAnsi" w:cstheme="minorHAnsi"/>
          <w:sz w:val="22"/>
          <w:szCs w:val="22"/>
        </w:rPr>
        <w:t>za porozumieniem Stron, Strony zobowiązane są niezwłocznie, nie później jednak niż do 7 dni od daty wystąpienia takiej przyczyny lub zdarzenia, sporządzić uzgodniony protokół stanu zaawansowania Projektu.</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Termin sporządzenia protokołu zaawansowania Projektu proponuje Wykonawca w uzgodnieniu</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 z Zamawiającym, w trybie określonym w §6 ust 2. Wykonawca zastrzega sobie prawo jednostronnego sporządzenia i podpisania oświadczenia o stanie zaawansowania prac, jeżeli w uzgodnionym terminie Zamawiający nie podpisze protokołu.</w:t>
      </w:r>
    </w:p>
    <w:p w:rsidR="000A3EB0" w:rsidRPr="0048218F" w:rsidRDefault="000A3EB0" w:rsidP="000A3EB0">
      <w:pPr>
        <w:pStyle w:val="Punkttekstu"/>
        <w:numPr>
          <w:ilvl w:val="1"/>
          <w:numId w:val="7"/>
        </w:numPr>
        <w:tabs>
          <w:tab w:val="clear" w:pos="680"/>
          <w:tab w:val="num" w:pos="426"/>
        </w:tabs>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lastRenderedPageBreak/>
        <w:t xml:space="preserve">W protokole stanu zaawansowania Projektu, Strony określą zakres usług dotychczas wykonanych oraz – w razie potrzeby – zasady rozliczenia i wynagrodzenia za usługi wykonane i rozpoczęte, </w:t>
      </w:r>
      <w:r>
        <w:rPr>
          <w:rFonts w:asciiTheme="minorHAnsi" w:hAnsiTheme="minorHAnsi" w:cstheme="minorHAnsi"/>
          <w:sz w:val="22"/>
          <w:szCs w:val="22"/>
        </w:rPr>
        <w:t xml:space="preserve">                            </w:t>
      </w:r>
      <w:r w:rsidRPr="0048218F">
        <w:rPr>
          <w:rFonts w:asciiTheme="minorHAnsi" w:hAnsiTheme="minorHAnsi" w:cstheme="minorHAnsi"/>
          <w:sz w:val="22"/>
          <w:szCs w:val="22"/>
        </w:rPr>
        <w:t>z uwzględnieniem zasad przewidzianych postanowieniami niniejszej Umowy.</w:t>
      </w:r>
    </w:p>
    <w:p w:rsidR="000A3EB0" w:rsidRPr="0048218F" w:rsidRDefault="000A3EB0" w:rsidP="000A3EB0">
      <w:pPr>
        <w:pStyle w:val="Punkttekstu"/>
        <w:numPr>
          <w:ilvl w:val="1"/>
          <w:numId w:val="7"/>
        </w:numPr>
        <w:tabs>
          <w:tab w:val="clear" w:pos="680"/>
          <w:tab w:val="num" w:pos="426"/>
        </w:tabs>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Usługi uznaje się za wykonane z chwilą otrzymania przez Wykonawcę podpisanego przez Zamawiającego protokołu odbioru o którym mowa w §6 ust.2 albo 4,   a w przypadku, o którym mowa w §6 ust. 7, usługę uważa się za wykonaną w dniu jej faktycznego wykonania </w:t>
      </w:r>
    </w:p>
    <w:p w:rsidR="000A3EB0" w:rsidRPr="0048218F" w:rsidRDefault="000A3EB0" w:rsidP="000A3EB0">
      <w:pPr>
        <w:pStyle w:val="Punkttekstu"/>
        <w:numPr>
          <w:ilvl w:val="1"/>
          <w:numId w:val="7"/>
        </w:numPr>
        <w:tabs>
          <w:tab w:val="clear" w:pos="680"/>
          <w:tab w:val="num" w:pos="426"/>
        </w:tabs>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 xml:space="preserve">Protokół odbioru zostanie przez Zamawiającego przekazany Wykonawcy, przy zastosowaniu jednego z następujących sposobów: pocztą na adres siedziby Wykonawcy; osobiście osobie uprawnionej, przesłane na adres mailowy: </w:t>
      </w:r>
      <w:hyperlink w:history="1">
        <w:r w:rsidRPr="0048218F">
          <w:rPr>
            <w:rStyle w:val="Hipercze"/>
            <w:rFonts w:asciiTheme="minorHAnsi" w:hAnsiTheme="minorHAnsi" w:cstheme="minorHAnsi"/>
            <w:sz w:val="22"/>
            <w:szCs w:val="22"/>
          </w:rPr>
          <w:t>……………………..</w:t>
        </w:r>
      </w:hyperlink>
      <w:r w:rsidRPr="0048218F">
        <w:rPr>
          <w:rFonts w:asciiTheme="minorHAnsi" w:hAnsiTheme="minorHAnsi" w:cstheme="minorHAnsi"/>
          <w:sz w:val="22"/>
          <w:szCs w:val="22"/>
        </w:rPr>
        <w:t xml:space="preserve">. W przypadku przesłanie pocztą elektroniczną, Zamawiający jest zobowiązany niezwłocznie dostarczyć oryginał protokołu odbioru. </w:t>
      </w:r>
    </w:p>
    <w:p w:rsidR="000A3EB0" w:rsidRPr="0048218F" w:rsidRDefault="000A3EB0" w:rsidP="000A3EB0">
      <w:pPr>
        <w:pStyle w:val="Punkttekstu"/>
        <w:numPr>
          <w:ilvl w:val="1"/>
          <w:numId w:val="7"/>
        </w:numPr>
        <w:tabs>
          <w:tab w:val="clear" w:pos="680"/>
          <w:tab w:val="num" w:pos="426"/>
        </w:tabs>
        <w:spacing w:line="360" w:lineRule="auto"/>
        <w:ind w:left="426" w:hanging="426"/>
        <w:rPr>
          <w:rFonts w:asciiTheme="minorHAnsi" w:hAnsiTheme="minorHAnsi" w:cstheme="minorHAnsi"/>
          <w:sz w:val="22"/>
          <w:szCs w:val="22"/>
        </w:rPr>
      </w:pPr>
      <w:r w:rsidRPr="0048218F">
        <w:rPr>
          <w:rFonts w:asciiTheme="minorHAnsi" w:hAnsiTheme="minorHAnsi" w:cstheme="minorHAnsi"/>
          <w:sz w:val="22"/>
          <w:szCs w:val="22"/>
        </w:rPr>
        <w:t>Za dzień doręczenia do Wykonawcy protokołu odbioru podpisanego przez Zleceniodawcę uznaje się:</w:t>
      </w:r>
    </w:p>
    <w:p w:rsidR="000A3EB0" w:rsidRPr="0048218F" w:rsidRDefault="000A3EB0" w:rsidP="000A3EB0">
      <w:pPr>
        <w:pStyle w:val="Punkttekstu"/>
        <w:numPr>
          <w:ilvl w:val="0"/>
          <w:numId w:val="10"/>
        </w:numPr>
        <w:spacing w:line="360" w:lineRule="auto"/>
        <w:rPr>
          <w:rFonts w:asciiTheme="minorHAnsi" w:hAnsiTheme="minorHAnsi" w:cstheme="minorHAnsi"/>
          <w:sz w:val="22"/>
          <w:szCs w:val="22"/>
        </w:rPr>
      </w:pPr>
      <w:r w:rsidRPr="0048218F">
        <w:rPr>
          <w:rFonts w:asciiTheme="minorHAnsi" w:hAnsiTheme="minorHAnsi" w:cstheme="minorHAnsi"/>
          <w:sz w:val="22"/>
          <w:szCs w:val="22"/>
        </w:rPr>
        <w:t>dla protokołu przekazywanego pocztą – dzień wpływu do siedziby Wykonawcy;</w:t>
      </w:r>
    </w:p>
    <w:p w:rsidR="000A3EB0" w:rsidRPr="0048218F" w:rsidRDefault="000A3EB0" w:rsidP="000A3EB0">
      <w:pPr>
        <w:pStyle w:val="Punkttekstu"/>
        <w:numPr>
          <w:ilvl w:val="0"/>
          <w:numId w:val="10"/>
        </w:numPr>
        <w:spacing w:line="360" w:lineRule="auto"/>
        <w:rPr>
          <w:rFonts w:asciiTheme="minorHAnsi" w:hAnsiTheme="minorHAnsi" w:cstheme="minorHAnsi"/>
          <w:sz w:val="22"/>
          <w:szCs w:val="22"/>
        </w:rPr>
      </w:pPr>
      <w:r w:rsidRPr="0048218F">
        <w:rPr>
          <w:rFonts w:asciiTheme="minorHAnsi" w:hAnsiTheme="minorHAnsi" w:cstheme="minorHAnsi"/>
          <w:sz w:val="22"/>
          <w:szCs w:val="22"/>
        </w:rPr>
        <w:t>dla protokołu przekazywanego do rąk upoważnionej osoby określonej w §5 ust.5 – dzień złożenia przez tą osobę podpisu potwierdzającego odbiór protokołu.</w:t>
      </w:r>
    </w:p>
    <w:p w:rsidR="000A3EB0" w:rsidRPr="0048218F" w:rsidRDefault="000A3EB0" w:rsidP="000A3EB0">
      <w:pPr>
        <w:pStyle w:val="Punkttekstu"/>
        <w:numPr>
          <w:ilvl w:val="0"/>
          <w:numId w:val="10"/>
        </w:num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dla protokołu przekazywanego na adres e-mailowy – dzień dostarczenia elektronicznej wiadomości na adres: </w:t>
      </w:r>
      <w:hyperlink w:history="1">
        <w:r w:rsidRPr="0048218F">
          <w:rPr>
            <w:rStyle w:val="Hipercze"/>
            <w:rFonts w:asciiTheme="minorHAnsi" w:hAnsiTheme="minorHAnsi" w:cstheme="minorHAnsi"/>
            <w:sz w:val="22"/>
            <w:szCs w:val="22"/>
          </w:rPr>
          <w:t>…………………….</w:t>
        </w:r>
      </w:hyperlink>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Płatności</w:t>
      </w:r>
    </w:p>
    <w:p w:rsidR="000A3EB0" w:rsidRPr="0048218F" w:rsidRDefault="000A3EB0" w:rsidP="000A3EB0">
      <w:pPr>
        <w:widowControl w:val="0"/>
        <w:numPr>
          <w:ilvl w:val="1"/>
          <w:numId w:val="7"/>
        </w:numPr>
        <w:tabs>
          <w:tab w:val="clear" w:pos="680"/>
          <w:tab w:val="num" w:pos="426"/>
        </w:tabs>
        <w:spacing w:line="360" w:lineRule="auto"/>
        <w:ind w:left="426" w:hanging="426"/>
        <w:jc w:val="both"/>
        <w:rPr>
          <w:rFonts w:asciiTheme="minorHAnsi" w:hAnsiTheme="minorHAnsi" w:cstheme="minorHAnsi"/>
          <w:sz w:val="22"/>
          <w:szCs w:val="22"/>
        </w:rPr>
      </w:pPr>
      <w:bookmarkStart w:id="5" w:name="_Ref1798782"/>
      <w:bookmarkStart w:id="6" w:name="_Hlk117688820"/>
      <w:r w:rsidRPr="0048218F">
        <w:rPr>
          <w:rFonts w:asciiTheme="minorHAnsi" w:hAnsiTheme="minorHAnsi" w:cstheme="minorHAnsi"/>
          <w:sz w:val="22"/>
          <w:szCs w:val="22"/>
        </w:rPr>
        <w:t xml:space="preserve">Za realizację przedmiotu Umowy, opisanego w § 2 niniejszej Umowy, </w:t>
      </w:r>
      <w:bookmarkEnd w:id="5"/>
      <w:r w:rsidRPr="0048218F">
        <w:rPr>
          <w:rFonts w:asciiTheme="minorHAnsi" w:hAnsiTheme="minorHAnsi" w:cstheme="minorHAnsi"/>
          <w:sz w:val="22"/>
          <w:szCs w:val="22"/>
        </w:rPr>
        <w:t xml:space="preserve">Zamawiający zapłaci </w:t>
      </w:r>
      <w:bookmarkStart w:id="7" w:name="_Hlk117676342"/>
      <w:r w:rsidRPr="0048218F">
        <w:rPr>
          <w:rFonts w:asciiTheme="minorHAnsi" w:hAnsiTheme="minorHAnsi" w:cstheme="minorHAnsi"/>
          <w:sz w:val="22"/>
          <w:szCs w:val="22"/>
        </w:rPr>
        <w:t>Wykonawcy wynagrodzenie w wysokości:</w:t>
      </w:r>
    </w:p>
    <w:p w:rsidR="000A3EB0" w:rsidRDefault="000A3EB0" w:rsidP="000A3EB0">
      <w:pPr>
        <w:widowControl w:val="0"/>
        <w:tabs>
          <w:tab w:val="num" w:pos="42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w:t>
      </w:r>
      <w:r w:rsidRPr="0048218F">
        <w:rPr>
          <w:rFonts w:asciiTheme="minorHAnsi" w:hAnsiTheme="minorHAnsi" w:cstheme="minorHAnsi"/>
          <w:b/>
          <w:sz w:val="22"/>
          <w:szCs w:val="22"/>
        </w:rPr>
        <w:t xml:space="preserve"> zł netto (słownie: </w:t>
      </w:r>
      <w:r>
        <w:rPr>
          <w:rFonts w:asciiTheme="minorHAnsi" w:hAnsiTheme="minorHAnsi" w:cstheme="minorHAnsi"/>
          <w:b/>
          <w:sz w:val="22"/>
          <w:szCs w:val="22"/>
        </w:rPr>
        <w:t>………………………………………</w:t>
      </w:r>
      <w:r w:rsidRPr="0048218F">
        <w:rPr>
          <w:rFonts w:asciiTheme="minorHAnsi" w:hAnsiTheme="minorHAnsi" w:cstheme="minorHAnsi"/>
          <w:b/>
          <w:sz w:val="22"/>
          <w:szCs w:val="22"/>
        </w:rPr>
        <w:t xml:space="preserve">), </w:t>
      </w:r>
      <w:proofErr w:type="spellStart"/>
      <w:r w:rsidRPr="0048218F">
        <w:rPr>
          <w:rFonts w:asciiTheme="minorHAnsi" w:hAnsiTheme="minorHAnsi" w:cstheme="minorHAnsi"/>
          <w:b/>
          <w:sz w:val="22"/>
          <w:szCs w:val="22"/>
        </w:rPr>
        <w:t>tj</w:t>
      </w:r>
      <w:proofErr w:type="spellEnd"/>
      <w:r w:rsidRPr="0048218F">
        <w:rPr>
          <w:rFonts w:asciiTheme="minorHAnsi" w:hAnsiTheme="minorHAnsi" w:cstheme="minorHAnsi"/>
          <w:b/>
          <w:sz w:val="22"/>
          <w:szCs w:val="22"/>
        </w:rPr>
        <w:t xml:space="preserve"> </w:t>
      </w:r>
    </w:p>
    <w:p w:rsidR="000A3EB0" w:rsidRPr="0048218F" w:rsidRDefault="000A3EB0" w:rsidP="000A3EB0">
      <w:pPr>
        <w:widowControl w:val="0"/>
        <w:tabs>
          <w:tab w:val="num" w:pos="42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w:t>
      </w:r>
      <w:r w:rsidRPr="0048218F">
        <w:rPr>
          <w:rFonts w:asciiTheme="minorHAnsi" w:hAnsiTheme="minorHAnsi" w:cstheme="minorHAnsi"/>
          <w:b/>
          <w:sz w:val="22"/>
          <w:szCs w:val="22"/>
        </w:rPr>
        <w:t xml:space="preserve"> zł brutto (słownie: </w:t>
      </w:r>
      <w:r>
        <w:rPr>
          <w:rFonts w:asciiTheme="minorHAnsi" w:hAnsiTheme="minorHAnsi" w:cstheme="minorHAnsi"/>
          <w:b/>
          <w:sz w:val="22"/>
          <w:szCs w:val="22"/>
        </w:rPr>
        <w:t>…………………………………….......</w:t>
      </w:r>
      <w:r w:rsidRPr="0048218F">
        <w:rPr>
          <w:rFonts w:asciiTheme="minorHAnsi" w:hAnsiTheme="minorHAnsi" w:cstheme="minorHAnsi"/>
          <w:b/>
          <w:sz w:val="22"/>
          <w:szCs w:val="22"/>
        </w:rPr>
        <w:t>)</w:t>
      </w:r>
    </w:p>
    <w:p w:rsidR="000A3EB0" w:rsidRPr="0048218F" w:rsidRDefault="000A3EB0" w:rsidP="000A3EB0">
      <w:pPr>
        <w:widowControl w:val="0"/>
        <w:tabs>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2.    Z tytułu realizacji części przedmiotu Umowy określonego § 2 ust. 1 pkt. B) tj. udzielenie licencji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na Oprogramowanie Aplikacyjne, Zamawiający zapłaci Wykonawcy wynagrodzenie w kwocie </w:t>
      </w:r>
      <w:r>
        <w:rPr>
          <w:rFonts w:asciiTheme="minorHAnsi" w:hAnsiTheme="minorHAnsi" w:cstheme="minorHAnsi"/>
          <w:b/>
          <w:sz w:val="22"/>
          <w:szCs w:val="22"/>
        </w:rPr>
        <w:t>…………………………………..</w:t>
      </w:r>
      <w:r w:rsidRPr="0048218F">
        <w:rPr>
          <w:rFonts w:asciiTheme="minorHAnsi" w:hAnsiTheme="minorHAnsi" w:cstheme="minorHAnsi"/>
          <w:sz w:val="22"/>
          <w:szCs w:val="22"/>
        </w:rPr>
        <w:t xml:space="preserve"> </w:t>
      </w:r>
      <w:r w:rsidRPr="0048218F">
        <w:rPr>
          <w:rFonts w:asciiTheme="minorHAnsi" w:hAnsiTheme="minorHAnsi" w:cstheme="minorHAnsi"/>
          <w:b/>
          <w:sz w:val="22"/>
          <w:szCs w:val="22"/>
        </w:rPr>
        <w:t>zł netto</w:t>
      </w:r>
      <w:r w:rsidRPr="0048218F">
        <w:rPr>
          <w:rFonts w:asciiTheme="minorHAnsi" w:hAnsiTheme="minorHAnsi" w:cstheme="minorHAnsi"/>
          <w:sz w:val="22"/>
          <w:szCs w:val="22"/>
        </w:rPr>
        <w:t>. W ramach powyższej opłaty licencyjnej świadczona jest usługa gwarancyjnego nadzoru autorskiego.</w:t>
      </w:r>
    </w:p>
    <w:p w:rsidR="000A3EB0" w:rsidRPr="0048218F" w:rsidRDefault="000A3EB0" w:rsidP="000A3EB0">
      <w:pPr>
        <w:widowControl w:val="0"/>
        <w:tabs>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3.    Z tytułu realizacji części przedmiotu Umowy określonego § 2 ust. 1 pkt. A) </w:t>
      </w:r>
      <w:r w:rsidRPr="0048218F">
        <w:rPr>
          <w:rFonts w:asciiTheme="minorHAnsi" w:hAnsiTheme="minorHAnsi" w:cstheme="minorHAnsi"/>
          <w:color w:val="000000"/>
          <w:sz w:val="22"/>
          <w:szCs w:val="22"/>
        </w:rPr>
        <w:t>Wdrożenie i uruchomienie Oprogramowania Aplikacyjnego</w:t>
      </w:r>
      <w:r w:rsidRPr="0048218F">
        <w:rPr>
          <w:rFonts w:asciiTheme="minorHAnsi" w:hAnsiTheme="minorHAnsi" w:cstheme="minorHAnsi"/>
          <w:sz w:val="22"/>
          <w:szCs w:val="22"/>
        </w:rPr>
        <w:t xml:space="preserve">, Zamawiający zapłaci Wykonawcy wynagrodzenie w kwocie </w:t>
      </w:r>
      <w:r>
        <w:rPr>
          <w:rFonts w:asciiTheme="minorHAnsi" w:hAnsiTheme="minorHAnsi" w:cstheme="minorHAnsi"/>
          <w:b/>
          <w:color w:val="000000"/>
          <w:sz w:val="22"/>
          <w:szCs w:val="22"/>
        </w:rPr>
        <w:t>……………………………..</w:t>
      </w:r>
      <w:r w:rsidRPr="0048218F">
        <w:rPr>
          <w:rFonts w:asciiTheme="minorHAnsi" w:hAnsiTheme="minorHAnsi" w:cstheme="minorHAnsi"/>
          <w:b/>
          <w:sz w:val="22"/>
          <w:szCs w:val="22"/>
        </w:rPr>
        <w:t>zł netto</w:t>
      </w:r>
      <w:r w:rsidRPr="0048218F">
        <w:rPr>
          <w:rFonts w:asciiTheme="minorHAnsi" w:hAnsiTheme="minorHAnsi" w:cstheme="minorHAnsi"/>
          <w:sz w:val="22"/>
          <w:szCs w:val="22"/>
        </w:rPr>
        <w:t xml:space="preserve">. </w:t>
      </w:r>
    </w:p>
    <w:bookmarkEnd w:id="6"/>
    <w:bookmarkEnd w:id="7"/>
    <w:p w:rsidR="000A3EB0" w:rsidRPr="0048218F" w:rsidRDefault="000A3EB0" w:rsidP="000A3EB0">
      <w:pPr>
        <w:widowControl w:val="0"/>
        <w:tabs>
          <w:tab w:val="num" w:pos="426"/>
        </w:tabs>
        <w:spacing w:line="360" w:lineRule="auto"/>
        <w:ind w:left="426" w:hanging="426"/>
        <w:jc w:val="both"/>
        <w:rPr>
          <w:rFonts w:asciiTheme="minorHAnsi" w:hAnsiTheme="minorHAnsi" w:cstheme="minorHAnsi"/>
          <w:strike/>
          <w:sz w:val="22"/>
          <w:szCs w:val="22"/>
        </w:rPr>
      </w:pPr>
      <w:r w:rsidRPr="0048218F">
        <w:rPr>
          <w:rFonts w:asciiTheme="minorHAnsi" w:hAnsiTheme="minorHAnsi" w:cstheme="minorHAnsi"/>
          <w:sz w:val="22"/>
          <w:szCs w:val="22"/>
        </w:rPr>
        <w:t xml:space="preserve">4. </w:t>
      </w:r>
      <w:r w:rsidRPr="0048218F">
        <w:rPr>
          <w:rFonts w:asciiTheme="minorHAnsi" w:hAnsiTheme="minorHAnsi" w:cstheme="minorHAnsi"/>
          <w:sz w:val="22"/>
          <w:szCs w:val="22"/>
        </w:rPr>
        <w:tab/>
        <w:t xml:space="preserve">Płatność za udzielenie licencji na Oprogramowanie Aplikacyjne określone w § 2 ust. 1 pkt. A),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oraz za wykonane Usługi Konfiguracji Oprogramowania Aplikacyjnego określonego w § 2 ust. 1 pkt. B) nastąpi na podstawie faktury VAT. Podstawą do wystawienia faktury VAT jest protokół odbioru końcowego (dwustronny bądź jednostronny wystawiony w oparciu o § 6 ust. 5) . Faktura VAT zostanie wystawiona w terminie i na zasadach określonych w przepisach prawa obowiązujących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w dniu udzielenia licencji.   </w:t>
      </w:r>
      <w:r w:rsidRPr="0048218F">
        <w:rPr>
          <w:rFonts w:asciiTheme="minorHAnsi" w:hAnsiTheme="minorHAnsi" w:cstheme="minorHAnsi"/>
          <w:strike/>
          <w:sz w:val="22"/>
          <w:szCs w:val="22"/>
        </w:rPr>
        <w:t xml:space="preserve"> </w:t>
      </w:r>
    </w:p>
    <w:p w:rsidR="000A3EB0" w:rsidRPr="0048218F" w:rsidRDefault="000A3EB0" w:rsidP="000A3EB0">
      <w:pPr>
        <w:widowControl w:val="0"/>
        <w:tabs>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6.    Termin płatności wynosi </w:t>
      </w:r>
      <w:r>
        <w:rPr>
          <w:rFonts w:asciiTheme="minorHAnsi" w:hAnsiTheme="minorHAnsi" w:cstheme="minorHAnsi"/>
          <w:sz w:val="22"/>
          <w:szCs w:val="22"/>
        </w:rPr>
        <w:t>31</w:t>
      </w:r>
      <w:r w:rsidRPr="0048218F">
        <w:rPr>
          <w:rFonts w:asciiTheme="minorHAnsi" w:hAnsiTheme="minorHAnsi" w:cstheme="minorHAnsi"/>
          <w:sz w:val="22"/>
          <w:szCs w:val="22"/>
        </w:rPr>
        <w:t xml:space="preserve"> dni od dnia doręczenia prawidłowo wystawionej faktury VAT.</w:t>
      </w:r>
    </w:p>
    <w:p w:rsidR="000A3EB0" w:rsidRPr="0048218F" w:rsidRDefault="000A3EB0" w:rsidP="000A3EB0">
      <w:pPr>
        <w:widowControl w:val="0"/>
        <w:tabs>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lastRenderedPageBreak/>
        <w:t>7.</w:t>
      </w:r>
      <w:r w:rsidRPr="0048218F">
        <w:rPr>
          <w:rFonts w:asciiTheme="minorHAnsi" w:hAnsiTheme="minorHAnsi" w:cstheme="minorHAnsi"/>
          <w:sz w:val="22"/>
          <w:szCs w:val="22"/>
        </w:rPr>
        <w:tab/>
        <w:t>Zamawiający oświadcza, że upoważnia Wykonawcę do wystawiania faktur, bez podpisu Zamawiającego.</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Zobowiązania Zamawiającego</w:t>
      </w:r>
    </w:p>
    <w:p w:rsidR="000A3EB0" w:rsidRPr="0048218F" w:rsidRDefault="000A3EB0" w:rsidP="000A3EB0">
      <w:pPr>
        <w:numPr>
          <w:ilvl w:val="1"/>
          <w:numId w:val="7"/>
        </w:numPr>
        <w:tabs>
          <w:tab w:val="clear" w:pos="680"/>
          <w:tab w:val="num" w:pos="426"/>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Zamawiający zobowiązuje się dołożyć niezbędnych starań zmierzających do umożliwienia Wykonawcy sprawnego wykonywania postanowień niniejszej umowy, w szczególności poprzez udzielenie na wyraźny wniosek Wykonawcy wszelkich niezbędnych informacji, jak również zapewni Wykonawcy dostęp do Systemu Informatycznego oraz Oprogramowania Systemowego i Bazodanowego, w tym niezbędnych urządzeń, na których będzie instalowane Oprogramowanie Aplikacyjne.</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Siła Wyższa</w:t>
      </w:r>
    </w:p>
    <w:p w:rsidR="000A3EB0" w:rsidRPr="0048218F" w:rsidRDefault="000A3EB0" w:rsidP="000A3EB0">
      <w:pPr>
        <w:numPr>
          <w:ilvl w:val="1"/>
          <w:numId w:val="7"/>
        </w:numPr>
        <w:tabs>
          <w:tab w:val="clear" w:pos="680"/>
          <w:tab w:val="left" w:pos="426"/>
        </w:tabs>
        <w:spacing w:line="360" w:lineRule="auto"/>
        <w:ind w:left="426" w:hanging="425"/>
        <w:jc w:val="both"/>
        <w:rPr>
          <w:rFonts w:asciiTheme="minorHAnsi" w:hAnsiTheme="minorHAnsi" w:cstheme="minorHAnsi"/>
          <w:sz w:val="22"/>
          <w:szCs w:val="22"/>
        </w:rPr>
      </w:pPr>
      <w:r w:rsidRPr="0048218F">
        <w:rPr>
          <w:rFonts w:asciiTheme="minorHAnsi" w:hAnsiTheme="minorHAnsi" w:cstheme="minorHAnsi"/>
          <w:sz w:val="22"/>
          <w:szCs w:val="22"/>
        </w:rPr>
        <w:t>Żadna ze Stron Umowy nie będzie odpowiedzialna za niewykonanie lub nienależyte wykonanie zobowiązań wynikających z Umowy spowodowane przez okoliczności traktowane jako Siła Wyższa. Przez Siłę Wyższą rozumie się nadzwyczajne zdarzenia zewnętrzne pozostające poza kontrolą każdej ze Stron, których nie mogły one przewidzieć ani zapobiec, a które zakłócają lub uniemożliwiają realizację Umowy.</w:t>
      </w:r>
    </w:p>
    <w:p w:rsidR="000A3EB0" w:rsidRPr="0048218F" w:rsidRDefault="000A3EB0" w:rsidP="000A3EB0">
      <w:pPr>
        <w:numPr>
          <w:ilvl w:val="1"/>
          <w:numId w:val="7"/>
        </w:numPr>
        <w:tabs>
          <w:tab w:val="clear" w:pos="680"/>
          <w:tab w:val="left" w:pos="426"/>
        </w:tabs>
        <w:spacing w:line="360" w:lineRule="auto"/>
        <w:ind w:left="426" w:hanging="425"/>
        <w:jc w:val="both"/>
        <w:rPr>
          <w:rFonts w:asciiTheme="minorHAnsi" w:hAnsiTheme="minorHAnsi" w:cstheme="minorHAnsi"/>
          <w:sz w:val="22"/>
          <w:szCs w:val="22"/>
        </w:rPr>
      </w:pPr>
      <w:r w:rsidRPr="0048218F">
        <w:rPr>
          <w:rFonts w:asciiTheme="minorHAnsi" w:hAnsiTheme="minorHAnsi" w:cstheme="minorHAnsi"/>
          <w:sz w:val="22"/>
          <w:szCs w:val="22"/>
        </w:rPr>
        <w:t>W przypadku zaistnienia Siły Wyższej, Strona, której taka okoliczność uniemożliwia lub utrudnia prawidłowe wywiązanie się z jej zobowiązań niezwłocznie, powiadomi drugą Stronę o takich okolicznościach i ich przyczynie.</w:t>
      </w:r>
    </w:p>
    <w:p w:rsidR="000A3EB0" w:rsidRPr="0048218F" w:rsidRDefault="000A3EB0" w:rsidP="000A3EB0">
      <w:pPr>
        <w:numPr>
          <w:ilvl w:val="1"/>
          <w:numId w:val="7"/>
        </w:numPr>
        <w:tabs>
          <w:tab w:val="clear" w:pos="680"/>
          <w:tab w:val="left" w:pos="426"/>
        </w:tabs>
        <w:spacing w:line="360" w:lineRule="auto"/>
        <w:ind w:left="426" w:hanging="425"/>
        <w:jc w:val="both"/>
        <w:rPr>
          <w:rFonts w:asciiTheme="minorHAnsi" w:hAnsiTheme="minorHAnsi" w:cstheme="minorHAnsi"/>
          <w:sz w:val="22"/>
          <w:szCs w:val="22"/>
        </w:rPr>
      </w:pPr>
      <w:r w:rsidRPr="0048218F">
        <w:rPr>
          <w:rFonts w:asciiTheme="minorHAnsi" w:hAnsiTheme="minorHAnsi" w:cstheme="minorHAnsi"/>
          <w:sz w:val="22"/>
          <w:szCs w:val="22"/>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0A3EB0" w:rsidRPr="0048218F" w:rsidRDefault="000A3EB0" w:rsidP="000A3EB0">
      <w:pPr>
        <w:numPr>
          <w:ilvl w:val="1"/>
          <w:numId w:val="7"/>
        </w:numPr>
        <w:tabs>
          <w:tab w:val="clear" w:pos="680"/>
          <w:tab w:val="left" w:pos="426"/>
        </w:tabs>
        <w:spacing w:line="360" w:lineRule="auto"/>
        <w:ind w:left="426" w:hanging="425"/>
        <w:jc w:val="both"/>
        <w:rPr>
          <w:rFonts w:asciiTheme="minorHAnsi" w:hAnsiTheme="minorHAnsi" w:cstheme="minorHAnsi"/>
          <w:sz w:val="22"/>
          <w:szCs w:val="22"/>
        </w:rPr>
      </w:pPr>
      <w:r w:rsidRPr="0048218F">
        <w:rPr>
          <w:rFonts w:asciiTheme="minorHAnsi" w:hAnsiTheme="minorHAnsi" w:cstheme="minorHAnsi"/>
          <w:sz w:val="22"/>
          <w:szCs w:val="22"/>
        </w:rPr>
        <w:t>Okres występowania Siły Wyższej i jej następstw powoduje odpowiednie przesunięcie terminów realizacji usług określonych w Umowie.</w:t>
      </w:r>
    </w:p>
    <w:p w:rsidR="000A3EB0" w:rsidRPr="0048218F" w:rsidRDefault="000A3EB0" w:rsidP="000A3EB0">
      <w:pPr>
        <w:pStyle w:val="Nagwek1"/>
        <w:widowControl w:val="0"/>
        <w:numPr>
          <w:ilvl w:val="0"/>
          <w:numId w:val="7"/>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Ochrona Danych Osobowych</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bookmarkStart w:id="8" w:name="_Hlk16147982"/>
      <w:r w:rsidRPr="0048218F">
        <w:rPr>
          <w:rFonts w:asciiTheme="minorHAnsi" w:hAnsiTheme="minorHAnsi" w:cstheme="minorHAnsi"/>
          <w:sz w:val="22"/>
          <w:szCs w:val="22"/>
        </w:rPr>
        <w:t xml:space="preserve">Zamawiający oświadcza, że jest administratorem w rozumieniu art. 4 ust. 7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r>
        <w:rPr>
          <w:rFonts w:asciiTheme="minorHAnsi" w:hAnsiTheme="minorHAnsi" w:cstheme="minorHAnsi"/>
          <w:sz w:val="22"/>
          <w:szCs w:val="22"/>
        </w:rPr>
        <w:t xml:space="preserve">                                                   </w:t>
      </w:r>
      <w:r w:rsidRPr="0048218F">
        <w:rPr>
          <w:rFonts w:asciiTheme="minorHAnsi" w:hAnsiTheme="minorHAnsi" w:cstheme="minorHAnsi"/>
          <w:sz w:val="22"/>
          <w:szCs w:val="22"/>
        </w:rPr>
        <w:t>(Dz. Urz. UE L 119, s. 1) lub jest uprawniony, na mocy art. 28 ust. 2 RODO do dalszego powierzenia Wykonawcy przetwarzania danych osobowych.</w:t>
      </w:r>
    </w:p>
    <w:bookmarkEnd w:id="8"/>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 xml:space="preserve">Wykonawca oświadcza, że posiada zasoby infrastrukturalne, doświadczenie, wiedzę </w:t>
      </w:r>
      <w:r>
        <w:rPr>
          <w:rFonts w:asciiTheme="minorHAnsi" w:hAnsiTheme="minorHAnsi" w:cstheme="minorHAnsi"/>
          <w:sz w:val="22"/>
          <w:szCs w:val="22"/>
        </w:rPr>
        <w:t xml:space="preserve">                                           </w:t>
      </w:r>
      <w:r w:rsidRPr="0048218F">
        <w:rPr>
          <w:rFonts w:asciiTheme="minorHAnsi" w:hAnsiTheme="minorHAnsi" w:cstheme="minorHAnsi"/>
          <w:sz w:val="22"/>
          <w:szCs w:val="22"/>
        </w:rPr>
        <w:t>oraz wykwalifikowany personel, w zakresie umożliwiającym należyte wykonanie Umowy, w zgodzie z obowiązującymi przepisami prawa. W szczególności Wykonawca oświadcza, że znane mu są zasady przetwarzania i zabezpieczenia danych osobowych wynikające z RODO.</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lastRenderedPageBreak/>
        <w:t>Na warunkach określonych w niniejszym paragrafie Zamawiający powierza Wykonawcy przetwarzanie (w rozumieniu, jakie nadaje przetwarzaniu art. 4 pkt 2 RODO) danych osobowych, których przetwarzanie jest niezbędne do należytego zrealizowania Umowy.</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Pod pojęciami „dane osobowe” lub „dane” użytymi w niniejszej Umowie, Strony rozumieją dane osobowe zdefiniowane w art. 4 pkt 1 RODO, których rodzaj i zakres zostały wskazane w niniejszej Umowie.</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Dostęp do danych osobowych przydzielany jest w oparciu o zasadę minimalnych koniecznych uprawnień tj. tylko uprawnień niezbędnych do wykonania czynności określonych w Umowie.</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 xml:space="preserve">Przetwarzanie będzie wykonywane w okresie realizacji przedmiotu niniejszej Umowy, </w:t>
      </w:r>
      <w:r>
        <w:rPr>
          <w:rFonts w:asciiTheme="minorHAnsi" w:hAnsiTheme="minorHAnsi" w:cstheme="minorHAnsi"/>
          <w:sz w:val="22"/>
          <w:szCs w:val="22"/>
        </w:rPr>
        <w:t xml:space="preserve">                                     </w:t>
      </w:r>
      <w:r w:rsidRPr="0048218F">
        <w:rPr>
          <w:rFonts w:asciiTheme="minorHAnsi" w:hAnsiTheme="minorHAnsi" w:cstheme="minorHAnsi"/>
          <w:sz w:val="22"/>
          <w:szCs w:val="22"/>
        </w:rPr>
        <w:t>z uwzględnieniem pozostałych postanowień niniejszego paragrafu dotyczących obowiązków</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 i uprawnień Stron.</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Charakter i cel przetwarzania wynikają z przedmiotu Umowy w szczególności celem przetwarzania jest świadczenie usług nadzoru autorskiego o którym mowa w Umowie.</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 xml:space="preserve">Wykonawca przetwarza dane wyłącznie zgodnie z udokumentowanymi poleceniami lub instrukcjami Zamawiającego, przy czym Strony uzgadniają, że za udokumentowane polecenia uznaje się zadania </w:t>
      </w:r>
      <w:r>
        <w:rPr>
          <w:rFonts w:asciiTheme="minorHAnsi" w:hAnsiTheme="minorHAnsi" w:cstheme="minorHAnsi"/>
          <w:sz w:val="22"/>
          <w:szCs w:val="22"/>
        </w:rPr>
        <w:t xml:space="preserve">               </w:t>
      </w:r>
      <w:r w:rsidRPr="0048218F">
        <w:rPr>
          <w:rFonts w:asciiTheme="minorHAnsi" w:hAnsiTheme="minorHAnsi" w:cstheme="minorHAnsi"/>
          <w:sz w:val="22"/>
          <w:szCs w:val="22"/>
        </w:rPr>
        <w:t>i czynności zlecane do wykonania Wykonawcy na potrzeby realizacji Umowy.</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Przetwarzanie obejmować będzie rodzaje danych osobowych wskazane poniżej:</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1)</w:t>
      </w:r>
      <w:r w:rsidRPr="0048218F">
        <w:rPr>
          <w:rFonts w:asciiTheme="minorHAnsi" w:hAnsiTheme="minorHAnsi" w:cstheme="minorHAnsi"/>
          <w:sz w:val="22"/>
          <w:szCs w:val="22"/>
        </w:rPr>
        <w:tab/>
        <w:t>Dane identyfikacyjne,</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2)</w:t>
      </w:r>
      <w:r w:rsidRPr="0048218F">
        <w:rPr>
          <w:rFonts w:asciiTheme="minorHAnsi" w:hAnsiTheme="minorHAnsi" w:cstheme="minorHAnsi"/>
          <w:sz w:val="22"/>
          <w:szCs w:val="22"/>
        </w:rPr>
        <w:tab/>
        <w:t>Dane adresowe,</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3)</w:t>
      </w:r>
      <w:r w:rsidRPr="0048218F">
        <w:rPr>
          <w:rFonts w:asciiTheme="minorHAnsi" w:hAnsiTheme="minorHAnsi" w:cstheme="minorHAnsi"/>
          <w:sz w:val="22"/>
          <w:szCs w:val="22"/>
        </w:rPr>
        <w:tab/>
        <w:t>Dane dot. Stanu zdrowia,</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4) Dane genetyczne</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5)</w:t>
      </w:r>
      <w:r w:rsidRPr="0048218F">
        <w:rPr>
          <w:rFonts w:asciiTheme="minorHAnsi" w:hAnsiTheme="minorHAnsi" w:cstheme="minorHAnsi"/>
          <w:sz w:val="22"/>
          <w:szCs w:val="22"/>
        </w:rPr>
        <w:tab/>
        <w:t>Dane kontaktowe,</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6)</w:t>
      </w:r>
      <w:r w:rsidRPr="0048218F">
        <w:rPr>
          <w:rFonts w:asciiTheme="minorHAnsi" w:hAnsiTheme="minorHAnsi" w:cstheme="minorHAnsi"/>
          <w:sz w:val="22"/>
          <w:szCs w:val="22"/>
        </w:rPr>
        <w:tab/>
        <w:t>Numery identyfikacyjne,</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7)</w:t>
      </w:r>
      <w:r w:rsidRPr="0048218F">
        <w:rPr>
          <w:rFonts w:asciiTheme="minorHAnsi" w:hAnsiTheme="minorHAnsi" w:cstheme="minorHAnsi"/>
          <w:sz w:val="22"/>
          <w:szCs w:val="22"/>
        </w:rPr>
        <w:tab/>
        <w:t>Informacje związane z realizowanymi zadaniami Zamawiającego w szczególności informacje opisujące relacje Zamawiającego z Pacjentami; Pracownikiem Zamawiającego.</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Przetwarzanie danych będzie dotyczyć następujących kategorii osób:</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1)</w:t>
      </w:r>
      <w:r w:rsidRPr="0048218F">
        <w:rPr>
          <w:rFonts w:asciiTheme="minorHAnsi" w:hAnsiTheme="minorHAnsi" w:cstheme="minorHAnsi"/>
          <w:sz w:val="22"/>
          <w:szCs w:val="22"/>
        </w:rPr>
        <w:tab/>
        <w:t>Pracownicy personel medyczny świadczący usługi dla Zamawiającego,</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2)</w:t>
      </w:r>
      <w:r w:rsidRPr="0048218F">
        <w:rPr>
          <w:rFonts w:asciiTheme="minorHAnsi" w:hAnsiTheme="minorHAnsi" w:cstheme="minorHAnsi"/>
          <w:sz w:val="22"/>
          <w:szCs w:val="22"/>
        </w:rPr>
        <w:tab/>
        <w:t>Pacjenci  Zamawiającego i osoby, z którymi wchodzą oni w interakcje społeczne,</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3) Kontrahenci Zamawiającego.</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Wykonawca może powierzyć konkretne operacje przetwarzania danych („</w:t>
      </w:r>
      <w:proofErr w:type="spellStart"/>
      <w:r w:rsidRPr="0048218F">
        <w:rPr>
          <w:rFonts w:asciiTheme="minorHAnsi" w:hAnsiTheme="minorHAnsi" w:cstheme="minorHAnsi"/>
          <w:sz w:val="22"/>
          <w:szCs w:val="22"/>
        </w:rPr>
        <w:t>podpowierzenie</w:t>
      </w:r>
      <w:proofErr w:type="spellEnd"/>
      <w:r w:rsidRPr="0048218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w drodze pisemnej umowy dalszego przetwarzania („Umowa </w:t>
      </w:r>
      <w:proofErr w:type="spellStart"/>
      <w:r w:rsidRPr="0048218F">
        <w:rPr>
          <w:rFonts w:asciiTheme="minorHAnsi" w:hAnsiTheme="minorHAnsi" w:cstheme="minorHAnsi"/>
          <w:sz w:val="22"/>
          <w:szCs w:val="22"/>
        </w:rPr>
        <w:t>podpowierzenia</w:t>
      </w:r>
      <w:proofErr w:type="spellEnd"/>
      <w:r w:rsidRPr="0048218F">
        <w:rPr>
          <w:rFonts w:asciiTheme="minorHAnsi" w:hAnsiTheme="minorHAnsi" w:cstheme="minorHAnsi"/>
          <w:sz w:val="22"/>
          <w:szCs w:val="22"/>
        </w:rPr>
        <w:t xml:space="preserve">”) w imieniu Zamawiającego innemu przetwarzającemu („Podwykonawca”), który zapewnia wystarczające gwarancje wdrożenia odpowiednich środków technicznych i organizacyjnych, by przetwarzanie spełniało wymogi RODO i chroniło prawa osób, których dane dotyczą, pod warunkiem uprzedniej akceptacji Podwykonawcy przez Zamawiającego lub braku sprzeciwu Zamawiającego, który </w:t>
      </w:r>
      <w:r>
        <w:rPr>
          <w:rFonts w:asciiTheme="minorHAnsi" w:hAnsiTheme="minorHAnsi" w:cstheme="minorHAnsi"/>
          <w:sz w:val="22"/>
          <w:szCs w:val="22"/>
        </w:rPr>
        <w:t xml:space="preserve">                               </w:t>
      </w:r>
      <w:r w:rsidRPr="0048218F">
        <w:rPr>
          <w:rFonts w:asciiTheme="minorHAnsi" w:hAnsiTheme="minorHAnsi" w:cstheme="minorHAnsi"/>
          <w:sz w:val="22"/>
          <w:szCs w:val="22"/>
        </w:rPr>
        <w:lastRenderedPageBreak/>
        <w:t xml:space="preserve">to sprzeciw Zamawiający może wyrazić w terminie 7 dni od dnia otrzymania stosownej informacji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Wykonawcą na podstawie umów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cywilno-prawnych są traktowane jak personel Wykonawcy i nie stanowią Dalszych Przetwarzających </w:t>
      </w:r>
      <w:r>
        <w:rPr>
          <w:rFonts w:asciiTheme="minorHAnsi" w:hAnsiTheme="minorHAnsi" w:cstheme="minorHAnsi"/>
          <w:sz w:val="22"/>
          <w:szCs w:val="22"/>
        </w:rPr>
        <w:t xml:space="preserve">                               </w:t>
      </w:r>
      <w:r w:rsidRPr="0048218F">
        <w:rPr>
          <w:rFonts w:asciiTheme="minorHAnsi" w:hAnsiTheme="minorHAnsi" w:cstheme="minorHAnsi"/>
          <w:sz w:val="22"/>
          <w:szCs w:val="22"/>
        </w:rPr>
        <w:t>w rozumieniu Umowy.</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 xml:space="preserve">Lista Podwykonawców zaakceptowanych przez Zamawiającego: </w:t>
      </w:r>
    </w:p>
    <w:p w:rsidR="000A3EB0" w:rsidRPr="0048218F" w:rsidRDefault="000A3EB0" w:rsidP="000A3EB0">
      <w:pPr>
        <w:tabs>
          <w:tab w:val="num" w:pos="1248"/>
        </w:tabs>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w:t>
      </w:r>
    </w:p>
    <w:p w:rsidR="000A3EB0" w:rsidRPr="0048218F" w:rsidRDefault="000A3EB0" w:rsidP="000A3EB0">
      <w:pPr>
        <w:tabs>
          <w:tab w:val="num" w:pos="1248"/>
        </w:tabs>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 xml:space="preserve">Wykonawca  realizując  zadania wynikające z niniejszej Umowy w miarę możliwości udzieli pomocy Zamawiającemu w zakresie:  </w:t>
      </w:r>
    </w:p>
    <w:p w:rsidR="000A3EB0" w:rsidRPr="0048218F" w:rsidRDefault="000A3EB0" w:rsidP="000A3EB0">
      <w:pPr>
        <w:numPr>
          <w:ilvl w:val="1"/>
          <w:numId w:val="17"/>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realizacji  obowiązku  odpowiadania  na  żądania  osoby,  której  dane  dotyczą,  w  zakresie wykonywania  jej praw  określonych w rozdziale III  RODO,   </w:t>
      </w:r>
    </w:p>
    <w:p w:rsidR="000A3EB0" w:rsidRPr="0048218F" w:rsidRDefault="000A3EB0" w:rsidP="000A3EB0">
      <w:pPr>
        <w:numPr>
          <w:ilvl w:val="1"/>
          <w:numId w:val="17"/>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zapewnienia  realizacji obowiązków  wynikających z art. 32–36 RODO.</w:t>
      </w:r>
    </w:p>
    <w:p w:rsidR="000A3EB0" w:rsidRPr="0048218F" w:rsidRDefault="000A3EB0" w:rsidP="000A3EB0">
      <w:pPr>
        <w:numPr>
          <w:ilvl w:val="1"/>
          <w:numId w:val="7"/>
        </w:numPr>
        <w:tabs>
          <w:tab w:val="clear" w:pos="680"/>
          <w:tab w:val="num" w:pos="426"/>
          <w:tab w:val="num" w:pos="1248"/>
        </w:tabs>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 xml:space="preserve">Wykonawca  bezzwłocznie – nie później jednak niż w ciągu 48 godzin od jego wystąpienia -  zgłosi  </w:t>
      </w:r>
      <w:r>
        <w:rPr>
          <w:rFonts w:asciiTheme="minorHAnsi" w:hAnsiTheme="minorHAnsi" w:cstheme="minorHAnsi"/>
          <w:sz w:val="22"/>
          <w:szCs w:val="22"/>
        </w:rPr>
        <w:t xml:space="preserve">                 </w:t>
      </w:r>
      <w:r w:rsidRPr="0048218F">
        <w:rPr>
          <w:rFonts w:asciiTheme="minorHAnsi" w:hAnsiTheme="minorHAnsi" w:cstheme="minorHAnsi"/>
          <w:sz w:val="22"/>
          <w:szCs w:val="22"/>
        </w:rPr>
        <w:t>na adres e-mail</w:t>
      </w:r>
      <w:r w:rsidRPr="0048218F">
        <w:rPr>
          <w:rFonts w:asciiTheme="minorHAnsi" w:hAnsiTheme="minorHAnsi" w:cstheme="minorHAnsi"/>
          <w:sz w:val="22"/>
          <w:szCs w:val="22"/>
          <w:highlight w:val="yellow"/>
        </w:rPr>
        <w:t xml:space="preserve">: </w:t>
      </w:r>
      <w:hyperlink w:history="1">
        <w:r w:rsidRPr="0048218F">
          <w:rPr>
            <w:rStyle w:val="Hipercze"/>
            <w:rFonts w:asciiTheme="minorHAnsi" w:hAnsiTheme="minorHAnsi" w:cstheme="minorHAnsi"/>
            <w:sz w:val="22"/>
            <w:szCs w:val="22"/>
            <w:highlight w:val="yellow"/>
          </w:rPr>
          <w:t>…………………</w:t>
        </w:r>
      </w:hyperlink>
      <w:r w:rsidRPr="0048218F">
        <w:rPr>
          <w:rFonts w:asciiTheme="minorHAnsi" w:hAnsiTheme="minorHAnsi" w:cstheme="minorHAnsi"/>
          <w:sz w:val="22"/>
          <w:szCs w:val="22"/>
        </w:rPr>
        <w:t xml:space="preserve">Zamawiającemu  każde naruszenie  danych osobowych powierzonych niniejszą Umową którego  będzie uczestnikiem.  </w:t>
      </w:r>
    </w:p>
    <w:p w:rsidR="000A3EB0" w:rsidRPr="0048218F" w:rsidRDefault="000A3EB0" w:rsidP="000A3EB0">
      <w:pPr>
        <w:numPr>
          <w:ilvl w:val="0"/>
          <w:numId w:val="18"/>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rsidR="000A3EB0" w:rsidRPr="0048218F" w:rsidRDefault="000A3EB0" w:rsidP="000A3EB0">
      <w:pPr>
        <w:numPr>
          <w:ilvl w:val="0"/>
          <w:numId w:val="18"/>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Wykonawca udostępni Zamawiającemu informacje niezbędne do wykazania spełnienia obowiązków określonych w artykule 28 RODO oraz umożliwia Zamawiającemu przeprowadzenie audytów </w:t>
      </w:r>
      <w:r>
        <w:rPr>
          <w:rFonts w:asciiTheme="minorHAnsi" w:hAnsiTheme="minorHAnsi" w:cstheme="minorHAnsi"/>
          <w:sz w:val="22"/>
          <w:szCs w:val="22"/>
        </w:rPr>
        <w:t xml:space="preserve">                             </w:t>
      </w:r>
      <w:r w:rsidRPr="0048218F">
        <w:rPr>
          <w:rFonts w:asciiTheme="minorHAnsi" w:hAnsiTheme="minorHAnsi" w:cstheme="minorHAnsi"/>
          <w:sz w:val="22"/>
          <w:szCs w:val="22"/>
        </w:rPr>
        <w:t>w odniesieniu do danych przetwarzanych przez Wykonawcę w związku z realizacją przedmiotu Umowy.</w:t>
      </w:r>
    </w:p>
    <w:p w:rsidR="000A3EB0" w:rsidRPr="0048218F" w:rsidRDefault="000A3EB0" w:rsidP="000A3EB0">
      <w:pPr>
        <w:pStyle w:val="Akapitzlist"/>
        <w:numPr>
          <w:ilvl w:val="0"/>
          <w:numId w:val="18"/>
        </w:numPr>
        <w:spacing w:after="0" w:line="360" w:lineRule="auto"/>
        <w:contextualSpacing w:val="0"/>
        <w:jc w:val="both"/>
        <w:rPr>
          <w:rFonts w:asciiTheme="minorHAnsi" w:hAnsiTheme="minorHAnsi" w:cstheme="minorHAnsi"/>
        </w:rPr>
      </w:pPr>
      <w:r w:rsidRPr="0048218F">
        <w:rPr>
          <w:rFonts w:asciiTheme="minorHAnsi" w:hAnsiTheme="minorHAnsi" w:cstheme="minorHAnsi"/>
        </w:rPr>
        <w:t xml:space="preserve">Dane osobowe będą przechowywane na serwerach zlokalizowanych w Unii Europejskiej i mogą być przekazane – na podstawie standardowych klauzul ochrony danych – do państwa trzeciego </w:t>
      </w:r>
      <w:r>
        <w:rPr>
          <w:rFonts w:asciiTheme="minorHAnsi" w:hAnsiTheme="minorHAnsi" w:cstheme="minorHAnsi"/>
        </w:rPr>
        <w:t xml:space="preserve">                               </w:t>
      </w:r>
      <w:r w:rsidRPr="0048218F">
        <w:rPr>
          <w:rFonts w:asciiTheme="minorHAnsi" w:hAnsiTheme="minorHAnsi" w:cstheme="minorHAnsi"/>
        </w:rPr>
        <w:t xml:space="preserve">w związku z korzystaniem przez administratora z rozwiązań chmurowych dostarczanych przez firmę Microsoft. Stosowane przez Microsoft standardowe klauzule umowne zgodne z wzorcami zatwierdzonymi przez Komisję Europejską, dostępne są pod adresem: </w:t>
      </w:r>
      <w:hyperlink r:id="rId7" w:history="1">
        <w:r w:rsidRPr="0048218F">
          <w:rPr>
            <w:rStyle w:val="Hipercze"/>
            <w:rFonts w:asciiTheme="minorHAnsi" w:hAnsiTheme="minorHAnsi" w:cstheme="minorHAnsi"/>
          </w:rPr>
          <w:t>https://www</w:t>
        </w:r>
      </w:hyperlink>
      <w:r w:rsidRPr="0048218F">
        <w:rPr>
          <w:rFonts w:asciiTheme="minorHAnsi" w:hAnsiTheme="minorHAnsi" w:cstheme="minorHAnsi"/>
        </w:rPr>
        <w:t xml:space="preserve">.microsoft.com/en-us/licensing/product-licensing/products.aspx w części Online Services </w:t>
      </w:r>
      <w:proofErr w:type="spellStart"/>
      <w:r w:rsidRPr="0048218F">
        <w:rPr>
          <w:rFonts w:asciiTheme="minorHAnsi" w:hAnsiTheme="minorHAnsi" w:cstheme="minorHAnsi"/>
        </w:rPr>
        <w:t>Terms</w:t>
      </w:r>
      <w:proofErr w:type="spellEnd"/>
      <w:r w:rsidRPr="0048218F">
        <w:rPr>
          <w:rFonts w:asciiTheme="minorHAnsi" w:hAnsiTheme="minorHAnsi" w:cstheme="minorHAnsi"/>
        </w:rPr>
        <w:t xml:space="preserve"> (OST).</w:t>
      </w:r>
    </w:p>
    <w:p w:rsidR="000A3EB0" w:rsidRPr="0048218F" w:rsidRDefault="000A3EB0" w:rsidP="000A3EB0">
      <w:pPr>
        <w:pStyle w:val="Nagwek1"/>
        <w:widowControl w:val="0"/>
        <w:numPr>
          <w:ilvl w:val="0"/>
          <w:numId w:val="16"/>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Ochrona tajemnicy przedsiębiorstwa</w:t>
      </w:r>
    </w:p>
    <w:p w:rsidR="000A3EB0" w:rsidRPr="0048218F" w:rsidRDefault="000A3EB0" w:rsidP="000A3EB0">
      <w:pPr>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Strony zobowiązują się do utrzymania w tajemnicy i nie ujawniania, nie publikowania, </w:t>
      </w:r>
      <w:r>
        <w:rPr>
          <w:rFonts w:asciiTheme="minorHAnsi" w:hAnsiTheme="minorHAnsi" w:cstheme="minorHAnsi"/>
          <w:sz w:val="22"/>
          <w:szCs w:val="22"/>
        </w:rPr>
        <w:t xml:space="preserve">                                        </w:t>
      </w:r>
      <w:r w:rsidRPr="0048218F">
        <w:rPr>
          <w:rFonts w:asciiTheme="minorHAnsi" w:hAnsiTheme="minorHAnsi" w:cstheme="minorHAnsi"/>
          <w:sz w:val="22"/>
          <w:szCs w:val="22"/>
        </w:rPr>
        <w:t>nie przekazywania i nie udostępniania w żaden inny sposób osobom trzecim, jakichkolwiek nieupublicznionych danych o przedsiębiorstwach, transakcjach i klientach Stron, jak również:</w:t>
      </w:r>
    </w:p>
    <w:p w:rsidR="000A3EB0" w:rsidRPr="0048218F" w:rsidRDefault="000A3EB0" w:rsidP="000A3EB0">
      <w:pPr>
        <w:numPr>
          <w:ilvl w:val="1"/>
          <w:numId w:val="8"/>
        </w:numPr>
        <w:tabs>
          <w:tab w:val="clear" w:pos="1080"/>
          <w:tab w:val="num" w:pos="709"/>
        </w:tabs>
        <w:spacing w:line="360" w:lineRule="auto"/>
        <w:ind w:left="709" w:hanging="283"/>
        <w:jc w:val="both"/>
        <w:rPr>
          <w:rFonts w:asciiTheme="minorHAnsi" w:hAnsiTheme="minorHAnsi" w:cstheme="minorHAnsi"/>
          <w:sz w:val="22"/>
          <w:szCs w:val="22"/>
        </w:rPr>
      </w:pPr>
      <w:r w:rsidRPr="0048218F">
        <w:rPr>
          <w:rFonts w:asciiTheme="minorHAnsi" w:hAnsiTheme="minorHAnsi" w:cstheme="minorHAnsi"/>
          <w:sz w:val="22"/>
          <w:szCs w:val="22"/>
        </w:rPr>
        <w:lastRenderedPageBreak/>
        <w:t>oferowanych cen, stosowanych marż, posiadanych upustów lub warunków handlowych;</w:t>
      </w:r>
    </w:p>
    <w:p w:rsidR="000A3EB0" w:rsidRPr="0048218F" w:rsidRDefault="000A3EB0" w:rsidP="000A3EB0">
      <w:pPr>
        <w:numPr>
          <w:ilvl w:val="1"/>
          <w:numId w:val="8"/>
        </w:numPr>
        <w:tabs>
          <w:tab w:val="clear" w:pos="1080"/>
          <w:tab w:val="num" w:pos="709"/>
        </w:tabs>
        <w:spacing w:line="360" w:lineRule="auto"/>
        <w:ind w:left="709" w:hanging="283"/>
        <w:jc w:val="both"/>
        <w:rPr>
          <w:rFonts w:asciiTheme="minorHAnsi" w:hAnsiTheme="minorHAnsi" w:cstheme="minorHAnsi"/>
          <w:sz w:val="22"/>
          <w:szCs w:val="22"/>
        </w:rPr>
      </w:pPr>
      <w:r w:rsidRPr="0048218F">
        <w:rPr>
          <w:rFonts w:asciiTheme="minorHAnsi" w:hAnsiTheme="minorHAnsi" w:cstheme="minorHAnsi"/>
          <w:sz w:val="22"/>
          <w:szCs w:val="22"/>
        </w:rPr>
        <w:t>informacji i danych stanowiących tajemnicę przedsiębiorstwa Stron w rozumieniu przepisów ustawy o zwalczaniu nieuczciwej konkurencji (tekst jednolity z 2003 r. Dz. U. 153, poz. 1503);</w:t>
      </w:r>
    </w:p>
    <w:p w:rsidR="000A3EB0" w:rsidRPr="0048218F" w:rsidRDefault="000A3EB0" w:rsidP="000A3EB0">
      <w:pPr>
        <w:numPr>
          <w:ilvl w:val="1"/>
          <w:numId w:val="8"/>
        </w:numPr>
        <w:tabs>
          <w:tab w:val="clear" w:pos="1080"/>
          <w:tab w:val="num" w:pos="709"/>
        </w:tabs>
        <w:spacing w:line="360" w:lineRule="auto"/>
        <w:ind w:left="709" w:hanging="283"/>
        <w:jc w:val="both"/>
        <w:rPr>
          <w:rFonts w:asciiTheme="minorHAnsi" w:hAnsiTheme="minorHAnsi" w:cstheme="minorHAnsi"/>
          <w:sz w:val="22"/>
          <w:szCs w:val="22"/>
        </w:rPr>
      </w:pPr>
      <w:r w:rsidRPr="0048218F">
        <w:rPr>
          <w:rFonts w:asciiTheme="minorHAnsi" w:hAnsiTheme="minorHAnsi" w:cstheme="minorHAnsi"/>
          <w:sz w:val="22"/>
          <w:szCs w:val="22"/>
        </w:rPr>
        <w:t>innych informacji prawnie chronionych;</w:t>
      </w:r>
    </w:p>
    <w:p w:rsidR="000A3EB0" w:rsidRPr="0048218F" w:rsidRDefault="000A3EB0" w:rsidP="000A3EB0">
      <w:pPr>
        <w:spacing w:line="360" w:lineRule="auto"/>
        <w:ind w:left="426"/>
        <w:jc w:val="both"/>
        <w:rPr>
          <w:rFonts w:asciiTheme="minorHAnsi" w:hAnsiTheme="minorHAnsi" w:cstheme="minorHAnsi"/>
          <w:sz w:val="22"/>
          <w:szCs w:val="22"/>
        </w:rPr>
      </w:pPr>
      <w:r w:rsidRPr="0048218F">
        <w:rPr>
          <w:rFonts w:asciiTheme="minorHAnsi" w:hAnsiTheme="minorHAnsi" w:cstheme="minorHAnsi"/>
          <w:sz w:val="22"/>
          <w:szCs w:val="22"/>
        </w:rPr>
        <w:t xml:space="preserve">które to informacje uzyskają w trakcie lub w związku z realizacją niniejszej Umowy, bez względu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na sposób i formę ich utrwalenia lub przekazania, w szczególności w formie pisemnej, kserokopii, faksu i zapisu elektronicznego, o ile informacje takie nie są powszechnie znane, bądź obowiązek </w:t>
      </w:r>
      <w:r>
        <w:rPr>
          <w:rFonts w:asciiTheme="minorHAnsi" w:hAnsiTheme="minorHAnsi" w:cstheme="minorHAnsi"/>
          <w:sz w:val="22"/>
          <w:szCs w:val="22"/>
        </w:rPr>
        <w:t xml:space="preserve">                    </w:t>
      </w:r>
      <w:r w:rsidRPr="0048218F">
        <w:rPr>
          <w:rFonts w:asciiTheme="minorHAnsi" w:hAnsiTheme="minorHAnsi" w:cstheme="minorHAnsi"/>
          <w:sz w:val="22"/>
          <w:szCs w:val="22"/>
        </w:rPr>
        <w:t>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0A3EB0" w:rsidRPr="0048218F" w:rsidRDefault="000A3EB0" w:rsidP="000A3EB0">
      <w:pPr>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W takim zakresie, </w:t>
      </w:r>
      <w:r>
        <w:rPr>
          <w:rFonts w:asciiTheme="minorHAnsi" w:hAnsiTheme="minorHAnsi" w:cstheme="minorHAnsi"/>
          <w:sz w:val="22"/>
          <w:szCs w:val="22"/>
        </w:rPr>
        <w:t xml:space="preserve">                     </w:t>
      </w:r>
      <w:r w:rsidRPr="0048218F">
        <w:rPr>
          <w:rFonts w:asciiTheme="minorHAnsi" w:hAnsiTheme="minorHAnsi" w:cstheme="minorHAnsi"/>
          <w:sz w:val="22"/>
          <w:szCs w:val="22"/>
        </w:rPr>
        <w:t>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0A3EB0" w:rsidRPr="0048218F" w:rsidRDefault="000A3EB0" w:rsidP="000A3EB0">
      <w:pPr>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Zamawiający zobowiązuje się do zapewnienia poufności udostępnionej dokumentacji technicznej Oprogramowania Aplikacyjnego, z wyłączeniem dokumentacji zewnętrznych interfejsów wymiany danych.</w:t>
      </w:r>
    </w:p>
    <w:p w:rsidR="000A3EB0" w:rsidRPr="0048218F" w:rsidRDefault="000A3EB0" w:rsidP="000A3EB0">
      <w:pPr>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Wykonawca zobowiązuje się do zapewnienia poufności informacji przekazanych przez Zamawiającego, chyba że wprost określono w stosunku do nich lub jest oczywiste, że są to informacje jawne.</w:t>
      </w:r>
    </w:p>
    <w:p w:rsidR="000A3EB0" w:rsidRPr="0048218F" w:rsidRDefault="000A3EB0" w:rsidP="000A3EB0">
      <w:pPr>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Strony Umowy mają prawo do wykorzystania informacji o fakcie zawarcia i realizacji Umowy oraz wskazania ogólnego przedmiotu i Stron Umowy, dla celów referencyjnych i marketingowych.</w:t>
      </w:r>
    </w:p>
    <w:p w:rsidR="000A3EB0" w:rsidRPr="0048218F" w:rsidRDefault="000A3EB0" w:rsidP="000A3EB0">
      <w:pPr>
        <w:pStyle w:val="Nagwek1"/>
        <w:widowControl w:val="0"/>
        <w:numPr>
          <w:ilvl w:val="0"/>
          <w:numId w:val="16"/>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 xml:space="preserve"> Rozwiązanie Umowy i odpowiedzialność</w:t>
      </w:r>
    </w:p>
    <w:p w:rsidR="000A3EB0" w:rsidRPr="0048218F" w:rsidRDefault="000A3EB0" w:rsidP="000A3EB0">
      <w:pPr>
        <w:widowControl w:val="0"/>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Umowa może zostać rozwiązana bez wypowiedzenia przez każdą ze Stron, wyłącznie w przypadkach przewidzianych bezwzględnie obowiązującymi przepisami prawa oraz z ważnej przyczyny, obejmującej w szczególności:</w:t>
      </w:r>
    </w:p>
    <w:p w:rsidR="000A3EB0" w:rsidRPr="0048218F" w:rsidRDefault="000A3EB0" w:rsidP="000A3EB0">
      <w:pPr>
        <w:widowControl w:val="0"/>
        <w:numPr>
          <w:ilvl w:val="2"/>
          <w:numId w:val="16"/>
        </w:numPr>
        <w:spacing w:line="360" w:lineRule="auto"/>
        <w:ind w:left="851" w:hanging="425"/>
        <w:jc w:val="both"/>
        <w:rPr>
          <w:rFonts w:asciiTheme="minorHAnsi" w:hAnsiTheme="minorHAnsi" w:cstheme="minorHAnsi"/>
          <w:sz w:val="22"/>
          <w:szCs w:val="22"/>
        </w:rPr>
      </w:pPr>
      <w:r w:rsidRPr="0048218F">
        <w:rPr>
          <w:rFonts w:asciiTheme="minorHAnsi" w:hAnsiTheme="minorHAnsi" w:cstheme="minorHAnsi"/>
          <w:sz w:val="22"/>
          <w:szCs w:val="22"/>
        </w:rPr>
        <w:t>W wypadku rozwiązania umowy przez Zamawiającego:</w:t>
      </w:r>
    </w:p>
    <w:p w:rsidR="000A3EB0" w:rsidRPr="0048218F" w:rsidRDefault="000A3EB0" w:rsidP="000A3EB0">
      <w:pPr>
        <w:widowControl w:val="0"/>
        <w:numPr>
          <w:ilvl w:val="3"/>
          <w:numId w:val="16"/>
        </w:numPr>
        <w:spacing w:line="360" w:lineRule="auto"/>
        <w:ind w:left="1418"/>
        <w:jc w:val="both"/>
        <w:rPr>
          <w:rFonts w:asciiTheme="minorHAnsi" w:hAnsiTheme="minorHAnsi" w:cstheme="minorHAnsi"/>
          <w:sz w:val="22"/>
          <w:szCs w:val="22"/>
        </w:rPr>
      </w:pPr>
      <w:r w:rsidRPr="0048218F">
        <w:rPr>
          <w:rFonts w:asciiTheme="minorHAnsi" w:hAnsiTheme="minorHAnsi" w:cstheme="minorHAnsi"/>
          <w:sz w:val="22"/>
          <w:szCs w:val="22"/>
        </w:rPr>
        <w:t xml:space="preserve">Zwłokę Wykonawcy w wykonaniu umowy w stosunku do terminu określonego w § 3 ust. 2 wynikającą z winy Wykonawcy, jeżeli zwłoka ta przekracza14 dni, a po upływie tego terminu Zamawiający wyznaczył Wykonawcy na piśmie (pod rygorem nieważności) dodatkowy, nie krótszy jednak niż 14 dni termin na wykonanie umowy, który to termin </w:t>
      </w:r>
      <w:r w:rsidRPr="0048218F">
        <w:rPr>
          <w:rFonts w:asciiTheme="minorHAnsi" w:hAnsiTheme="minorHAnsi" w:cstheme="minorHAnsi"/>
          <w:sz w:val="22"/>
          <w:szCs w:val="22"/>
        </w:rPr>
        <w:lastRenderedPageBreak/>
        <w:t>nie został przez Wykonawcę dotrzymany;</w:t>
      </w:r>
    </w:p>
    <w:p w:rsidR="000A3EB0" w:rsidRPr="0048218F" w:rsidRDefault="000A3EB0" w:rsidP="000A3EB0">
      <w:pPr>
        <w:widowControl w:val="0"/>
        <w:numPr>
          <w:ilvl w:val="2"/>
          <w:numId w:val="16"/>
        </w:numPr>
        <w:spacing w:line="360" w:lineRule="auto"/>
        <w:ind w:left="851" w:hanging="425"/>
        <w:jc w:val="both"/>
        <w:rPr>
          <w:rFonts w:asciiTheme="minorHAnsi" w:hAnsiTheme="minorHAnsi" w:cstheme="minorHAnsi"/>
          <w:sz w:val="22"/>
          <w:szCs w:val="22"/>
        </w:rPr>
      </w:pPr>
      <w:r w:rsidRPr="0048218F">
        <w:rPr>
          <w:rFonts w:asciiTheme="minorHAnsi" w:hAnsiTheme="minorHAnsi" w:cstheme="minorHAnsi"/>
          <w:sz w:val="22"/>
          <w:szCs w:val="22"/>
        </w:rPr>
        <w:t>W wypadku rozwiązania umowy przez Wykonawcę:</w:t>
      </w:r>
    </w:p>
    <w:p w:rsidR="000A3EB0" w:rsidRPr="0048218F" w:rsidRDefault="000A3EB0" w:rsidP="000A3EB0">
      <w:pPr>
        <w:widowControl w:val="0"/>
        <w:numPr>
          <w:ilvl w:val="3"/>
          <w:numId w:val="16"/>
        </w:numPr>
        <w:spacing w:line="360" w:lineRule="auto"/>
        <w:ind w:left="1418"/>
        <w:jc w:val="both"/>
        <w:rPr>
          <w:rFonts w:asciiTheme="minorHAnsi" w:hAnsiTheme="minorHAnsi" w:cstheme="minorHAnsi"/>
          <w:sz w:val="22"/>
          <w:szCs w:val="22"/>
        </w:rPr>
      </w:pPr>
      <w:r w:rsidRPr="0048218F">
        <w:rPr>
          <w:rFonts w:asciiTheme="minorHAnsi" w:hAnsiTheme="minorHAnsi" w:cstheme="minorHAnsi"/>
          <w:sz w:val="22"/>
          <w:szCs w:val="22"/>
        </w:rPr>
        <w:t>Zwłokę Zamawiającego w wykonaniu zobowiązań określonych w Umowie, w stosunku do terminów wynikających z umowy lub wyznaczonych zgodnie z Umową przez Wykonawcę, jeżeli zwłoka ta przekracza 14 dni, a  po upływie tych terminów, Wykonawca wyznaczył Zamawiającemu na piśmie (pod rygorem nieważności) dodatkowy, nie krótszy niż 14 dni termin na wykonanie zobowiązań wynikających z umowy, a który to termin nie został dotrzymany;</w:t>
      </w:r>
    </w:p>
    <w:p w:rsidR="000A3EB0" w:rsidRPr="0048218F" w:rsidRDefault="000A3EB0" w:rsidP="000A3EB0">
      <w:pPr>
        <w:widowControl w:val="0"/>
        <w:numPr>
          <w:ilvl w:val="3"/>
          <w:numId w:val="16"/>
        </w:numPr>
        <w:spacing w:line="360" w:lineRule="auto"/>
        <w:ind w:left="1418"/>
        <w:jc w:val="both"/>
        <w:rPr>
          <w:rFonts w:asciiTheme="minorHAnsi" w:hAnsiTheme="minorHAnsi" w:cstheme="minorHAnsi"/>
          <w:sz w:val="22"/>
          <w:szCs w:val="22"/>
        </w:rPr>
      </w:pPr>
      <w:r w:rsidRPr="0048218F">
        <w:rPr>
          <w:rFonts w:asciiTheme="minorHAnsi" w:hAnsiTheme="minorHAnsi" w:cstheme="minorHAnsi"/>
          <w:sz w:val="22"/>
          <w:szCs w:val="22"/>
        </w:rPr>
        <w:t>Opóźnienia Zamawiającego w zapłacie dowolnej części wynagrodzenia Wykonawcy w stosunku do terminów określonych w § 7, jeżeli opóźnienie to przekracza 30 dni, a po upływie tego terminu Wykonawca wyznaczył Zamawiającemu na piśmie (pod rygorem nieważności) dodatkowy, nie krótszy jednak niż 14 dni termin na dokonanie płatności umowy, który to termin nie został przez Zamawiającego dotrzymany;</w:t>
      </w:r>
    </w:p>
    <w:p w:rsidR="000A3EB0" w:rsidRPr="0048218F" w:rsidRDefault="000A3EB0" w:rsidP="000A3EB0">
      <w:pPr>
        <w:widowControl w:val="0"/>
        <w:numPr>
          <w:ilvl w:val="3"/>
          <w:numId w:val="16"/>
        </w:numPr>
        <w:spacing w:line="360" w:lineRule="auto"/>
        <w:ind w:left="1418"/>
        <w:jc w:val="both"/>
        <w:rPr>
          <w:rFonts w:asciiTheme="minorHAnsi" w:hAnsiTheme="minorHAnsi" w:cstheme="minorHAnsi"/>
          <w:sz w:val="22"/>
          <w:szCs w:val="22"/>
        </w:rPr>
      </w:pPr>
      <w:r w:rsidRPr="0048218F">
        <w:rPr>
          <w:rFonts w:asciiTheme="minorHAnsi" w:hAnsiTheme="minorHAnsi" w:cstheme="minorHAnsi"/>
          <w:sz w:val="22"/>
          <w:szCs w:val="22"/>
        </w:rPr>
        <w:t>Wszczęcia postępowania likwidacyjnego w stosunku do Zamawiającego;</w:t>
      </w:r>
    </w:p>
    <w:p w:rsidR="000A3EB0" w:rsidRPr="0048218F" w:rsidRDefault="000A3EB0" w:rsidP="000A3EB0">
      <w:pPr>
        <w:widowControl w:val="0"/>
        <w:numPr>
          <w:ilvl w:val="1"/>
          <w:numId w:val="16"/>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W wypadku rozwiązania za wypowiedzeniem niniejszej umowy z przyczyn leżących po stronie Zamawiającego oraz w przypadku odstąpienia od umowy z przyczyn leżących po stronie Zamawiającego, Wykonawcy przysługuje odszkodowanie za poniesione i udokumentowane koszty realizacji Umowy do czasu jej rozwiązania. Ponadto, jeżeli rozwiązanie lub odstąpienie nastąpiło w przyczyn, za które jedna ze stron ponosi odpowiedzialność, Strona ta zobowiązana będzie do zapłaty stronie rozwiązującej lub odstępującej od umowy karę umowną w wysokości 10 % wynagrodzenia netto przewidzianego w §7 ust.1, co jednak nie wyklucza możliwości dochodzenia odszkodowania na zasadach ogólnych.</w:t>
      </w:r>
    </w:p>
    <w:p w:rsidR="000A3EB0" w:rsidRPr="0048218F" w:rsidRDefault="000A3EB0" w:rsidP="000A3EB0">
      <w:pPr>
        <w:numPr>
          <w:ilvl w:val="0"/>
          <w:numId w:val="19"/>
        </w:numPr>
        <w:tabs>
          <w:tab w:val="clear" w:pos="680"/>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Za każdą niewykonaną w terminie, a objętą Umową, usługę z winy Wykonawcy, Zamawiający będzie miał prawo żądać kary umownej w wysokości 0,2% wynagrodzenia netto, o którym mowa w § 7 ust 1. Za każdy pełny dzień zwłoki.</w:t>
      </w:r>
    </w:p>
    <w:p w:rsidR="000A3EB0" w:rsidRPr="0048218F" w:rsidRDefault="000A3EB0" w:rsidP="000A3EB0">
      <w:pPr>
        <w:numPr>
          <w:ilvl w:val="0"/>
          <w:numId w:val="19"/>
        </w:numPr>
        <w:tabs>
          <w:tab w:val="clear" w:pos="680"/>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Naliczenie kary umownej, o której mowa w ust. 2 niniejszego paragrafu może nastąpić w terminie do 30 dni od daty zaistnienia przyczyn, stanowiących podstawę ich naliczenia. Po upływie tego terminu prawo do naliczenia kary, w oparciu o przyczyny stanowiące podstawę ich naliczenia, wygasa.</w:t>
      </w:r>
    </w:p>
    <w:p w:rsidR="000A3EB0" w:rsidRPr="0048218F" w:rsidRDefault="000A3EB0" w:rsidP="000A3EB0">
      <w:pPr>
        <w:numPr>
          <w:ilvl w:val="0"/>
          <w:numId w:val="19"/>
        </w:numPr>
        <w:tabs>
          <w:tab w:val="clear" w:pos="680"/>
        </w:tabs>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Łączna wartość kar umownych, o których mowa w ust.3 nie może przekroczyć 20% wynagrodzenia netto, określonego w § 7 ust.1.</w:t>
      </w:r>
    </w:p>
    <w:p w:rsidR="000A3EB0" w:rsidRPr="0048218F" w:rsidRDefault="000A3EB0" w:rsidP="000A3EB0">
      <w:pPr>
        <w:pStyle w:val="Akapitzlist"/>
        <w:numPr>
          <w:ilvl w:val="1"/>
          <w:numId w:val="20"/>
        </w:numPr>
        <w:tabs>
          <w:tab w:val="clear" w:pos="680"/>
          <w:tab w:val="num" w:pos="426"/>
        </w:tabs>
        <w:suppressAutoHyphens/>
        <w:spacing w:after="0" w:line="360" w:lineRule="auto"/>
        <w:ind w:left="425" w:hanging="425"/>
        <w:contextualSpacing w:val="0"/>
        <w:jc w:val="both"/>
        <w:rPr>
          <w:rFonts w:asciiTheme="minorHAnsi" w:hAnsiTheme="minorHAnsi" w:cstheme="minorHAnsi"/>
        </w:rPr>
      </w:pPr>
      <w:r w:rsidRPr="0048218F">
        <w:rPr>
          <w:rFonts w:asciiTheme="minorHAnsi" w:hAnsiTheme="minorHAnsi" w:cstheme="minorHAnsi"/>
        </w:rPr>
        <w:t xml:space="preserve">Odpowiedzialność odszkodowawcza Wykonawcy z tytułu niewykonania lub nienależytego wykonania umowy ogranicza się do rzeczywistej straty Zamawiającego, bez utraconych korzyści, ponadto odpowiedzialność ta ogranicza się do 200% wartości wynagrodzenia netto, przewidzianego </w:t>
      </w:r>
      <w:r>
        <w:rPr>
          <w:rFonts w:asciiTheme="minorHAnsi" w:hAnsiTheme="minorHAnsi" w:cstheme="minorHAnsi"/>
        </w:rPr>
        <w:t xml:space="preserve">                             </w:t>
      </w:r>
      <w:r w:rsidRPr="0048218F">
        <w:rPr>
          <w:rFonts w:asciiTheme="minorHAnsi" w:hAnsiTheme="minorHAnsi" w:cstheme="minorHAnsi"/>
        </w:rPr>
        <w:t xml:space="preserve">w §7 ust. 1. </w:t>
      </w:r>
    </w:p>
    <w:p w:rsidR="000A3EB0" w:rsidRPr="0048218F" w:rsidRDefault="000A3EB0" w:rsidP="000A3EB0">
      <w:pPr>
        <w:pStyle w:val="Akapitzlist"/>
        <w:numPr>
          <w:ilvl w:val="1"/>
          <w:numId w:val="20"/>
        </w:numPr>
        <w:suppressAutoHyphens/>
        <w:spacing w:after="0" w:line="360" w:lineRule="auto"/>
        <w:ind w:left="426" w:hanging="426"/>
        <w:contextualSpacing w:val="0"/>
        <w:jc w:val="both"/>
        <w:rPr>
          <w:rFonts w:asciiTheme="minorHAnsi" w:hAnsiTheme="minorHAnsi" w:cstheme="minorHAnsi"/>
        </w:rPr>
      </w:pPr>
      <w:r w:rsidRPr="0048218F">
        <w:rPr>
          <w:rFonts w:asciiTheme="minorHAnsi" w:hAnsiTheme="minorHAnsi" w:cstheme="minorHAnsi"/>
        </w:rPr>
        <w:lastRenderedPageBreak/>
        <w:t xml:space="preserve">Wykonawca nie ponosi odpowiedzialności odszkodowawczej z tytułu  nieterminowej realizacji umowy za okres od dnia </w:t>
      </w:r>
      <w:r w:rsidRPr="0048218F">
        <w:rPr>
          <w:rFonts w:asciiTheme="minorHAnsi" w:hAnsiTheme="minorHAnsi" w:cstheme="minorHAnsi"/>
          <w:color w:val="000000"/>
          <w:lang w:eastAsia="pl-PL"/>
        </w:rPr>
        <w:t>podpisania przez Zamawiającego protokołu odbioru zgodnie z procedurą odbiorów § 6 ust. 4,5 i 7 niniejszej Umowy</w:t>
      </w:r>
      <w:r w:rsidRPr="0048218F">
        <w:rPr>
          <w:rFonts w:asciiTheme="minorHAnsi" w:hAnsiTheme="minorHAnsi" w:cstheme="minorHAnsi"/>
        </w:rPr>
        <w:t>, do dnia otrzymania zwrotnie przez Wykonawcę protokołu odbioru podpisanego przez Zamawiającego, chyba że nie zaistniały przesłanki do jego podpisania przez Zamawiającego.</w:t>
      </w:r>
    </w:p>
    <w:p w:rsidR="000A3EB0" w:rsidRPr="0048218F" w:rsidRDefault="000A3EB0" w:rsidP="000A3EB0">
      <w:pPr>
        <w:widowControl w:val="0"/>
        <w:numPr>
          <w:ilvl w:val="1"/>
          <w:numId w:val="20"/>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Wykonawca nie ponosi odpowiedzialności odszkodowawczej w przypadku korzystania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z Oprogramowania Aplikacyjnego w warunkach nieprawidłowej pracy Systemu Informatycznego (spowodowanej wadami sprzętu lub niewłaściwą instalacją i działaniem systemów operacyjnych bądź sieciowych), w przypadku nieprawidłowej obsługi (tzn. innej niż opisanej w dokumentacji użytkownika), błędnej interpretacji otrzymanych wyników, ingerencji przez osoby nieuprawnione </w:t>
      </w:r>
      <w:r>
        <w:rPr>
          <w:rFonts w:asciiTheme="minorHAnsi" w:hAnsiTheme="minorHAnsi" w:cstheme="minorHAnsi"/>
          <w:sz w:val="22"/>
          <w:szCs w:val="22"/>
        </w:rPr>
        <w:t xml:space="preserve">                   </w:t>
      </w:r>
      <w:r w:rsidRPr="0048218F">
        <w:rPr>
          <w:rFonts w:asciiTheme="minorHAnsi" w:hAnsiTheme="minorHAnsi" w:cstheme="minorHAnsi"/>
          <w:sz w:val="22"/>
          <w:szCs w:val="22"/>
        </w:rPr>
        <w:t>w Oprogramowanie Aplikacyjne (lub Bazodanowe) objęte niniejszą umową, w przypadku braku zabezpieczania systemu przed dostępem osób nieuprawnionych (system użytkowników i haseł)</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 oraz utratą danych (archiwizacja). </w:t>
      </w:r>
    </w:p>
    <w:p w:rsidR="000A3EB0" w:rsidRPr="0048218F" w:rsidRDefault="000A3EB0" w:rsidP="000A3EB0">
      <w:pPr>
        <w:pStyle w:val="Nagwek1"/>
        <w:widowControl w:val="0"/>
        <w:numPr>
          <w:ilvl w:val="0"/>
          <w:numId w:val="21"/>
        </w:numPr>
        <w:tabs>
          <w:tab w:val="left" w:pos="360"/>
        </w:tabs>
        <w:overflowPunct/>
        <w:autoSpaceDE/>
        <w:autoSpaceDN/>
        <w:adjustRightInd/>
        <w:spacing w:line="360" w:lineRule="auto"/>
        <w:jc w:val="center"/>
        <w:textAlignment w:val="auto"/>
        <w:rPr>
          <w:rFonts w:asciiTheme="minorHAnsi" w:hAnsiTheme="minorHAnsi" w:cstheme="minorHAnsi"/>
          <w:sz w:val="22"/>
          <w:szCs w:val="22"/>
        </w:rPr>
      </w:pPr>
      <w:r w:rsidRPr="0048218F">
        <w:rPr>
          <w:rFonts w:asciiTheme="minorHAnsi" w:hAnsiTheme="minorHAnsi" w:cstheme="minorHAnsi"/>
          <w:sz w:val="22"/>
          <w:szCs w:val="22"/>
        </w:rPr>
        <w:t>Postanowienia końcowe</w:t>
      </w:r>
    </w:p>
    <w:p w:rsidR="000A3EB0" w:rsidRPr="0048218F" w:rsidRDefault="000A3EB0" w:rsidP="000A3EB0">
      <w:pPr>
        <w:pStyle w:val="Akapitzlist"/>
        <w:widowControl w:val="0"/>
        <w:numPr>
          <w:ilvl w:val="1"/>
          <w:numId w:val="19"/>
        </w:numPr>
        <w:spacing w:after="0" w:line="360" w:lineRule="auto"/>
        <w:jc w:val="both"/>
        <w:rPr>
          <w:rFonts w:asciiTheme="minorHAnsi" w:hAnsiTheme="minorHAnsi" w:cstheme="minorHAnsi"/>
        </w:rPr>
      </w:pPr>
      <w:r w:rsidRPr="0048218F">
        <w:rPr>
          <w:rFonts w:asciiTheme="minorHAnsi" w:hAnsiTheme="minorHAnsi" w:cstheme="minorHAnsi"/>
        </w:rPr>
        <w:t>Wszelkie zmiany niniejszej umowy wymagają formy pisemnej pod rygorem nieważności.</w:t>
      </w:r>
    </w:p>
    <w:p w:rsidR="000A3EB0" w:rsidRPr="0048218F" w:rsidRDefault="000A3EB0" w:rsidP="000A3EB0">
      <w:pPr>
        <w:pStyle w:val="Akapitzlist"/>
        <w:widowControl w:val="0"/>
        <w:numPr>
          <w:ilvl w:val="1"/>
          <w:numId w:val="19"/>
        </w:numPr>
        <w:spacing w:after="0" w:line="360" w:lineRule="auto"/>
        <w:jc w:val="both"/>
        <w:rPr>
          <w:rFonts w:asciiTheme="minorHAnsi" w:hAnsiTheme="minorHAnsi" w:cstheme="minorHAnsi"/>
        </w:rPr>
      </w:pPr>
      <w:r w:rsidRPr="0048218F">
        <w:rPr>
          <w:rFonts w:asciiTheme="minorHAnsi" w:hAnsiTheme="minorHAnsi" w:cstheme="minorHAnsi"/>
        </w:rPr>
        <w:t>W sprawach nieuregulowanych niniejszą umową mają zastosowanie odpowiednie przepisy prawa polskiego w szczególności Kodeksu spółek handlowych, Kodeksu cywilnego oraz ustawy z 4 lutego 1994 roku o prawie autorskim i prawach pokrewnych (Dz. U. 2006 r. Nr 90 poz. 631).</w:t>
      </w:r>
    </w:p>
    <w:p w:rsidR="000A3EB0" w:rsidRPr="0048218F" w:rsidRDefault="000A3EB0" w:rsidP="000A3EB0">
      <w:pPr>
        <w:widowControl w:val="0"/>
        <w:numPr>
          <w:ilvl w:val="1"/>
          <w:numId w:val="19"/>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Umowa została sporządzona w dwóch jednobrzmiących egzemplarzach, po jednym egzemplarzu </w:t>
      </w:r>
      <w:r>
        <w:rPr>
          <w:rFonts w:asciiTheme="minorHAnsi" w:hAnsiTheme="minorHAnsi" w:cstheme="minorHAnsi"/>
          <w:sz w:val="22"/>
          <w:szCs w:val="22"/>
        </w:rPr>
        <w:t xml:space="preserve">              </w:t>
      </w:r>
      <w:r w:rsidRPr="0048218F">
        <w:rPr>
          <w:rFonts w:asciiTheme="minorHAnsi" w:hAnsiTheme="minorHAnsi" w:cstheme="minorHAnsi"/>
          <w:sz w:val="22"/>
          <w:szCs w:val="22"/>
        </w:rPr>
        <w:t>dla każdej ze Stron.</w:t>
      </w:r>
    </w:p>
    <w:p w:rsidR="000A3EB0" w:rsidRPr="0048218F" w:rsidRDefault="000A3EB0" w:rsidP="000A3EB0">
      <w:pPr>
        <w:widowControl w:val="0"/>
        <w:numPr>
          <w:ilvl w:val="1"/>
          <w:numId w:val="19"/>
        </w:numPr>
        <w:spacing w:line="360" w:lineRule="auto"/>
        <w:ind w:left="426" w:hanging="426"/>
        <w:jc w:val="both"/>
        <w:rPr>
          <w:rFonts w:asciiTheme="minorHAnsi" w:hAnsiTheme="minorHAnsi" w:cstheme="minorHAnsi"/>
          <w:sz w:val="22"/>
          <w:szCs w:val="22"/>
        </w:rPr>
      </w:pPr>
      <w:r w:rsidRPr="0048218F">
        <w:rPr>
          <w:rFonts w:asciiTheme="minorHAnsi" w:hAnsiTheme="minorHAnsi" w:cstheme="minorHAnsi"/>
          <w:sz w:val="22"/>
          <w:szCs w:val="22"/>
        </w:rPr>
        <w:t xml:space="preserve">Załączniki nr 1, 2, 3, 4, 5, 6, 7, 8, 9, 10 stanowią integralną cześć Umowy. </w:t>
      </w:r>
    </w:p>
    <w:p w:rsidR="000A3EB0" w:rsidRPr="0048218F" w:rsidRDefault="000A3EB0" w:rsidP="000A3EB0">
      <w:pPr>
        <w:widowControl w:val="0"/>
        <w:spacing w:line="360" w:lineRule="auto"/>
        <w:jc w:val="center"/>
        <w:rPr>
          <w:rFonts w:asciiTheme="minorHAnsi" w:hAnsiTheme="minorHAnsi" w:cstheme="minorHAnsi"/>
          <w:b/>
          <w:sz w:val="22"/>
          <w:szCs w:val="22"/>
        </w:rPr>
      </w:pPr>
    </w:p>
    <w:p w:rsidR="000A3EB0" w:rsidRPr="0048218F" w:rsidRDefault="000A3EB0" w:rsidP="000A3EB0">
      <w:pPr>
        <w:widowControl w:val="0"/>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xml:space="preserve">Zamawiający: </w:t>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t>Wykonawca:</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br w:type="page"/>
      </w:r>
    </w:p>
    <w:p w:rsidR="000A3EB0" w:rsidRPr="000A3EB0" w:rsidRDefault="000A3EB0" w:rsidP="000A3EB0">
      <w:pPr>
        <w:pStyle w:val="Nagwek2"/>
        <w:spacing w:line="360" w:lineRule="auto"/>
        <w:ind w:left="5664" w:firstLine="708"/>
        <w:rPr>
          <w:rFonts w:asciiTheme="minorHAnsi" w:hAnsiTheme="minorHAnsi" w:cstheme="minorHAnsi"/>
          <w:b/>
          <w:bCs/>
          <w:i/>
          <w:iCs/>
          <w:color w:val="auto"/>
          <w:sz w:val="20"/>
          <w:szCs w:val="20"/>
        </w:rPr>
      </w:pPr>
      <w:r w:rsidRPr="000A3EB0">
        <w:rPr>
          <w:rFonts w:asciiTheme="minorHAnsi" w:hAnsiTheme="minorHAnsi" w:cstheme="minorHAnsi"/>
          <w:b/>
          <w:bCs/>
          <w:i/>
          <w:iCs/>
          <w:color w:val="auto"/>
          <w:sz w:val="20"/>
          <w:szCs w:val="20"/>
        </w:rPr>
        <w:lastRenderedPageBreak/>
        <w:t xml:space="preserve">ZAŁĄCZNIK NR 1 </w:t>
      </w:r>
    </w:p>
    <w:p w:rsidR="000A3EB0" w:rsidRPr="0048218F" w:rsidRDefault="000A3EB0" w:rsidP="000A3EB0">
      <w:pPr>
        <w:pStyle w:val="Tytu"/>
        <w:spacing w:line="360" w:lineRule="auto"/>
        <w:rPr>
          <w:rFonts w:asciiTheme="minorHAnsi" w:hAnsiTheme="minorHAnsi" w:cstheme="minorHAnsi"/>
          <w:sz w:val="22"/>
          <w:szCs w:val="22"/>
        </w:rPr>
      </w:pPr>
      <w:r w:rsidRPr="0048218F">
        <w:rPr>
          <w:rFonts w:asciiTheme="minorHAnsi" w:hAnsiTheme="minorHAnsi" w:cstheme="minorHAnsi"/>
          <w:sz w:val="22"/>
          <w:szCs w:val="22"/>
        </w:rPr>
        <w:t>DO UMOWY NR ……………</w:t>
      </w:r>
    </w:p>
    <w:p w:rsidR="000A3EB0" w:rsidRPr="0048218F" w:rsidRDefault="000A3EB0" w:rsidP="000A3EB0">
      <w:pPr>
        <w:pStyle w:val="Podtytu"/>
        <w:spacing w:before="0" w:after="0" w:line="360" w:lineRule="auto"/>
        <w:rPr>
          <w:rFonts w:asciiTheme="minorHAnsi" w:hAnsiTheme="minorHAnsi" w:cstheme="minorHAnsi"/>
          <w:sz w:val="22"/>
          <w:szCs w:val="22"/>
        </w:rPr>
      </w:pPr>
    </w:p>
    <w:p w:rsidR="000A3EB0" w:rsidRPr="0048218F" w:rsidRDefault="000A3EB0" w:rsidP="000A3EB0">
      <w:pPr>
        <w:pStyle w:val="Podtytu"/>
        <w:spacing w:before="0" w:after="0" w:line="360" w:lineRule="auto"/>
        <w:rPr>
          <w:rFonts w:asciiTheme="minorHAnsi" w:hAnsiTheme="minorHAnsi" w:cstheme="minorHAnsi"/>
          <w:b/>
          <w:i w:val="0"/>
          <w:sz w:val="22"/>
          <w:szCs w:val="22"/>
        </w:rPr>
      </w:pPr>
      <w:r w:rsidRPr="0048218F">
        <w:rPr>
          <w:rFonts w:asciiTheme="minorHAnsi" w:hAnsiTheme="minorHAnsi" w:cstheme="minorHAnsi"/>
          <w:b/>
          <w:i w:val="0"/>
          <w:sz w:val="22"/>
          <w:szCs w:val="22"/>
        </w:rPr>
        <w:t xml:space="preserve">ZESTAWIENIE SKŁADNIKÓW OPROGRAMOWANIA APLIKACYJNEGO w PLN </w:t>
      </w:r>
    </w:p>
    <w:p w:rsidR="000A3EB0" w:rsidRPr="0048218F" w:rsidRDefault="000A3EB0" w:rsidP="000A3EB0">
      <w:pPr>
        <w:pStyle w:val="Tytu"/>
        <w:spacing w:line="360" w:lineRule="auto"/>
        <w:rPr>
          <w:rFonts w:asciiTheme="minorHAnsi" w:hAnsiTheme="minorHAnsi" w:cstheme="minorHAnsi"/>
          <w:sz w:val="22"/>
          <w:szCs w:val="22"/>
        </w:rPr>
      </w:pPr>
    </w:p>
    <w:tbl>
      <w:tblPr>
        <w:tblW w:w="9644" w:type="dxa"/>
        <w:jc w:val="center"/>
        <w:tblCellMar>
          <w:left w:w="70" w:type="dxa"/>
          <w:right w:w="70" w:type="dxa"/>
        </w:tblCellMar>
        <w:tblLook w:val="04A0" w:firstRow="1" w:lastRow="0" w:firstColumn="1" w:lastColumn="0" w:noHBand="0" w:noVBand="1"/>
      </w:tblPr>
      <w:tblGrid>
        <w:gridCol w:w="472"/>
        <w:gridCol w:w="2184"/>
        <w:gridCol w:w="1527"/>
        <w:gridCol w:w="1401"/>
        <w:gridCol w:w="1417"/>
        <w:gridCol w:w="1276"/>
        <w:gridCol w:w="1367"/>
      </w:tblGrid>
      <w:tr w:rsidR="000A3EB0" w:rsidRPr="0048218F" w:rsidTr="0084221F">
        <w:trPr>
          <w:trHeight w:val="510"/>
          <w:jc w:val="center"/>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bookmarkStart w:id="9" w:name="_Hlk117688554"/>
            <w:r w:rsidRPr="0048218F">
              <w:rPr>
                <w:rFonts w:asciiTheme="minorHAnsi" w:hAnsiTheme="minorHAnsi" w:cstheme="minorHAnsi"/>
                <w:b/>
                <w:bCs/>
                <w:color w:val="000000"/>
                <w:sz w:val="22"/>
                <w:szCs w:val="22"/>
              </w:rPr>
              <w:t>L. p</w:t>
            </w:r>
          </w:p>
        </w:tc>
        <w:tc>
          <w:tcPr>
            <w:tcW w:w="2184" w:type="dxa"/>
            <w:tcBorders>
              <w:top w:val="single" w:sz="4" w:space="0" w:color="auto"/>
              <w:left w:val="nil"/>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r w:rsidRPr="0048218F">
              <w:rPr>
                <w:rFonts w:asciiTheme="minorHAnsi" w:hAnsiTheme="minorHAnsi" w:cstheme="minorHAnsi"/>
                <w:b/>
                <w:bCs/>
                <w:color w:val="000000"/>
                <w:sz w:val="22"/>
                <w:szCs w:val="22"/>
              </w:rPr>
              <w:t>Zakres</w:t>
            </w:r>
          </w:p>
        </w:tc>
        <w:tc>
          <w:tcPr>
            <w:tcW w:w="1527" w:type="dxa"/>
            <w:tcBorders>
              <w:top w:val="single" w:sz="4" w:space="0" w:color="auto"/>
              <w:left w:val="nil"/>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r w:rsidRPr="0048218F">
              <w:rPr>
                <w:rFonts w:asciiTheme="minorHAnsi" w:hAnsiTheme="minorHAnsi" w:cstheme="minorHAnsi"/>
                <w:b/>
                <w:bCs/>
                <w:color w:val="000000"/>
                <w:sz w:val="22"/>
                <w:szCs w:val="22"/>
              </w:rPr>
              <w:t>Ilość</w:t>
            </w:r>
          </w:p>
        </w:tc>
        <w:tc>
          <w:tcPr>
            <w:tcW w:w="1401" w:type="dxa"/>
            <w:tcBorders>
              <w:top w:val="single" w:sz="4" w:space="0" w:color="auto"/>
              <w:left w:val="nil"/>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r w:rsidRPr="0048218F">
              <w:rPr>
                <w:rFonts w:asciiTheme="minorHAnsi" w:hAnsiTheme="minorHAnsi" w:cstheme="minorHAnsi"/>
                <w:b/>
                <w:bCs/>
                <w:color w:val="000000"/>
                <w:sz w:val="22"/>
                <w:szCs w:val="22"/>
              </w:rPr>
              <w:t>Cena jedn.</w:t>
            </w:r>
          </w:p>
        </w:tc>
        <w:tc>
          <w:tcPr>
            <w:tcW w:w="1417" w:type="dxa"/>
            <w:tcBorders>
              <w:top w:val="single" w:sz="4" w:space="0" w:color="auto"/>
              <w:left w:val="nil"/>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r w:rsidRPr="0048218F">
              <w:rPr>
                <w:rFonts w:asciiTheme="minorHAnsi" w:hAnsiTheme="minorHAnsi" w:cstheme="minorHAnsi"/>
                <w:b/>
                <w:bCs/>
                <w:color w:val="000000"/>
                <w:sz w:val="22"/>
                <w:szCs w:val="22"/>
              </w:rPr>
              <w:t>Wartość netto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r w:rsidRPr="0048218F">
              <w:rPr>
                <w:rFonts w:asciiTheme="minorHAnsi" w:hAnsiTheme="minorHAnsi" w:cstheme="minorHAnsi"/>
                <w:b/>
                <w:bCs/>
                <w:color w:val="000000"/>
                <w:sz w:val="22"/>
                <w:szCs w:val="22"/>
              </w:rPr>
              <w:t>Podatek VAT 23%</w:t>
            </w:r>
          </w:p>
        </w:tc>
        <w:tc>
          <w:tcPr>
            <w:tcW w:w="1367" w:type="dxa"/>
            <w:tcBorders>
              <w:top w:val="single" w:sz="4" w:space="0" w:color="auto"/>
              <w:left w:val="nil"/>
              <w:bottom w:val="single" w:sz="4" w:space="0" w:color="auto"/>
              <w:right w:val="single" w:sz="4" w:space="0" w:color="auto"/>
            </w:tcBorders>
            <w:shd w:val="clear" w:color="auto" w:fill="auto"/>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r w:rsidRPr="0048218F">
              <w:rPr>
                <w:rFonts w:asciiTheme="minorHAnsi" w:hAnsiTheme="minorHAnsi" w:cstheme="minorHAnsi"/>
                <w:b/>
                <w:bCs/>
                <w:color w:val="000000"/>
                <w:sz w:val="22"/>
                <w:szCs w:val="22"/>
              </w:rPr>
              <w:t>Wartość brutto</w:t>
            </w:r>
          </w:p>
        </w:tc>
      </w:tr>
      <w:tr w:rsidR="000A3EB0" w:rsidRPr="0048218F" w:rsidTr="0084221F">
        <w:trPr>
          <w:trHeight w:val="285"/>
          <w:jc w:val="center"/>
        </w:trPr>
        <w:tc>
          <w:tcPr>
            <w:tcW w:w="472" w:type="dxa"/>
            <w:tcBorders>
              <w:top w:val="nil"/>
              <w:left w:val="single" w:sz="4" w:space="0" w:color="auto"/>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1</w:t>
            </w:r>
          </w:p>
        </w:tc>
        <w:tc>
          <w:tcPr>
            <w:tcW w:w="2184"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rPr>
                <w:rFonts w:asciiTheme="minorHAnsi" w:hAnsiTheme="minorHAnsi" w:cstheme="minorHAnsi"/>
                <w:color w:val="000000"/>
                <w:sz w:val="22"/>
                <w:szCs w:val="22"/>
              </w:rPr>
            </w:pPr>
            <w:r w:rsidRPr="0048218F">
              <w:rPr>
                <w:rFonts w:asciiTheme="minorHAnsi" w:hAnsiTheme="minorHAnsi" w:cstheme="minorHAnsi"/>
                <w:sz w:val="22"/>
                <w:szCs w:val="22"/>
              </w:rPr>
              <w:t>Licencja moduł - Finansowo – Księgowy</w:t>
            </w:r>
          </w:p>
        </w:tc>
        <w:tc>
          <w:tcPr>
            <w:tcW w:w="152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Nieograniczona</w:t>
            </w:r>
          </w:p>
        </w:tc>
        <w:tc>
          <w:tcPr>
            <w:tcW w:w="1401"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right"/>
              <w:rPr>
                <w:rFonts w:asciiTheme="minorHAnsi" w:hAnsiTheme="minorHAnsi" w:cstheme="minorHAnsi"/>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c>
          <w:tcPr>
            <w:tcW w:w="136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r>
      <w:tr w:rsidR="000A3EB0" w:rsidRPr="0048218F" w:rsidTr="0084221F">
        <w:trPr>
          <w:trHeight w:val="562"/>
          <w:jc w:val="center"/>
        </w:trPr>
        <w:tc>
          <w:tcPr>
            <w:tcW w:w="472" w:type="dxa"/>
            <w:tcBorders>
              <w:top w:val="nil"/>
              <w:left w:val="single" w:sz="4" w:space="0" w:color="auto"/>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2</w:t>
            </w:r>
          </w:p>
        </w:tc>
        <w:tc>
          <w:tcPr>
            <w:tcW w:w="2184"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rPr>
                <w:rFonts w:asciiTheme="minorHAnsi" w:hAnsiTheme="minorHAnsi" w:cstheme="minorHAnsi"/>
                <w:color w:val="000000"/>
                <w:sz w:val="22"/>
                <w:szCs w:val="22"/>
              </w:rPr>
            </w:pPr>
            <w:r w:rsidRPr="0048218F">
              <w:rPr>
                <w:rFonts w:asciiTheme="minorHAnsi" w:hAnsiTheme="minorHAnsi" w:cstheme="minorHAnsi"/>
                <w:sz w:val="22"/>
                <w:szCs w:val="22"/>
              </w:rPr>
              <w:t>Licencja moduł -  Statystyka medyczna</w:t>
            </w:r>
          </w:p>
        </w:tc>
        <w:tc>
          <w:tcPr>
            <w:tcW w:w="152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Nieograniczona</w:t>
            </w:r>
          </w:p>
        </w:tc>
        <w:tc>
          <w:tcPr>
            <w:tcW w:w="1401"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right"/>
              <w:rPr>
                <w:rFonts w:asciiTheme="minorHAnsi" w:hAnsiTheme="minorHAnsi" w:cstheme="minorHAnsi"/>
                <w:snapToGrid w:val="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snapToGrid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p>
        </w:tc>
        <w:tc>
          <w:tcPr>
            <w:tcW w:w="136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snapToGrid w:val="0"/>
                <w:sz w:val="22"/>
                <w:szCs w:val="22"/>
              </w:rPr>
            </w:pPr>
          </w:p>
        </w:tc>
      </w:tr>
      <w:tr w:rsidR="000A3EB0" w:rsidRPr="0048218F" w:rsidTr="0084221F">
        <w:trPr>
          <w:trHeight w:val="562"/>
          <w:jc w:val="center"/>
        </w:trPr>
        <w:tc>
          <w:tcPr>
            <w:tcW w:w="472" w:type="dxa"/>
            <w:tcBorders>
              <w:top w:val="nil"/>
              <w:left w:val="single" w:sz="4" w:space="0" w:color="auto"/>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3</w:t>
            </w:r>
          </w:p>
        </w:tc>
        <w:tc>
          <w:tcPr>
            <w:tcW w:w="2184"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rPr>
                <w:rFonts w:asciiTheme="minorHAnsi" w:hAnsiTheme="minorHAnsi" w:cstheme="minorHAnsi"/>
                <w:color w:val="000000"/>
                <w:sz w:val="22"/>
                <w:szCs w:val="22"/>
              </w:rPr>
            </w:pPr>
            <w:r w:rsidRPr="0048218F">
              <w:rPr>
                <w:rFonts w:asciiTheme="minorHAnsi" w:hAnsiTheme="minorHAnsi" w:cstheme="minorHAnsi"/>
                <w:sz w:val="22"/>
                <w:szCs w:val="22"/>
              </w:rPr>
              <w:t>Licencja moduł - Rozliczenia NFZ</w:t>
            </w:r>
          </w:p>
        </w:tc>
        <w:tc>
          <w:tcPr>
            <w:tcW w:w="152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Nieograniczona</w:t>
            </w:r>
          </w:p>
        </w:tc>
        <w:tc>
          <w:tcPr>
            <w:tcW w:w="1401"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right"/>
              <w:rPr>
                <w:rFonts w:asciiTheme="minorHAnsi" w:hAnsiTheme="minorHAnsi" w:cstheme="minorHAnsi"/>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p>
        </w:tc>
        <w:tc>
          <w:tcPr>
            <w:tcW w:w="136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p>
        </w:tc>
      </w:tr>
      <w:tr w:rsidR="000A3EB0" w:rsidRPr="0048218F" w:rsidTr="0084221F">
        <w:trPr>
          <w:trHeight w:val="562"/>
          <w:jc w:val="center"/>
        </w:trPr>
        <w:tc>
          <w:tcPr>
            <w:tcW w:w="472" w:type="dxa"/>
            <w:tcBorders>
              <w:top w:val="nil"/>
              <w:left w:val="single" w:sz="4" w:space="0" w:color="auto"/>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4</w:t>
            </w:r>
          </w:p>
        </w:tc>
        <w:tc>
          <w:tcPr>
            <w:tcW w:w="2184"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Wdrożenie</w:t>
            </w:r>
          </w:p>
        </w:tc>
        <w:tc>
          <w:tcPr>
            <w:tcW w:w="152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color w:val="000000"/>
                <w:sz w:val="22"/>
                <w:szCs w:val="22"/>
              </w:rPr>
            </w:pPr>
            <w:r w:rsidRPr="0048218F">
              <w:rPr>
                <w:rFonts w:asciiTheme="minorHAnsi" w:hAnsiTheme="minorHAnsi" w:cstheme="minorHAnsi"/>
                <w:color w:val="000000"/>
                <w:sz w:val="22"/>
                <w:szCs w:val="22"/>
              </w:rPr>
              <w:t>Nd.</w:t>
            </w:r>
          </w:p>
        </w:tc>
        <w:tc>
          <w:tcPr>
            <w:tcW w:w="1401"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right"/>
              <w:rPr>
                <w:rFonts w:asciiTheme="minorHAnsi" w:hAnsiTheme="minorHAnsi" w:cstheme="minorHAnsi"/>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c>
          <w:tcPr>
            <w:tcW w:w="136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color w:val="000000"/>
                <w:sz w:val="22"/>
                <w:szCs w:val="22"/>
              </w:rPr>
            </w:pPr>
          </w:p>
        </w:tc>
      </w:tr>
      <w:tr w:rsidR="000A3EB0" w:rsidRPr="0048218F" w:rsidTr="0084221F">
        <w:trPr>
          <w:trHeight w:val="285"/>
          <w:jc w:val="center"/>
        </w:trPr>
        <w:tc>
          <w:tcPr>
            <w:tcW w:w="5584" w:type="dxa"/>
            <w:gridSpan w:val="4"/>
            <w:tcBorders>
              <w:top w:val="nil"/>
              <w:left w:val="single" w:sz="4" w:space="0" w:color="auto"/>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right"/>
              <w:rPr>
                <w:rFonts w:asciiTheme="minorHAnsi" w:hAnsiTheme="minorHAnsi" w:cstheme="minorHAnsi"/>
                <w:color w:val="000000"/>
                <w:sz w:val="22"/>
                <w:szCs w:val="22"/>
              </w:rPr>
            </w:pPr>
            <w:r w:rsidRPr="0048218F">
              <w:rPr>
                <w:rFonts w:asciiTheme="minorHAnsi" w:hAnsiTheme="minorHAnsi" w:cstheme="minorHAnsi"/>
                <w:color w:val="000000"/>
                <w:sz w:val="22"/>
                <w:szCs w:val="22"/>
              </w:rPr>
              <w:t>Razem:</w:t>
            </w:r>
          </w:p>
        </w:tc>
        <w:tc>
          <w:tcPr>
            <w:tcW w:w="141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p>
        </w:tc>
        <w:tc>
          <w:tcPr>
            <w:tcW w:w="1367" w:type="dxa"/>
            <w:tcBorders>
              <w:top w:val="nil"/>
              <w:left w:val="nil"/>
              <w:bottom w:val="single" w:sz="4" w:space="0" w:color="auto"/>
              <w:right w:val="single" w:sz="4" w:space="0" w:color="auto"/>
            </w:tcBorders>
            <w:shd w:val="clear" w:color="auto" w:fill="auto"/>
            <w:noWrap/>
            <w:vAlign w:val="center"/>
          </w:tcPr>
          <w:p w:rsidR="000A3EB0" w:rsidRPr="0048218F" w:rsidRDefault="000A3EB0" w:rsidP="0084221F">
            <w:pPr>
              <w:spacing w:line="360" w:lineRule="auto"/>
              <w:jc w:val="center"/>
              <w:rPr>
                <w:rFonts w:asciiTheme="minorHAnsi" w:hAnsiTheme="minorHAnsi" w:cstheme="minorHAnsi"/>
                <w:b/>
                <w:bCs/>
                <w:color w:val="000000"/>
                <w:sz w:val="22"/>
                <w:szCs w:val="22"/>
              </w:rPr>
            </w:pPr>
          </w:p>
        </w:tc>
      </w:tr>
      <w:bookmarkEnd w:id="9"/>
    </w:tbl>
    <w:p w:rsidR="000A3EB0" w:rsidRPr="0048218F" w:rsidRDefault="000A3EB0" w:rsidP="000A3EB0">
      <w:pPr>
        <w:pStyle w:val="Podtytu"/>
        <w:spacing w:before="0" w:after="0"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b/>
          <w:sz w:val="22"/>
          <w:szCs w:val="22"/>
        </w:rPr>
      </w:pPr>
      <w:r w:rsidRPr="0048218F">
        <w:rPr>
          <w:rFonts w:asciiTheme="minorHAnsi" w:hAnsiTheme="minorHAnsi" w:cstheme="minorHAnsi"/>
          <w:b/>
          <w:sz w:val="22"/>
          <w:szCs w:val="22"/>
        </w:rPr>
        <w:br w:type="page"/>
      </w:r>
    </w:p>
    <w:p w:rsidR="000A3EB0" w:rsidRPr="0048218F" w:rsidRDefault="000A3EB0" w:rsidP="000A3EB0">
      <w:pPr>
        <w:widowControl w:val="0"/>
        <w:spacing w:line="360" w:lineRule="auto"/>
        <w:jc w:val="center"/>
        <w:rPr>
          <w:rFonts w:asciiTheme="minorHAnsi" w:hAnsiTheme="minorHAnsi" w:cstheme="minorHAnsi"/>
          <w:b/>
          <w:sz w:val="22"/>
          <w:szCs w:val="22"/>
        </w:rPr>
      </w:pP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 xml:space="preserve">ZAŁĄCZNIK NR 2 </w:t>
      </w:r>
    </w:p>
    <w:p w:rsidR="000A3EB0" w:rsidRPr="0048218F" w:rsidRDefault="000A3EB0" w:rsidP="000A3EB0">
      <w:pPr>
        <w:pStyle w:val="Tytu"/>
        <w:spacing w:line="360" w:lineRule="auto"/>
        <w:rPr>
          <w:rFonts w:asciiTheme="minorHAnsi" w:hAnsiTheme="minorHAnsi" w:cstheme="minorHAnsi"/>
          <w:sz w:val="22"/>
          <w:szCs w:val="22"/>
        </w:rPr>
      </w:pPr>
      <w:r w:rsidRPr="0048218F">
        <w:rPr>
          <w:rFonts w:asciiTheme="minorHAnsi" w:hAnsiTheme="minorHAnsi" w:cstheme="minorHAnsi"/>
          <w:sz w:val="22"/>
          <w:szCs w:val="22"/>
        </w:rPr>
        <w:t>DO UMOWY NR ………………..</w:t>
      </w:r>
    </w:p>
    <w:p w:rsidR="000A3EB0" w:rsidRPr="0048218F" w:rsidRDefault="000A3EB0" w:rsidP="000A3EB0">
      <w:pPr>
        <w:pStyle w:val="Podtytu"/>
        <w:spacing w:before="0" w:after="0" w:line="360" w:lineRule="auto"/>
        <w:rPr>
          <w:rFonts w:asciiTheme="minorHAnsi" w:hAnsiTheme="minorHAnsi" w:cstheme="minorHAnsi"/>
          <w:b/>
          <w:i w:val="0"/>
          <w:sz w:val="22"/>
          <w:szCs w:val="22"/>
        </w:rPr>
      </w:pPr>
      <w:r w:rsidRPr="0048218F">
        <w:rPr>
          <w:rFonts w:asciiTheme="minorHAnsi" w:hAnsiTheme="minorHAnsi" w:cstheme="minorHAnsi"/>
          <w:b/>
          <w:i w:val="0"/>
          <w:sz w:val="22"/>
          <w:szCs w:val="22"/>
        </w:rPr>
        <w:t>WARUNKI LICENCJI</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
        <w:gridCol w:w="1881"/>
        <w:gridCol w:w="426"/>
        <w:gridCol w:w="1473"/>
        <w:gridCol w:w="1080"/>
        <w:gridCol w:w="1800"/>
        <w:gridCol w:w="1260"/>
        <w:gridCol w:w="526"/>
        <w:gridCol w:w="1080"/>
      </w:tblGrid>
      <w:tr w:rsidR="000A3EB0" w:rsidRPr="0048218F" w:rsidTr="0084221F">
        <w:tc>
          <w:tcPr>
            <w:tcW w:w="264" w:type="dxa"/>
            <w:shd w:val="pct10" w:color="000000" w:fill="FFFFFF"/>
            <w:vAlign w:val="center"/>
          </w:tcPr>
          <w:p w:rsidR="000A3EB0" w:rsidRPr="0048218F" w:rsidRDefault="000A3EB0" w:rsidP="000A3EB0">
            <w:pPr>
              <w:pStyle w:val="Nagwek3"/>
              <w:keepLines w:val="0"/>
              <w:numPr>
                <w:ilvl w:val="1"/>
                <w:numId w:val="14"/>
              </w:numPr>
              <w:spacing w:before="0" w:line="360" w:lineRule="auto"/>
              <w:rPr>
                <w:rFonts w:asciiTheme="minorHAnsi" w:hAnsiTheme="minorHAnsi" w:cstheme="minorHAnsi"/>
                <w:b/>
                <w:sz w:val="22"/>
                <w:szCs w:val="22"/>
              </w:rPr>
            </w:pPr>
          </w:p>
        </w:tc>
        <w:tc>
          <w:tcPr>
            <w:tcW w:w="1881" w:type="dxa"/>
            <w:shd w:val="pct10" w:color="000000" w:fill="FFFFFF"/>
            <w:vAlign w:val="center"/>
          </w:tcPr>
          <w:p w:rsidR="000A3EB0" w:rsidRPr="00037121" w:rsidRDefault="000A3EB0" w:rsidP="0084221F">
            <w:pPr>
              <w:pStyle w:val="Nagwek3"/>
              <w:spacing w:before="0" w:line="360" w:lineRule="auto"/>
              <w:jc w:val="center"/>
              <w:rPr>
                <w:rFonts w:asciiTheme="minorHAnsi" w:hAnsiTheme="minorHAnsi" w:cstheme="minorHAnsi"/>
                <w:sz w:val="22"/>
                <w:szCs w:val="22"/>
              </w:rPr>
            </w:pPr>
            <w:r w:rsidRPr="00037121">
              <w:rPr>
                <w:rFonts w:asciiTheme="minorHAnsi" w:hAnsiTheme="minorHAnsi" w:cstheme="minorHAnsi"/>
                <w:sz w:val="22"/>
                <w:szCs w:val="22"/>
              </w:rPr>
              <w:t>Przedmiot licencji</w:t>
            </w:r>
          </w:p>
        </w:tc>
        <w:tc>
          <w:tcPr>
            <w:tcW w:w="7645" w:type="dxa"/>
            <w:gridSpan w:val="7"/>
            <w:shd w:val="pct12" w:color="000000" w:fill="FFFFFF"/>
            <w:vAlign w:val="center"/>
          </w:tcPr>
          <w:p w:rsidR="000A3EB0" w:rsidRPr="00037121" w:rsidRDefault="000A3EB0" w:rsidP="0084221F">
            <w:pPr>
              <w:spacing w:line="360" w:lineRule="auto"/>
              <w:jc w:val="both"/>
              <w:rPr>
                <w:rFonts w:asciiTheme="minorHAnsi" w:hAnsiTheme="minorHAnsi" w:cstheme="minorHAnsi"/>
                <w:sz w:val="22"/>
                <w:szCs w:val="22"/>
              </w:rPr>
            </w:pPr>
            <w:r w:rsidRPr="00037121">
              <w:rPr>
                <w:rFonts w:asciiTheme="minorHAnsi" w:hAnsiTheme="minorHAnsi" w:cstheme="minorHAnsi"/>
                <w:sz w:val="22"/>
                <w:szCs w:val="22"/>
              </w:rPr>
              <w:t>Na podstawie niniejszej umowy, Zamawiający może korzystać z poszczególnych Modułów Oprogramowania Aplikacyjnego określonych w pkt. D wyłącznie na terytorium Rzeczypospolitej Polskiej, na polach eksploatacji wymienionych w pkt. E.</w:t>
            </w:r>
          </w:p>
        </w:tc>
      </w:tr>
      <w:tr w:rsidR="000A3EB0" w:rsidRPr="0048218F" w:rsidTr="0084221F">
        <w:trPr>
          <w:cantSplit/>
        </w:trPr>
        <w:tc>
          <w:tcPr>
            <w:tcW w:w="264" w:type="dxa"/>
            <w:shd w:val="pct10" w:color="000000" w:fill="FFFFFF"/>
            <w:vAlign w:val="center"/>
          </w:tcPr>
          <w:p w:rsidR="000A3EB0" w:rsidRPr="0048218F" w:rsidRDefault="000A3EB0" w:rsidP="000A3EB0">
            <w:pPr>
              <w:pStyle w:val="Nagwek2"/>
              <w:keepLines w:val="0"/>
              <w:numPr>
                <w:ilvl w:val="1"/>
                <w:numId w:val="14"/>
              </w:numPr>
              <w:spacing w:before="0" w:line="360" w:lineRule="auto"/>
              <w:jc w:val="center"/>
              <w:rPr>
                <w:rFonts w:asciiTheme="minorHAnsi" w:hAnsiTheme="minorHAnsi" w:cstheme="minorHAnsi"/>
                <w:szCs w:val="22"/>
              </w:rPr>
            </w:pPr>
            <w:r w:rsidRPr="0048218F">
              <w:rPr>
                <w:rFonts w:asciiTheme="minorHAnsi" w:hAnsiTheme="minorHAnsi" w:cstheme="minorHAnsi"/>
                <w:szCs w:val="22"/>
              </w:rPr>
              <w:t>B</w:t>
            </w:r>
          </w:p>
        </w:tc>
        <w:tc>
          <w:tcPr>
            <w:tcW w:w="1881" w:type="dxa"/>
            <w:shd w:val="pct10" w:color="000000" w:fill="FFFFFF"/>
            <w:vAlign w:val="center"/>
          </w:tcPr>
          <w:p w:rsidR="000A3EB0" w:rsidRPr="00037121" w:rsidRDefault="000A3EB0" w:rsidP="0084221F">
            <w:pPr>
              <w:pStyle w:val="Nagwek3"/>
              <w:spacing w:before="0" w:line="360" w:lineRule="auto"/>
              <w:jc w:val="center"/>
              <w:rPr>
                <w:rFonts w:asciiTheme="minorHAnsi" w:hAnsiTheme="minorHAnsi" w:cstheme="minorHAnsi"/>
                <w:sz w:val="22"/>
                <w:szCs w:val="22"/>
              </w:rPr>
            </w:pPr>
            <w:r w:rsidRPr="00037121">
              <w:rPr>
                <w:rFonts w:asciiTheme="minorHAnsi" w:hAnsiTheme="minorHAnsi" w:cstheme="minorHAnsi"/>
                <w:sz w:val="22"/>
                <w:szCs w:val="22"/>
              </w:rPr>
              <w:t>Zamawiający</w:t>
            </w:r>
          </w:p>
        </w:tc>
        <w:tc>
          <w:tcPr>
            <w:tcW w:w="7645" w:type="dxa"/>
            <w:gridSpan w:val="7"/>
            <w:shd w:val="pct10" w:color="000000" w:fill="FFFFFF"/>
            <w:vAlign w:val="center"/>
          </w:tcPr>
          <w:p w:rsidR="000A3EB0" w:rsidRPr="00037121" w:rsidRDefault="000A3EB0" w:rsidP="0084221F">
            <w:pPr>
              <w:spacing w:line="360" w:lineRule="auto"/>
              <w:jc w:val="both"/>
              <w:rPr>
                <w:rFonts w:asciiTheme="minorHAnsi" w:hAnsiTheme="minorHAnsi" w:cstheme="minorHAnsi"/>
                <w:bCs/>
                <w:sz w:val="22"/>
                <w:szCs w:val="22"/>
              </w:rPr>
            </w:pPr>
            <w:r w:rsidRPr="00037121">
              <w:rPr>
                <w:rFonts w:asciiTheme="minorHAnsi" w:hAnsiTheme="minorHAnsi" w:cstheme="minorHAnsi"/>
                <w:b/>
                <w:bCs/>
                <w:sz w:val="22"/>
                <w:szCs w:val="22"/>
              </w:rPr>
              <w:t>………… ,</w:t>
            </w:r>
            <w:r w:rsidRPr="00037121">
              <w:rPr>
                <w:rFonts w:asciiTheme="minorHAnsi" w:hAnsiTheme="minorHAnsi" w:cstheme="minorHAnsi"/>
                <w:sz w:val="22"/>
                <w:szCs w:val="22"/>
              </w:rPr>
              <w:t xml:space="preserve"> ………………………. , wpisanym do Rejestru KRS prowadzonego przez Sąd Rejonowy w Warszawie XIII Wydział Gospodarczy Krajowego Rejestru Sądowego pod numerem KRS: 0000133539, NIP: 525 – 000- 93 – 87. </w:t>
            </w:r>
          </w:p>
        </w:tc>
      </w:tr>
      <w:tr w:rsidR="000A3EB0" w:rsidRPr="0048218F" w:rsidTr="0084221F">
        <w:trPr>
          <w:cantSplit/>
        </w:trPr>
        <w:tc>
          <w:tcPr>
            <w:tcW w:w="264" w:type="dxa"/>
            <w:shd w:val="pct10" w:color="000000" w:fill="FFFFFF"/>
            <w:vAlign w:val="center"/>
          </w:tcPr>
          <w:p w:rsidR="000A3EB0" w:rsidRPr="0048218F" w:rsidRDefault="000A3EB0" w:rsidP="000A3EB0">
            <w:pPr>
              <w:pStyle w:val="Nagwek2"/>
              <w:keepLines w:val="0"/>
              <w:numPr>
                <w:ilvl w:val="1"/>
                <w:numId w:val="14"/>
              </w:numPr>
              <w:spacing w:before="0" w:line="360" w:lineRule="auto"/>
              <w:jc w:val="center"/>
              <w:rPr>
                <w:rFonts w:asciiTheme="minorHAnsi" w:hAnsiTheme="minorHAnsi" w:cstheme="minorHAnsi"/>
                <w:szCs w:val="22"/>
              </w:rPr>
            </w:pPr>
            <w:r w:rsidRPr="0048218F">
              <w:rPr>
                <w:rFonts w:asciiTheme="minorHAnsi" w:hAnsiTheme="minorHAnsi" w:cstheme="minorHAnsi"/>
                <w:szCs w:val="22"/>
              </w:rPr>
              <w:t>C</w:t>
            </w:r>
          </w:p>
        </w:tc>
        <w:tc>
          <w:tcPr>
            <w:tcW w:w="1881" w:type="dxa"/>
            <w:shd w:val="pct10" w:color="000000" w:fill="FFFFFF"/>
            <w:vAlign w:val="center"/>
          </w:tcPr>
          <w:p w:rsidR="000A3EB0" w:rsidRPr="00037121" w:rsidRDefault="000A3EB0" w:rsidP="0084221F">
            <w:pPr>
              <w:pStyle w:val="Nagwek3"/>
              <w:spacing w:before="0" w:line="360" w:lineRule="auto"/>
              <w:jc w:val="center"/>
              <w:rPr>
                <w:rFonts w:asciiTheme="minorHAnsi" w:hAnsiTheme="minorHAnsi" w:cstheme="minorHAnsi"/>
                <w:sz w:val="22"/>
                <w:szCs w:val="22"/>
              </w:rPr>
            </w:pPr>
            <w:r w:rsidRPr="00037121">
              <w:rPr>
                <w:rFonts w:asciiTheme="minorHAnsi" w:hAnsiTheme="minorHAnsi" w:cstheme="minorHAnsi"/>
                <w:sz w:val="22"/>
                <w:szCs w:val="22"/>
              </w:rPr>
              <w:t>Nadzór Autorski</w:t>
            </w:r>
          </w:p>
        </w:tc>
        <w:tc>
          <w:tcPr>
            <w:tcW w:w="7645" w:type="dxa"/>
            <w:gridSpan w:val="7"/>
            <w:shd w:val="pct10" w:color="000000" w:fill="FFFFFF"/>
            <w:vAlign w:val="center"/>
          </w:tcPr>
          <w:p w:rsidR="000A3EB0" w:rsidRPr="00037121" w:rsidRDefault="000A3EB0" w:rsidP="0084221F">
            <w:pPr>
              <w:spacing w:line="360" w:lineRule="auto"/>
              <w:jc w:val="both"/>
              <w:rPr>
                <w:rFonts w:asciiTheme="minorHAnsi" w:hAnsiTheme="minorHAnsi" w:cstheme="minorHAnsi"/>
                <w:sz w:val="22"/>
                <w:szCs w:val="22"/>
              </w:rPr>
            </w:pPr>
            <w:r w:rsidRPr="00037121">
              <w:rPr>
                <w:rFonts w:asciiTheme="minorHAnsi" w:hAnsiTheme="minorHAnsi" w:cstheme="minorHAnsi"/>
                <w:sz w:val="22"/>
                <w:szCs w:val="22"/>
              </w:rPr>
              <w:t>Oprogramowanie Aplikacyjne objęte jest gwarancyjnym nadzorem autorskim Wykonawcy przez okres 12 miesięcy od dnia protokołu odbioru końcowego. W ramach nadzoru autorskiego Wykonawca zapewnia rozwój Oprogramowania Aplikacyjnego objętego niniejszą umową, zgodnie ze zmieniającymi się powszechnie obowiązującymi przepisami prawa oraz przepisami wewnętrznie obowiązującymi Zamawiającego, wydanymi na podstawie upoważnienia ustawowego. Szczegółowe postanowienia dotyczące nadzoru autorskiego zawiera Załącznik nr 5 do niniejszej Umowy.</w:t>
            </w:r>
          </w:p>
          <w:p w:rsidR="000A3EB0" w:rsidRPr="00037121" w:rsidRDefault="000A3EB0" w:rsidP="0084221F">
            <w:pPr>
              <w:spacing w:line="360" w:lineRule="auto"/>
              <w:jc w:val="both"/>
              <w:rPr>
                <w:rFonts w:asciiTheme="minorHAnsi" w:hAnsiTheme="minorHAnsi" w:cstheme="minorHAnsi"/>
                <w:sz w:val="22"/>
                <w:szCs w:val="22"/>
              </w:rPr>
            </w:pPr>
            <w:r w:rsidRPr="00037121">
              <w:rPr>
                <w:rFonts w:asciiTheme="minorHAnsi" w:hAnsiTheme="minorHAnsi" w:cstheme="minorHAnsi"/>
                <w:sz w:val="22"/>
                <w:szCs w:val="22"/>
              </w:rPr>
              <w:t>W celu prawidłowego wykonania usług nadzoru autorskiego Zamawiający zobowiązany jest do świadczeń określonych w załączniku nr 5 do niniejszej Umowy.</w:t>
            </w:r>
          </w:p>
        </w:tc>
      </w:tr>
      <w:tr w:rsidR="000A3EB0" w:rsidRPr="0048218F" w:rsidTr="0084221F">
        <w:trPr>
          <w:cantSplit/>
        </w:trPr>
        <w:tc>
          <w:tcPr>
            <w:tcW w:w="264" w:type="dxa"/>
            <w:vMerge w:val="restart"/>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val="restart"/>
            <w:shd w:val="pct10" w:color="000000" w:fill="FFFFFF"/>
            <w:vAlign w:val="center"/>
          </w:tcPr>
          <w:p w:rsidR="000A3EB0" w:rsidRPr="0048218F" w:rsidRDefault="000A3EB0" w:rsidP="0084221F">
            <w:pPr>
              <w:spacing w:line="360" w:lineRule="auto"/>
              <w:jc w:val="center"/>
              <w:rPr>
                <w:rFonts w:asciiTheme="minorHAnsi" w:hAnsiTheme="minorHAnsi" w:cstheme="minorHAnsi"/>
                <w:b/>
                <w:bCs/>
                <w:sz w:val="22"/>
                <w:szCs w:val="22"/>
              </w:rPr>
            </w:pPr>
            <w:r w:rsidRPr="0048218F">
              <w:rPr>
                <w:rFonts w:asciiTheme="minorHAnsi" w:hAnsiTheme="minorHAnsi" w:cstheme="minorHAnsi"/>
                <w:b/>
                <w:bCs/>
                <w:sz w:val="22"/>
                <w:szCs w:val="22"/>
              </w:rPr>
              <w:t>Oprogramowanie Aplikacyjne</w:t>
            </w:r>
          </w:p>
        </w:tc>
        <w:tc>
          <w:tcPr>
            <w:tcW w:w="426" w:type="dxa"/>
            <w:tcBorders>
              <w:bottom w:val="single" w:sz="4" w:space="0" w:color="auto"/>
            </w:tcBorders>
            <w:shd w:val="pct10" w:color="000000" w:fill="FFFFFF"/>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Lp.</w:t>
            </w:r>
          </w:p>
        </w:tc>
        <w:tc>
          <w:tcPr>
            <w:tcW w:w="2553" w:type="dxa"/>
            <w:gridSpan w:val="2"/>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Nazwa Modułu / Funkcjonalności</w:t>
            </w:r>
          </w:p>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i oznaczenie Systemu</w:t>
            </w:r>
          </w:p>
        </w:tc>
        <w:tc>
          <w:tcPr>
            <w:tcW w:w="1800" w:type="dxa"/>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 xml:space="preserve">Liczba Nazwanych Użytkowników / Liczba Stacji Roboczych / Open </w:t>
            </w:r>
          </w:p>
        </w:tc>
        <w:tc>
          <w:tcPr>
            <w:tcW w:w="1260" w:type="dxa"/>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Wersja bazodanowa</w:t>
            </w:r>
          </w:p>
        </w:tc>
        <w:tc>
          <w:tcPr>
            <w:tcW w:w="1606" w:type="dxa"/>
            <w:gridSpan w:val="2"/>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Termin</w:t>
            </w:r>
          </w:p>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udzielenia licencji</w:t>
            </w: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jc w:val="center"/>
              <w:rPr>
                <w:rFonts w:asciiTheme="minorHAnsi" w:hAnsiTheme="minorHAnsi" w:cstheme="minorHAnsi"/>
                <w:b/>
                <w:bCs/>
                <w:sz w:val="22"/>
                <w:szCs w:val="22"/>
              </w:rPr>
            </w:pPr>
          </w:p>
        </w:tc>
        <w:tc>
          <w:tcPr>
            <w:tcW w:w="426" w:type="dxa"/>
            <w:tcBorders>
              <w:bottom w:val="single" w:sz="4" w:space="0" w:color="auto"/>
            </w:tcBorders>
            <w:shd w:val="pct10" w:color="000000" w:fill="FFFFFF"/>
            <w:vAlign w:val="center"/>
          </w:tcPr>
          <w:p w:rsidR="000A3EB0" w:rsidRPr="0048218F" w:rsidRDefault="000A3EB0" w:rsidP="000A3EB0">
            <w:pPr>
              <w:numPr>
                <w:ilvl w:val="0"/>
                <w:numId w:val="13"/>
              </w:num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1</w:t>
            </w:r>
          </w:p>
        </w:tc>
        <w:tc>
          <w:tcPr>
            <w:tcW w:w="2553" w:type="dxa"/>
            <w:gridSpan w:val="2"/>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Obszar Finansowo – Księgowy</w:t>
            </w:r>
          </w:p>
        </w:tc>
        <w:tc>
          <w:tcPr>
            <w:tcW w:w="1800" w:type="dxa"/>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Open</w:t>
            </w:r>
          </w:p>
        </w:tc>
        <w:tc>
          <w:tcPr>
            <w:tcW w:w="1260" w:type="dxa"/>
            <w:vAlign w:val="center"/>
          </w:tcPr>
          <w:p w:rsidR="000A3EB0" w:rsidRPr="0048218F" w:rsidRDefault="000A3EB0" w:rsidP="0084221F">
            <w:pPr>
              <w:spacing w:line="360" w:lineRule="auto"/>
              <w:jc w:val="center"/>
              <w:rPr>
                <w:rFonts w:asciiTheme="minorHAnsi" w:hAnsiTheme="minorHAnsi" w:cstheme="minorHAnsi"/>
                <w:sz w:val="22"/>
                <w:szCs w:val="22"/>
              </w:rPr>
            </w:pPr>
            <w:proofErr w:type="spellStart"/>
            <w:r w:rsidRPr="0048218F">
              <w:rPr>
                <w:rFonts w:asciiTheme="minorHAnsi" w:hAnsiTheme="minorHAnsi" w:cstheme="minorHAnsi"/>
                <w:sz w:val="22"/>
                <w:szCs w:val="22"/>
              </w:rPr>
              <w:t>PostgreSQL</w:t>
            </w:r>
            <w:proofErr w:type="spellEnd"/>
          </w:p>
        </w:tc>
        <w:tc>
          <w:tcPr>
            <w:tcW w:w="1606" w:type="dxa"/>
            <w:gridSpan w:val="2"/>
            <w:vAlign w:val="center"/>
          </w:tcPr>
          <w:p w:rsidR="000A3EB0" w:rsidRPr="0048218F" w:rsidRDefault="000A3EB0" w:rsidP="0084221F">
            <w:pPr>
              <w:spacing w:line="360" w:lineRule="auto"/>
              <w:jc w:val="center"/>
              <w:rPr>
                <w:rFonts w:asciiTheme="minorHAnsi" w:hAnsiTheme="minorHAnsi" w:cstheme="minorHAnsi"/>
                <w:sz w:val="22"/>
                <w:szCs w:val="22"/>
              </w:rPr>
            </w:pP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jc w:val="center"/>
              <w:rPr>
                <w:rFonts w:asciiTheme="minorHAnsi" w:hAnsiTheme="minorHAnsi" w:cstheme="minorHAnsi"/>
                <w:b/>
                <w:bCs/>
                <w:sz w:val="22"/>
                <w:szCs w:val="22"/>
              </w:rPr>
            </w:pPr>
          </w:p>
        </w:tc>
        <w:tc>
          <w:tcPr>
            <w:tcW w:w="426" w:type="dxa"/>
            <w:tcBorders>
              <w:bottom w:val="single" w:sz="4" w:space="0" w:color="auto"/>
            </w:tcBorders>
            <w:shd w:val="pct10" w:color="000000" w:fill="FFFFFF"/>
            <w:vAlign w:val="center"/>
          </w:tcPr>
          <w:p w:rsidR="000A3EB0" w:rsidRPr="0048218F" w:rsidRDefault="000A3EB0" w:rsidP="000A3EB0">
            <w:pPr>
              <w:numPr>
                <w:ilvl w:val="0"/>
                <w:numId w:val="13"/>
              </w:numPr>
              <w:spacing w:line="360" w:lineRule="auto"/>
              <w:rPr>
                <w:rFonts w:asciiTheme="minorHAnsi" w:hAnsiTheme="minorHAnsi" w:cstheme="minorHAnsi"/>
                <w:sz w:val="22"/>
                <w:szCs w:val="22"/>
              </w:rPr>
            </w:pPr>
            <w:r w:rsidRPr="0048218F">
              <w:rPr>
                <w:rFonts w:asciiTheme="minorHAnsi" w:hAnsiTheme="minorHAnsi" w:cstheme="minorHAnsi"/>
                <w:sz w:val="22"/>
                <w:szCs w:val="22"/>
              </w:rPr>
              <w:t>2</w:t>
            </w:r>
          </w:p>
        </w:tc>
        <w:tc>
          <w:tcPr>
            <w:tcW w:w="2553" w:type="dxa"/>
            <w:gridSpan w:val="2"/>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Obszar statystyki medyczne</w:t>
            </w:r>
          </w:p>
        </w:tc>
        <w:tc>
          <w:tcPr>
            <w:tcW w:w="1800" w:type="dxa"/>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Open</w:t>
            </w:r>
          </w:p>
        </w:tc>
        <w:tc>
          <w:tcPr>
            <w:tcW w:w="1260" w:type="dxa"/>
            <w:vAlign w:val="center"/>
          </w:tcPr>
          <w:p w:rsidR="000A3EB0" w:rsidRPr="0048218F" w:rsidRDefault="000A3EB0" w:rsidP="0084221F">
            <w:pPr>
              <w:spacing w:line="360" w:lineRule="auto"/>
              <w:jc w:val="center"/>
              <w:rPr>
                <w:rFonts w:asciiTheme="minorHAnsi" w:hAnsiTheme="minorHAnsi" w:cstheme="minorHAnsi"/>
                <w:sz w:val="22"/>
                <w:szCs w:val="22"/>
              </w:rPr>
            </w:pPr>
            <w:proofErr w:type="spellStart"/>
            <w:r w:rsidRPr="0048218F">
              <w:rPr>
                <w:rFonts w:asciiTheme="minorHAnsi" w:hAnsiTheme="minorHAnsi" w:cstheme="minorHAnsi"/>
                <w:sz w:val="22"/>
                <w:szCs w:val="22"/>
              </w:rPr>
              <w:t>PostgreSQL</w:t>
            </w:r>
            <w:proofErr w:type="spellEnd"/>
          </w:p>
        </w:tc>
        <w:tc>
          <w:tcPr>
            <w:tcW w:w="1606" w:type="dxa"/>
            <w:gridSpan w:val="2"/>
            <w:vAlign w:val="center"/>
          </w:tcPr>
          <w:p w:rsidR="000A3EB0" w:rsidRPr="0048218F" w:rsidRDefault="000A3EB0" w:rsidP="0084221F">
            <w:pPr>
              <w:spacing w:line="360" w:lineRule="auto"/>
              <w:jc w:val="center"/>
              <w:rPr>
                <w:rFonts w:asciiTheme="minorHAnsi" w:hAnsiTheme="minorHAnsi" w:cstheme="minorHAnsi"/>
                <w:sz w:val="22"/>
                <w:szCs w:val="22"/>
              </w:rPr>
            </w:pP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jc w:val="center"/>
              <w:rPr>
                <w:rFonts w:asciiTheme="minorHAnsi" w:hAnsiTheme="minorHAnsi" w:cstheme="minorHAnsi"/>
                <w:b/>
                <w:bCs/>
                <w:sz w:val="22"/>
                <w:szCs w:val="22"/>
              </w:rPr>
            </w:pPr>
          </w:p>
        </w:tc>
        <w:tc>
          <w:tcPr>
            <w:tcW w:w="426" w:type="dxa"/>
            <w:tcBorders>
              <w:bottom w:val="single" w:sz="4" w:space="0" w:color="auto"/>
            </w:tcBorders>
            <w:shd w:val="pct10" w:color="000000" w:fill="FFFFFF"/>
            <w:vAlign w:val="center"/>
          </w:tcPr>
          <w:p w:rsidR="000A3EB0" w:rsidRPr="0048218F" w:rsidRDefault="000A3EB0" w:rsidP="000A3EB0">
            <w:pPr>
              <w:numPr>
                <w:ilvl w:val="0"/>
                <w:numId w:val="13"/>
              </w:numPr>
              <w:spacing w:line="360" w:lineRule="auto"/>
              <w:jc w:val="center"/>
              <w:rPr>
                <w:rFonts w:asciiTheme="minorHAnsi" w:hAnsiTheme="minorHAnsi" w:cstheme="minorHAnsi"/>
                <w:sz w:val="22"/>
                <w:szCs w:val="22"/>
              </w:rPr>
            </w:pPr>
          </w:p>
        </w:tc>
        <w:tc>
          <w:tcPr>
            <w:tcW w:w="2553" w:type="dxa"/>
            <w:gridSpan w:val="2"/>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Obszar rozliczeń NFZ</w:t>
            </w:r>
          </w:p>
        </w:tc>
        <w:tc>
          <w:tcPr>
            <w:tcW w:w="1800" w:type="dxa"/>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Open</w:t>
            </w:r>
          </w:p>
        </w:tc>
        <w:tc>
          <w:tcPr>
            <w:tcW w:w="1260" w:type="dxa"/>
            <w:vAlign w:val="center"/>
          </w:tcPr>
          <w:p w:rsidR="000A3EB0" w:rsidRPr="0048218F" w:rsidRDefault="000A3EB0" w:rsidP="0084221F">
            <w:pPr>
              <w:spacing w:line="360" w:lineRule="auto"/>
              <w:jc w:val="center"/>
              <w:rPr>
                <w:rFonts w:asciiTheme="minorHAnsi" w:hAnsiTheme="minorHAnsi" w:cstheme="minorHAnsi"/>
                <w:sz w:val="22"/>
                <w:szCs w:val="22"/>
              </w:rPr>
            </w:pPr>
            <w:proofErr w:type="spellStart"/>
            <w:r w:rsidRPr="0048218F">
              <w:rPr>
                <w:rFonts w:asciiTheme="minorHAnsi" w:hAnsiTheme="minorHAnsi" w:cstheme="minorHAnsi"/>
                <w:sz w:val="22"/>
                <w:szCs w:val="22"/>
              </w:rPr>
              <w:t>PostgreSQL</w:t>
            </w:r>
            <w:proofErr w:type="spellEnd"/>
          </w:p>
        </w:tc>
        <w:tc>
          <w:tcPr>
            <w:tcW w:w="1606" w:type="dxa"/>
            <w:gridSpan w:val="2"/>
            <w:vAlign w:val="center"/>
          </w:tcPr>
          <w:p w:rsidR="000A3EB0" w:rsidRPr="0048218F" w:rsidRDefault="000A3EB0" w:rsidP="0084221F">
            <w:pPr>
              <w:spacing w:line="360" w:lineRule="auto"/>
              <w:jc w:val="center"/>
              <w:rPr>
                <w:rFonts w:asciiTheme="minorHAnsi" w:hAnsiTheme="minorHAnsi" w:cstheme="minorHAnsi"/>
                <w:sz w:val="22"/>
                <w:szCs w:val="22"/>
              </w:rPr>
            </w:pP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jc w:val="center"/>
              <w:rPr>
                <w:rFonts w:asciiTheme="minorHAnsi" w:hAnsiTheme="minorHAnsi" w:cstheme="minorHAnsi"/>
                <w:b/>
                <w:bCs/>
                <w:sz w:val="22"/>
                <w:szCs w:val="22"/>
              </w:rPr>
            </w:pPr>
          </w:p>
        </w:tc>
        <w:tc>
          <w:tcPr>
            <w:tcW w:w="426" w:type="dxa"/>
            <w:tcBorders>
              <w:bottom w:val="single" w:sz="4" w:space="0" w:color="auto"/>
            </w:tcBorders>
            <w:shd w:val="pct10" w:color="000000" w:fill="FFFFFF"/>
            <w:vAlign w:val="center"/>
          </w:tcPr>
          <w:p w:rsidR="000A3EB0" w:rsidRPr="0048218F" w:rsidRDefault="000A3EB0" w:rsidP="000A3EB0">
            <w:pPr>
              <w:numPr>
                <w:ilvl w:val="0"/>
                <w:numId w:val="13"/>
              </w:numPr>
              <w:spacing w:line="360" w:lineRule="auto"/>
              <w:jc w:val="center"/>
              <w:rPr>
                <w:rFonts w:asciiTheme="minorHAnsi" w:hAnsiTheme="minorHAnsi" w:cstheme="minorHAnsi"/>
                <w:sz w:val="22"/>
                <w:szCs w:val="22"/>
              </w:rPr>
            </w:pPr>
          </w:p>
        </w:tc>
        <w:tc>
          <w:tcPr>
            <w:tcW w:w="2553" w:type="dxa"/>
            <w:gridSpan w:val="2"/>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Zestaw Wskaźniki, </w:t>
            </w:r>
          </w:p>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Zestaw Raportów – Tabele OPK, </w:t>
            </w:r>
          </w:p>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Zestaw Raportów – Tabele Umowy NFZ</w:t>
            </w:r>
          </w:p>
        </w:tc>
        <w:tc>
          <w:tcPr>
            <w:tcW w:w="1800" w:type="dxa"/>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Open</w:t>
            </w:r>
          </w:p>
        </w:tc>
        <w:tc>
          <w:tcPr>
            <w:tcW w:w="1260" w:type="dxa"/>
            <w:vAlign w:val="center"/>
          </w:tcPr>
          <w:p w:rsidR="000A3EB0" w:rsidRPr="0048218F" w:rsidRDefault="000A3EB0" w:rsidP="0084221F">
            <w:pPr>
              <w:spacing w:line="360" w:lineRule="auto"/>
              <w:jc w:val="center"/>
              <w:rPr>
                <w:rFonts w:asciiTheme="minorHAnsi" w:hAnsiTheme="minorHAnsi" w:cstheme="minorHAnsi"/>
                <w:sz w:val="22"/>
                <w:szCs w:val="22"/>
              </w:rPr>
            </w:pPr>
            <w:proofErr w:type="spellStart"/>
            <w:r w:rsidRPr="0048218F">
              <w:rPr>
                <w:rFonts w:asciiTheme="minorHAnsi" w:hAnsiTheme="minorHAnsi" w:cstheme="minorHAnsi"/>
                <w:sz w:val="22"/>
                <w:szCs w:val="22"/>
              </w:rPr>
              <w:t>PostgreSQL</w:t>
            </w:r>
            <w:proofErr w:type="spellEnd"/>
          </w:p>
        </w:tc>
        <w:tc>
          <w:tcPr>
            <w:tcW w:w="1606" w:type="dxa"/>
            <w:gridSpan w:val="2"/>
            <w:vAlign w:val="center"/>
          </w:tcPr>
          <w:p w:rsidR="000A3EB0" w:rsidRPr="0048218F" w:rsidRDefault="000A3EB0" w:rsidP="0084221F">
            <w:pPr>
              <w:spacing w:line="360" w:lineRule="auto"/>
              <w:jc w:val="center"/>
              <w:rPr>
                <w:rFonts w:asciiTheme="minorHAnsi" w:hAnsiTheme="minorHAnsi" w:cstheme="minorHAnsi"/>
                <w:sz w:val="22"/>
                <w:szCs w:val="22"/>
              </w:rPr>
            </w:pPr>
          </w:p>
        </w:tc>
      </w:tr>
      <w:tr w:rsidR="000A3EB0" w:rsidRPr="0048218F" w:rsidTr="0084221F">
        <w:trPr>
          <w:cantSplit/>
        </w:trPr>
        <w:tc>
          <w:tcPr>
            <w:tcW w:w="264" w:type="dxa"/>
            <w:vMerge w:val="restart"/>
            <w:tcBorders>
              <w:top w:val="single" w:sz="4" w:space="0" w:color="auto"/>
              <w:left w:val="single" w:sz="4" w:space="0" w:color="auto"/>
            </w:tcBorders>
            <w:shd w:val="pct10" w:color="000000" w:fill="FFFFFF"/>
            <w:vAlign w:val="center"/>
          </w:tcPr>
          <w:p w:rsidR="000A3EB0" w:rsidRPr="0048218F" w:rsidRDefault="000A3EB0" w:rsidP="000A3EB0">
            <w:pPr>
              <w:pStyle w:val="Nagwek7"/>
              <w:keepLines w:val="0"/>
              <w:numPr>
                <w:ilvl w:val="1"/>
                <w:numId w:val="14"/>
              </w:numPr>
              <w:spacing w:before="0" w:line="360" w:lineRule="auto"/>
              <w:rPr>
                <w:rFonts w:asciiTheme="minorHAnsi" w:hAnsiTheme="minorHAnsi" w:cstheme="minorHAnsi"/>
                <w:sz w:val="22"/>
                <w:szCs w:val="22"/>
              </w:rPr>
            </w:pPr>
          </w:p>
        </w:tc>
        <w:tc>
          <w:tcPr>
            <w:tcW w:w="1881" w:type="dxa"/>
            <w:vMerge w:val="restart"/>
            <w:tcBorders>
              <w:top w:val="single" w:sz="4" w:space="0" w:color="auto"/>
            </w:tcBorders>
            <w:shd w:val="pct10" w:color="000000" w:fill="FFFFFF"/>
            <w:vAlign w:val="center"/>
          </w:tcPr>
          <w:p w:rsidR="000A3EB0" w:rsidRPr="0048218F" w:rsidRDefault="000A3EB0" w:rsidP="0084221F">
            <w:pPr>
              <w:pStyle w:val="Nagwek3"/>
              <w:spacing w:before="0" w:line="360" w:lineRule="auto"/>
              <w:jc w:val="center"/>
              <w:rPr>
                <w:rFonts w:asciiTheme="minorHAnsi" w:hAnsiTheme="minorHAnsi" w:cstheme="minorHAnsi"/>
                <w:sz w:val="22"/>
                <w:szCs w:val="22"/>
              </w:rPr>
            </w:pPr>
            <w:r w:rsidRPr="0048218F">
              <w:rPr>
                <w:rFonts w:asciiTheme="minorHAnsi" w:hAnsiTheme="minorHAnsi" w:cstheme="minorHAnsi"/>
                <w:sz w:val="22"/>
                <w:szCs w:val="22"/>
              </w:rPr>
              <w:t>Pola eksploatacji</w:t>
            </w:r>
          </w:p>
        </w:tc>
        <w:tc>
          <w:tcPr>
            <w:tcW w:w="6565" w:type="dxa"/>
            <w:gridSpan w:val="6"/>
            <w:tcBorders>
              <w:top w:val="single" w:sz="4" w:space="0" w:color="auto"/>
              <w:right w:val="single" w:sz="4" w:space="0" w:color="auto"/>
            </w:tcBorders>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Zwielokrotnienie Modułów Oprogramowania Aplikacyjnego w pamięci komputerów i korzystanie z Modułów Oprogramowania Aplikacyjnego przez liczbę Nazwanych Użytkowników lub na ograniczonej ilości Dedykowanych Stacji Roboczych, określonych dla każdego Modułu w pkt D.</w:t>
            </w:r>
          </w:p>
        </w:tc>
        <w:tc>
          <w:tcPr>
            <w:tcW w:w="1080" w:type="dxa"/>
            <w:tcBorders>
              <w:top w:val="single" w:sz="4" w:space="0" w:color="auto"/>
              <w:right w:val="single" w:sz="4" w:space="0" w:color="auto"/>
            </w:tcBorders>
            <w:shd w:val="clear" w:color="auto" w:fill="FFFFFF"/>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Tak</w:t>
            </w:r>
          </w:p>
        </w:tc>
      </w:tr>
      <w:tr w:rsidR="000A3EB0" w:rsidRPr="0048218F" w:rsidTr="0084221F">
        <w:trPr>
          <w:cantSplit/>
        </w:trPr>
        <w:tc>
          <w:tcPr>
            <w:tcW w:w="264" w:type="dxa"/>
            <w:vMerge/>
            <w:tcBorders>
              <w:left w:val="single" w:sz="4" w:space="0" w:color="auto"/>
            </w:tcBorders>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p>
        </w:tc>
        <w:tc>
          <w:tcPr>
            <w:tcW w:w="6565" w:type="dxa"/>
            <w:gridSpan w:val="6"/>
            <w:tcBorders>
              <w:right w:val="single" w:sz="4" w:space="0" w:color="auto"/>
            </w:tcBorders>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Instalacja na twardych dyskach Dedykowanych Stacji Roboczych, z zastrzeżeniem, że za Dedykowaną Stację Roboczą uznaje się komputer klasy PC udostępniony przez Zamawiającego do pracy przedmiotowych Modułów Oprogramowania Aplikacyjnego.</w:t>
            </w:r>
          </w:p>
        </w:tc>
        <w:tc>
          <w:tcPr>
            <w:tcW w:w="1080" w:type="dxa"/>
            <w:tcBorders>
              <w:right w:val="single" w:sz="4" w:space="0" w:color="auto"/>
            </w:tcBorders>
            <w:shd w:val="clear" w:color="auto" w:fill="FFFFFF"/>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Tak</w:t>
            </w:r>
          </w:p>
        </w:tc>
      </w:tr>
      <w:tr w:rsidR="000A3EB0" w:rsidRPr="0048218F" w:rsidTr="0084221F">
        <w:trPr>
          <w:cantSplit/>
        </w:trPr>
        <w:tc>
          <w:tcPr>
            <w:tcW w:w="264" w:type="dxa"/>
            <w:vMerge/>
            <w:tcBorders>
              <w:left w:val="single" w:sz="4" w:space="0" w:color="auto"/>
            </w:tcBorders>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p>
        </w:tc>
        <w:tc>
          <w:tcPr>
            <w:tcW w:w="6565" w:type="dxa"/>
            <w:gridSpan w:val="6"/>
            <w:tcBorders>
              <w:bottom w:val="single" w:sz="4" w:space="0" w:color="auto"/>
              <w:right w:val="single" w:sz="4" w:space="0" w:color="auto"/>
            </w:tcBorders>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Instalacja na serwerze sieciowym Zamawiającego z udostępnieniem dla ilości Nazwanych Użytkowników lub na ograniczoną ilość Dedykowanych Stacji Roboczych, określonych w pkt D dla każdego Modułu Oprogramowania Aplikacyjnego.</w:t>
            </w:r>
          </w:p>
        </w:tc>
        <w:tc>
          <w:tcPr>
            <w:tcW w:w="1080" w:type="dxa"/>
            <w:tcBorders>
              <w:bottom w:val="single" w:sz="4" w:space="0" w:color="auto"/>
              <w:right w:val="single" w:sz="4" w:space="0" w:color="auto"/>
            </w:tcBorders>
            <w:shd w:val="clear" w:color="auto" w:fill="FFFFFF"/>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Tak</w:t>
            </w:r>
          </w:p>
        </w:tc>
      </w:tr>
      <w:tr w:rsidR="000A3EB0" w:rsidRPr="0048218F" w:rsidTr="0084221F">
        <w:trPr>
          <w:cantSplit/>
        </w:trPr>
        <w:tc>
          <w:tcPr>
            <w:tcW w:w="264" w:type="dxa"/>
            <w:vMerge/>
            <w:tcBorders>
              <w:left w:val="single" w:sz="4" w:space="0" w:color="auto"/>
            </w:tcBorders>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p>
        </w:tc>
        <w:tc>
          <w:tcPr>
            <w:tcW w:w="6565" w:type="dxa"/>
            <w:gridSpan w:val="6"/>
            <w:tcBorders>
              <w:bottom w:val="single" w:sz="4" w:space="0" w:color="auto"/>
              <w:right w:val="single" w:sz="4" w:space="0" w:color="auto"/>
            </w:tcBorders>
            <w:shd w:val="pct10" w:color="000000" w:fill="FFFFFF"/>
            <w:vAlign w:val="center"/>
          </w:tcPr>
          <w:p w:rsidR="000A3EB0" w:rsidRPr="0048218F" w:rsidRDefault="000A3EB0" w:rsidP="0084221F">
            <w:pPr>
              <w:pStyle w:val="Styl1"/>
              <w:spacing w:after="0" w:line="360" w:lineRule="auto"/>
              <w:rPr>
                <w:rFonts w:asciiTheme="minorHAnsi" w:hAnsiTheme="minorHAnsi" w:cstheme="minorHAnsi"/>
                <w:sz w:val="22"/>
                <w:szCs w:val="22"/>
              </w:rPr>
            </w:pPr>
            <w:r w:rsidRPr="0048218F">
              <w:rPr>
                <w:rFonts w:asciiTheme="minorHAnsi" w:hAnsiTheme="minorHAnsi" w:cstheme="minorHAnsi"/>
                <w:sz w:val="22"/>
                <w:szCs w:val="22"/>
              </w:rPr>
              <w:t>Sporządzenie 1 kopii zapasowej (-</w:t>
            </w:r>
            <w:proofErr w:type="spellStart"/>
            <w:r w:rsidRPr="0048218F">
              <w:rPr>
                <w:rFonts w:asciiTheme="minorHAnsi" w:hAnsiTheme="minorHAnsi" w:cstheme="minorHAnsi"/>
                <w:sz w:val="22"/>
                <w:szCs w:val="22"/>
              </w:rPr>
              <w:t>ych</w:t>
            </w:r>
            <w:proofErr w:type="spellEnd"/>
            <w:r w:rsidRPr="0048218F">
              <w:rPr>
                <w:rFonts w:asciiTheme="minorHAnsi" w:hAnsiTheme="minorHAnsi" w:cstheme="minorHAnsi"/>
                <w:sz w:val="22"/>
                <w:szCs w:val="22"/>
              </w:rPr>
              <w:t>) każdego nośnika Oprogramowania Aplikacyjnego.</w:t>
            </w:r>
          </w:p>
        </w:tc>
        <w:tc>
          <w:tcPr>
            <w:tcW w:w="1080" w:type="dxa"/>
            <w:tcBorders>
              <w:bottom w:val="single" w:sz="4" w:space="0" w:color="auto"/>
              <w:right w:val="single" w:sz="4" w:space="0" w:color="auto"/>
            </w:tcBorders>
            <w:shd w:val="clear" w:color="auto" w:fill="FFFFFF"/>
            <w:vAlign w:val="center"/>
          </w:tcPr>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Tak</w:t>
            </w:r>
          </w:p>
        </w:tc>
      </w:tr>
      <w:tr w:rsidR="000A3EB0" w:rsidRPr="0048218F" w:rsidTr="0084221F">
        <w:tc>
          <w:tcPr>
            <w:tcW w:w="264" w:type="dxa"/>
            <w:tcBorders>
              <w:top w:val="single" w:sz="4" w:space="0" w:color="auto"/>
              <w:bottom w:val="single" w:sz="4" w:space="0" w:color="auto"/>
            </w:tcBorders>
            <w:shd w:val="pct10" w:color="000000" w:fill="FFFFFF"/>
            <w:vAlign w:val="center"/>
          </w:tcPr>
          <w:p w:rsidR="000A3EB0" w:rsidRPr="0048218F" w:rsidRDefault="000A3EB0" w:rsidP="000A3EB0">
            <w:pPr>
              <w:pStyle w:val="Nagwek2"/>
              <w:keepLines w:val="0"/>
              <w:numPr>
                <w:ilvl w:val="1"/>
                <w:numId w:val="14"/>
              </w:numPr>
              <w:spacing w:before="0" w:line="360" w:lineRule="auto"/>
              <w:jc w:val="center"/>
              <w:rPr>
                <w:rFonts w:asciiTheme="minorHAnsi" w:hAnsiTheme="minorHAnsi" w:cstheme="minorHAnsi"/>
                <w:szCs w:val="22"/>
              </w:rPr>
            </w:pPr>
          </w:p>
        </w:tc>
        <w:tc>
          <w:tcPr>
            <w:tcW w:w="1881" w:type="dxa"/>
            <w:tcBorders>
              <w:top w:val="single" w:sz="4" w:space="0" w:color="auto"/>
              <w:bottom w:val="single" w:sz="4" w:space="0" w:color="auto"/>
            </w:tcBorders>
            <w:shd w:val="pct10" w:color="000000" w:fill="FFFFFF"/>
            <w:vAlign w:val="center"/>
          </w:tcPr>
          <w:p w:rsidR="000A3EB0" w:rsidRPr="0048218F" w:rsidRDefault="000A3EB0" w:rsidP="0084221F">
            <w:pPr>
              <w:pStyle w:val="Nagwek3"/>
              <w:spacing w:before="0" w:line="360" w:lineRule="auto"/>
              <w:jc w:val="center"/>
              <w:rPr>
                <w:rFonts w:asciiTheme="minorHAnsi" w:hAnsiTheme="minorHAnsi" w:cstheme="minorHAnsi"/>
                <w:b/>
                <w:sz w:val="22"/>
                <w:szCs w:val="22"/>
              </w:rPr>
            </w:pPr>
            <w:r w:rsidRPr="0048218F">
              <w:rPr>
                <w:rFonts w:asciiTheme="minorHAnsi" w:hAnsiTheme="minorHAnsi" w:cstheme="minorHAnsi"/>
                <w:sz w:val="22"/>
                <w:szCs w:val="22"/>
              </w:rPr>
              <w:t>Czas eksploatacji</w:t>
            </w:r>
          </w:p>
        </w:tc>
        <w:tc>
          <w:tcPr>
            <w:tcW w:w="7645" w:type="dxa"/>
            <w:gridSpan w:val="7"/>
            <w:tcBorders>
              <w:top w:val="single" w:sz="4" w:space="0" w:color="auto"/>
              <w:bottom w:val="single" w:sz="4" w:space="0" w:color="auto"/>
              <w:right w:val="single" w:sz="4" w:space="0" w:color="auto"/>
            </w:tcBorders>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Nieoznaczony </w:t>
            </w:r>
          </w:p>
        </w:tc>
      </w:tr>
      <w:tr w:rsidR="000A3EB0" w:rsidRPr="0048218F" w:rsidTr="0084221F">
        <w:trPr>
          <w:cantSplit/>
        </w:trPr>
        <w:tc>
          <w:tcPr>
            <w:tcW w:w="264" w:type="dxa"/>
            <w:vMerge w:val="restart"/>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val="restart"/>
            <w:shd w:val="pct10" w:color="000000" w:fill="FFFFFF"/>
            <w:vAlign w:val="center"/>
          </w:tcPr>
          <w:p w:rsidR="000A3EB0" w:rsidRPr="0048218F" w:rsidRDefault="000A3EB0" w:rsidP="0084221F">
            <w:pPr>
              <w:spacing w:line="360" w:lineRule="auto"/>
              <w:jc w:val="center"/>
              <w:rPr>
                <w:rFonts w:asciiTheme="minorHAnsi" w:hAnsiTheme="minorHAnsi" w:cstheme="minorHAnsi"/>
                <w:b/>
                <w:bCs/>
                <w:sz w:val="22"/>
                <w:szCs w:val="22"/>
              </w:rPr>
            </w:pPr>
            <w:r w:rsidRPr="0048218F">
              <w:rPr>
                <w:rFonts w:asciiTheme="minorHAnsi" w:hAnsiTheme="minorHAnsi" w:cstheme="minorHAnsi"/>
                <w:b/>
                <w:bCs/>
                <w:sz w:val="22"/>
                <w:szCs w:val="22"/>
              </w:rPr>
              <w:t>Postanowienia Dodatkowe</w:t>
            </w:r>
          </w:p>
        </w:tc>
        <w:tc>
          <w:tcPr>
            <w:tcW w:w="1899" w:type="dxa"/>
            <w:gridSpan w:val="2"/>
            <w:tcBorders>
              <w:right w:val="single" w:sz="6" w:space="0" w:color="auto"/>
            </w:tcBorders>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Dalsza Sublicencja</w:t>
            </w:r>
          </w:p>
        </w:tc>
        <w:tc>
          <w:tcPr>
            <w:tcW w:w="5746" w:type="dxa"/>
            <w:gridSpan w:val="5"/>
            <w:tcBorders>
              <w:left w:val="single" w:sz="6" w:space="0" w:color="auto"/>
            </w:tcBorders>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Niedopuszczalna</w:t>
            </w: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vMerge/>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p>
        </w:tc>
        <w:tc>
          <w:tcPr>
            <w:tcW w:w="1899" w:type="dxa"/>
            <w:gridSpan w:val="2"/>
            <w:tcBorders>
              <w:right w:val="single" w:sz="6" w:space="0" w:color="auto"/>
            </w:tcBorders>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Przeniesienie licencji</w:t>
            </w:r>
          </w:p>
        </w:tc>
        <w:tc>
          <w:tcPr>
            <w:tcW w:w="5746" w:type="dxa"/>
            <w:gridSpan w:val="5"/>
            <w:tcBorders>
              <w:left w:val="single" w:sz="6" w:space="0" w:color="auto"/>
            </w:tcBorders>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Niedopuszczalne</w:t>
            </w:r>
          </w:p>
        </w:tc>
      </w:tr>
      <w:tr w:rsidR="000A3EB0" w:rsidRPr="0048218F" w:rsidTr="0084221F">
        <w:trPr>
          <w:cantSplit/>
        </w:trPr>
        <w:tc>
          <w:tcPr>
            <w:tcW w:w="264" w:type="dxa"/>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1881" w:type="dxa"/>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Wynagrodzenie</w:t>
            </w:r>
          </w:p>
        </w:tc>
        <w:tc>
          <w:tcPr>
            <w:tcW w:w="1899" w:type="dxa"/>
            <w:gridSpan w:val="2"/>
            <w:tcBorders>
              <w:right w:val="single" w:sz="6" w:space="0" w:color="auto"/>
            </w:tcBorders>
            <w:shd w:val="pct10" w:color="000000" w:fill="FFFFFF"/>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Opłata licencyjna</w:t>
            </w:r>
          </w:p>
        </w:tc>
        <w:tc>
          <w:tcPr>
            <w:tcW w:w="5746" w:type="dxa"/>
            <w:gridSpan w:val="5"/>
            <w:tcBorders>
              <w:left w:val="single" w:sz="6" w:space="0" w:color="auto"/>
            </w:tcBorders>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Zamawiający zobowiązany jest do zapłaty na rzecz Wykonawcy wynagrodzenia z tytułu udzielenia licencji.</w:t>
            </w:r>
          </w:p>
        </w:tc>
      </w:tr>
      <w:tr w:rsidR="000A3EB0" w:rsidRPr="0048218F" w:rsidTr="0084221F">
        <w:trPr>
          <w:cantSplit/>
        </w:trPr>
        <w:tc>
          <w:tcPr>
            <w:tcW w:w="264" w:type="dxa"/>
            <w:vMerge w:val="restart"/>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Zamawiający zobowiązany jest zorganizować i utrzymywać środki bezpieczeństwa zapobiegające jakiemukolwiek nieautoryzowanemu wykorzystaniu Oprogramowania Aplikacyjnego wskazanego w pkt. D niniejszej umowy.</w:t>
            </w: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 Oprogramowania Aplikacyjnego mogą korzystać wyłącznie Nazwani Użytkownicy, w liczbie nie większej od określonej w pkt. D, którzy uzyskali uprawnienia do korzystania z Oprogramowania Aplikacyjnego. Korzystanie przez inną osobę niż Nazwany Użytkownik z Oprogramowania Aplikacyjnego przy wykorzystaniu </w:t>
            </w:r>
            <w:proofErr w:type="spellStart"/>
            <w:r w:rsidRPr="0048218F">
              <w:rPr>
                <w:rFonts w:asciiTheme="minorHAnsi" w:hAnsiTheme="minorHAnsi" w:cstheme="minorHAnsi"/>
                <w:sz w:val="22"/>
                <w:szCs w:val="22"/>
              </w:rPr>
              <w:t>login’u</w:t>
            </w:r>
            <w:proofErr w:type="spellEnd"/>
            <w:r w:rsidRPr="0048218F">
              <w:rPr>
                <w:rFonts w:asciiTheme="minorHAnsi" w:hAnsiTheme="minorHAnsi" w:cstheme="minorHAnsi"/>
                <w:sz w:val="22"/>
                <w:szCs w:val="22"/>
              </w:rPr>
              <w:t xml:space="preserve"> (identyfikatora) i hasła Nazwanego Użytkownika stanowi naruszenie warunków niniejszej umowy. Zamawiający nie ma prawa do dokonywania modyfikacji, zmian układu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czy jakichkolwiek zmian programów komputerowych Oprogramowania Aplikacyjnego, za wyjątkiem realizacji praw licencjobiorcy przyznanych bezwzględnie obowiązującymi przepisami prawa. Zmodyfikowane przez Zamawiającego programy komputerowe Oprogramowania Aplikacyjnego, </w:t>
            </w:r>
            <w:r>
              <w:rPr>
                <w:rFonts w:asciiTheme="minorHAnsi" w:hAnsiTheme="minorHAnsi" w:cstheme="minorHAnsi"/>
                <w:sz w:val="22"/>
                <w:szCs w:val="22"/>
              </w:rPr>
              <w:t xml:space="preserve">                             </w:t>
            </w:r>
            <w:r w:rsidRPr="0048218F">
              <w:rPr>
                <w:rFonts w:asciiTheme="minorHAnsi" w:hAnsiTheme="minorHAnsi" w:cstheme="minorHAnsi"/>
                <w:sz w:val="22"/>
                <w:szCs w:val="22"/>
              </w:rPr>
              <w:t>w zakresie w jakim zostały zmodyfikowane, nie są objęte gwarancyjnym nadzorem autorskim Wykonawcy.</w:t>
            </w:r>
          </w:p>
        </w:tc>
      </w:tr>
      <w:tr w:rsidR="000A3EB0" w:rsidRPr="0048218F" w:rsidTr="0084221F">
        <w:trPr>
          <w:cantSplit/>
        </w:trPr>
        <w:tc>
          <w:tcPr>
            <w:tcW w:w="264" w:type="dxa"/>
            <w:vMerge/>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Wykonawca nie odpowiada za szkody, jakie Zamawiający poniósł w związku z korzystaniem </w:t>
            </w:r>
            <w:r>
              <w:rPr>
                <w:rFonts w:asciiTheme="minorHAnsi" w:hAnsiTheme="minorHAnsi" w:cstheme="minorHAnsi"/>
                <w:sz w:val="22"/>
                <w:szCs w:val="22"/>
              </w:rPr>
              <w:t xml:space="preserve">                                            </w:t>
            </w:r>
            <w:r w:rsidRPr="0048218F">
              <w:rPr>
                <w:rFonts w:asciiTheme="minorHAnsi" w:hAnsiTheme="minorHAnsi" w:cstheme="minorHAnsi"/>
                <w:sz w:val="22"/>
                <w:szCs w:val="22"/>
              </w:rPr>
              <w:t>z Oprogramowania Aplikacyjnego w sposób niezgodny z przeznaczeniem lub Dokumentacją Użytkownika,. Wykonawca odpowiada za wady fizyczne nośnika (CD, DVD), na którym dostarczono Oprogramowanie Aplikacyjne.</w:t>
            </w:r>
          </w:p>
        </w:tc>
      </w:tr>
      <w:tr w:rsidR="000A3EB0" w:rsidRPr="0048218F" w:rsidTr="0084221F">
        <w:trPr>
          <w:cantSplit/>
        </w:trPr>
        <w:tc>
          <w:tcPr>
            <w:tcW w:w="264" w:type="dxa"/>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Wykonawca nie ponosi odpowiedzialności za:</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skutki niezgodnego z przeznaczeniem i Dokumentacją Użytkownika korzystania </w:t>
            </w:r>
            <w:r>
              <w:rPr>
                <w:rFonts w:asciiTheme="minorHAnsi" w:hAnsiTheme="minorHAnsi" w:cstheme="minorHAnsi"/>
                <w:sz w:val="22"/>
                <w:szCs w:val="22"/>
              </w:rPr>
              <w:t xml:space="preserve">                                                  </w:t>
            </w:r>
            <w:r w:rsidRPr="0048218F">
              <w:rPr>
                <w:rFonts w:asciiTheme="minorHAnsi" w:hAnsiTheme="minorHAnsi" w:cstheme="minorHAnsi"/>
                <w:sz w:val="22"/>
                <w:szCs w:val="22"/>
              </w:rPr>
              <w:t>z Oprogramowania,</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jakiekolwiek szkody wynikłe z nieprawidłowego działania lub zaprzestania funkcjonowania Oprogramowania Aplikacyjnego związane z nieprawidłowym korzystaniem z Oprogramowania Aplikacyjnego;</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korzystanie z Oprogramowania Aplikacyjnego przez osoby nieupoważnione;</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dokonywanie modyfikacji Oprogramowania Aplikacyjnego przez osoby inne niż upoważnione przez Wykonawcę;</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udostępnienie hasła lub jakichkolwiek innych informacji identyfikujących Użytkownika;</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wadliwe działanie sieci telekomunikacyjnej Zamawiającego;</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nieprawidłowe działanie lub brak działania oprogramowania osób trzecich, komunikującego </w:t>
            </w:r>
            <w:r>
              <w:rPr>
                <w:rFonts w:asciiTheme="minorHAnsi" w:hAnsiTheme="minorHAnsi" w:cstheme="minorHAnsi"/>
                <w:sz w:val="22"/>
                <w:szCs w:val="22"/>
              </w:rPr>
              <w:t xml:space="preserve">                   </w:t>
            </w:r>
            <w:r w:rsidRPr="0048218F">
              <w:rPr>
                <w:rFonts w:asciiTheme="minorHAnsi" w:hAnsiTheme="minorHAnsi" w:cstheme="minorHAnsi"/>
                <w:sz w:val="22"/>
                <w:szCs w:val="22"/>
              </w:rPr>
              <w:t>się z Oprogramowaniem Aplikacyjnym;</w:t>
            </w:r>
          </w:p>
          <w:p w:rsidR="000A3EB0" w:rsidRPr="0048218F" w:rsidRDefault="000A3EB0" w:rsidP="000A3EB0">
            <w:pPr>
              <w:numPr>
                <w:ilvl w:val="0"/>
                <w:numId w:val="15"/>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nieautoryzowaną ingerencję Zamawiającego, Zamawiającego lub osób trzecich w struktury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baz danych Oprogramowania </w:t>
            </w:r>
            <w:proofErr w:type="spellStart"/>
            <w:r w:rsidRPr="0048218F">
              <w:rPr>
                <w:rFonts w:asciiTheme="minorHAnsi" w:hAnsiTheme="minorHAnsi" w:cstheme="minorHAnsi"/>
                <w:sz w:val="22"/>
                <w:szCs w:val="22"/>
              </w:rPr>
              <w:t>Aplikacyjnego;siłę</w:t>
            </w:r>
            <w:proofErr w:type="spellEnd"/>
            <w:r w:rsidRPr="0048218F">
              <w:rPr>
                <w:rFonts w:asciiTheme="minorHAnsi" w:hAnsiTheme="minorHAnsi" w:cstheme="minorHAnsi"/>
                <w:sz w:val="22"/>
                <w:szCs w:val="22"/>
              </w:rPr>
              <w:t xml:space="preserve"> wyższą;</w:t>
            </w:r>
          </w:p>
        </w:tc>
      </w:tr>
      <w:tr w:rsidR="000A3EB0" w:rsidRPr="0048218F" w:rsidTr="0084221F">
        <w:trPr>
          <w:cantSplit/>
        </w:trPr>
        <w:tc>
          <w:tcPr>
            <w:tcW w:w="264" w:type="dxa"/>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Odpowiedzialność odszkodowawcza Wykonawcy ogranicza się do rzeczywistej straty, bez utraconych korzyści Zamawiającego. Odpowiedzialność odszkodowawcza Wykonawcy ograniczona także jest do 20% wartości wynagrodzenia należnego Wykonawcy na podstawie niniejszej Umowy. </w:t>
            </w:r>
          </w:p>
        </w:tc>
      </w:tr>
      <w:tr w:rsidR="000A3EB0" w:rsidRPr="0048218F" w:rsidTr="0084221F">
        <w:trPr>
          <w:cantSplit/>
        </w:trPr>
        <w:tc>
          <w:tcPr>
            <w:tcW w:w="264" w:type="dxa"/>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Wykonawca może rozwiązać niniejszą umowę licencyjną bez zachowania terminów wypowiedzenia po uprzednim wezwaniu wyznaczającym dodatkowy 14- dniowy termin na realizację obowiązku przez Zamawiającego, gdy:</w:t>
            </w:r>
          </w:p>
          <w:p w:rsidR="000A3EB0" w:rsidRPr="0048218F" w:rsidRDefault="000A3EB0" w:rsidP="000A3EB0">
            <w:pPr>
              <w:numPr>
                <w:ilvl w:val="0"/>
                <w:numId w:val="12"/>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Zamawiający istotnie narusza warunki niniejszej umowy licencji w odniesieniu do miejsca, zakresu </w:t>
            </w:r>
            <w:r>
              <w:rPr>
                <w:rFonts w:asciiTheme="minorHAnsi" w:hAnsiTheme="minorHAnsi" w:cstheme="minorHAnsi"/>
                <w:sz w:val="22"/>
                <w:szCs w:val="22"/>
              </w:rPr>
              <w:t xml:space="preserve">                 </w:t>
            </w:r>
            <w:r w:rsidRPr="0048218F">
              <w:rPr>
                <w:rFonts w:asciiTheme="minorHAnsi" w:hAnsiTheme="minorHAnsi" w:cstheme="minorHAnsi"/>
                <w:sz w:val="22"/>
                <w:szCs w:val="22"/>
              </w:rPr>
              <w:t xml:space="preserve">lub sposobu korzystania z każdego z Modułów Oprogramowania Aplikacyjnego lub jego części, </w:t>
            </w:r>
            <w:r>
              <w:rPr>
                <w:rFonts w:asciiTheme="minorHAnsi" w:hAnsiTheme="minorHAnsi" w:cstheme="minorHAnsi"/>
                <w:sz w:val="22"/>
                <w:szCs w:val="22"/>
              </w:rPr>
              <w:t xml:space="preserve">                           </w:t>
            </w:r>
            <w:r w:rsidRPr="0048218F">
              <w:rPr>
                <w:rFonts w:asciiTheme="minorHAnsi" w:hAnsiTheme="minorHAnsi" w:cstheme="minorHAnsi"/>
                <w:sz w:val="22"/>
                <w:szCs w:val="22"/>
              </w:rPr>
              <w:t>o ile pomimo uprzedniego wezwania Zamawiającego do zaprzestania konkretnie wskazanych naruszeń, Zamawiający będzie w dalszym ciągu naruszał postanowienia umowy licencyjnej, ;</w:t>
            </w:r>
          </w:p>
          <w:p w:rsidR="000A3EB0" w:rsidRPr="0048218F" w:rsidRDefault="000A3EB0" w:rsidP="000A3EB0">
            <w:pPr>
              <w:numPr>
                <w:ilvl w:val="0"/>
                <w:numId w:val="12"/>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Zamawiający opóźnia się w zapłacie wynagrodzenia określonego w niniejszej umowie za okres przekraczający 30 dni;</w:t>
            </w:r>
          </w:p>
          <w:p w:rsidR="000A3EB0" w:rsidRPr="0048218F" w:rsidRDefault="000A3EB0" w:rsidP="000A3EB0">
            <w:pPr>
              <w:numPr>
                <w:ilvl w:val="0"/>
                <w:numId w:val="12"/>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Zamawiający uniemożliwia przedstawicielom Wykonawcy sprawdzenie sposobu wykorzystywania Oprogramowania Aplikacyjnego;</w:t>
            </w:r>
          </w:p>
          <w:p w:rsidR="000A3EB0" w:rsidRPr="0048218F" w:rsidRDefault="000A3EB0" w:rsidP="000A3EB0">
            <w:pPr>
              <w:numPr>
                <w:ilvl w:val="0"/>
                <w:numId w:val="12"/>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Zamawiający w inny istotny sposób narusza prawa autorskie do Oprogramowania Aplikacyjnego </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 terminie 14 dni od pisemnego rozwiązania umowy, Zamawiający ma obowiązek zaprzestania korzystania z Oprogramowania Aplikacyjnego – w tym celu Zamawiający ma obowiązek usunięcia Oprogramowania Aplikacyjnego z serwerów oraz stacji roboczych, na których zostało ono zainstalowane a także zwrócenia posiadanych nośników Oprogramowania Aplikacyjnego i wszystkich jego kopii. </w:t>
            </w:r>
            <w:r>
              <w:rPr>
                <w:rFonts w:asciiTheme="minorHAnsi" w:hAnsiTheme="minorHAnsi" w:cstheme="minorHAnsi"/>
                <w:sz w:val="22"/>
                <w:szCs w:val="22"/>
              </w:rPr>
              <w:t xml:space="preserve">                           </w:t>
            </w:r>
            <w:r w:rsidRPr="0048218F">
              <w:rPr>
                <w:rFonts w:asciiTheme="minorHAnsi" w:hAnsiTheme="minorHAnsi" w:cstheme="minorHAnsi"/>
                <w:sz w:val="22"/>
                <w:szCs w:val="22"/>
              </w:rPr>
              <w:t>Art. 59 ustawy o prawie autorskim i prawach pokrewnych nie stosuje się.</w:t>
            </w:r>
          </w:p>
        </w:tc>
      </w:tr>
      <w:tr w:rsidR="000A3EB0" w:rsidRPr="0048218F" w:rsidTr="0084221F">
        <w:trPr>
          <w:cantSplit/>
        </w:trPr>
        <w:tc>
          <w:tcPr>
            <w:tcW w:w="264" w:type="dxa"/>
            <w:shd w:val="pct10" w:color="000000" w:fill="FFFFFF"/>
            <w:vAlign w:val="center"/>
          </w:tcPr>
          <w:p w:rsidR="000A3EB0" w:rsidRPr="0048218F" w:rsidRDefault="000A3EB0" w:rsidP="000A3EB0">
            <w:pPr>
              <w:numPr>
                <w:ilvl w:val="1"/>
                <w:numId w:val="14"/>
              </w:numPr>
              <w:spacing w:line="360" w:lineRule="auto"/>
              <w:rPr>
                <w:rFonts w:asciiTheme="minorHAnsi" w:hAnsiTheme="minorHAnsi" w:cstheme="minorHAnsi"/>
                <w:sz w:val="22"/>
                <w:szCs w:val="22"/>
              </w:rPr>
            </w:pPr>
          </w:p>
        </w:tc>
        <w:tc>
          <w:tcPr>
            <w:tcW w:w="9526" w:type="dxa"/>
            <w:gridSpan w:val="8"/>
            <w:shd w:val="pct10" w:color="000000" w:fill="FFFFFF"/>
            <w:vAlign w:val="center"/>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Oprogramowanie Aplikacyjne, którego dotyczy niniejsza Umowa jest chronione prawem autorskim wynikającym z przepisów Ustawy z dnia 4 lutego 1994 roku o prawie autorskim i prawach pokrewnych </w:t>
            </w:r>
            <w:r>
              <w:rPr>
                <w:rFonts w:asciiTheme="minorHAnsi" w:hAnsiTheme="minorHAnsi" w:cstheme="minorHAnsi"/>
                <w:sz w:val="22"/>
                <w:szCs w:val="22"/>
              </w:rPr>
              <w:t xml:space="preserve">      </w:t>
            </w:r>
            <w:r w:rsidRPr="0048218F">
              <w:rPr>
                <w:rFonts w:asciiTheme="minorHAnsi" w:hAnsiTheme="minorHAnsi" w:cstheme="minorHAnsi"/>
                <w:sz w:val="22"/>
                <w:szCs w:val="22"/>
              </w:rPr>
              <w:t>(Dz. U. 2017 r. poz. 880). Zamawiający i Wykonawca zobowiązują się do respektowania tych praw niezależnie od powstałych okoliczności.</w:t>
            </w:r>
          </w:p>
        </w:tc>
      </w:tr>
    </w:tbl>
    <w:p w:rsidR="000A3EB0" w:rsidRPr="0048218F" w:rsidRDefault="000A3EB0" w:rsidP="000A3EB0">
      <w:pPr>
        <w:spacing w:line="360" w:lineRule="auto"/>
        <w:rPr>
          <w:rFonts w:asciiTheme="minorHAnsi" w:hAnsiTheme="minorHAnsi" w:cstheme="minorHAnsi"/>
          <w:bCs/>
          <w:sz w:val="22"/>
          <w:szCs w:val="22"/>
        </w:rPr>
      </w:pPr>
    </w:p>
    <w:p w:rsidR="000A3EB0" w:rsidRPr="0048218F" w:rsidRDefault="000A3EB0" w:rsidP="000A3EB0">
      <w:pPr>
        <w:spacing w:line="360" w:lineRule="auto"/>
        <w:rPr>
          <w:rFonts w:asciiTheme="minorHAnsi" w:hAnsiTheme="minorHAnsi" w:cstheme="minorHAnsi"/>
          <w:bCs/>
          <w:sz w:val="22"/>
          <w:szCs w:val="22"/>
        </w:rPr>
      </w:pPr>
    </w:p>
    <w:p w:rsidR="000A3EB0" w:rsidRPr="0048218F" w:rsidRDefault="000A3EB0" w:rsidP="000A3EB0">
      <w:pPr>
        <w:spacing w:line="360" w:lineRule="auto"/>
        <w:ind w:left="2124"/>
        <w:rPr>
          <w:rFonts w:asciiTheme="minorHAnsi" w:hAnsiTheme="minorHAnsi" w:cstheme="minorHAnsi"/>
          <w:sz w:val="22"/>
          <w:szCs w:val="22"/>
        </w:rPr>
      </w:pPr>
      <w:bookmarkStart w:id="10" w:name="OLE_LINK3"/>
      <w:bookmarkEnd w:id="10"/>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sectPr w:rsidR="000A3EB0" w:rsidRPr="0048218F">
          <w:pgSz w:w="11906" w:h="16838"/>
          <w:pgMar w:top="1410" w:right="1134" w:bottom="1134" w:left="1418" w:header="1134" w:footer="868" w:gutter="0"/>
          <w:cols w:space="708"/>
          <w:titlePg/>
          <w:docGrid w:linePitch="360"/>
        </w:sectPr>
      </w:pPr>
    </w:p>
    <w:p w:rsidR="000A3EB0" w:rsidRPr="0048218F" w:rsidRDefault="000A3EB0" w:rsidP="000A3EB0">
      <w:pPr>
        <w:spacing w:line="360" w:lineRule="auto"/>
        <w:jc w:val="center"/>
        <w:rPr>
          <w:rFonts w:asciiTheme="minorHAnsi" w:hAnsiTheme="minorHAnsi" w:cstheme="minorHAnsi"/>
          <w:sz w:val="22"/>
          <w:szCs w:val="22"/>
        </w:rPr>
        <w:sectPr w:rsidR="000A3EB0" w:rsidRPr="0048218F">
          <w:footerReference w:type="default" r:id="rId8"/>
          <w:type w:val="continuous"/>
          <w:pgSz w:w="11906" w:h="16838"/>
          <w:pgMar w:top="1190" w:right="1134" w:bottom="1134" w:left="1418" w:header="1134" w:footer="868" w:gutter="0"/>
          <w:cols w:space="708"/>
          <w:titlePg/>
          <w:docGrid w:linePitch="360"/>
        </w:sectPr>
      </w:pPr>
    </w:p>
    <w:p w:rsidR="000A3EB0" w:rsidRPr="0048218F" w:rsidRDefault="000A3EB0" w:rsidP="000A3EB0">
      <w:pPr>
        <w:pageBreakBefore/>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lastRenderedPageBreak/>
        <w:t xml:space="preserve">ZAŁĄCZNIK NR 3 </w:t>
      </w:r>
    </w:p>
    <w:p w:rsidR="000A3EB0" w:rsidRPr="0048218F" w:rsidRDefault="000A3EB0" w:rsidP="000A3EB0">
      <w:pPr>
        <w:pStyle w:val="Tytu"/>
        <w:spacing w:line="360" w:lineRule="auto"/>
        <w:rPr>
          <w:rFonts w:asciiTheme="minorHAnsi" w:hAnsiTheme="minorHAnsi" w:cstheme="minorHAnsi"/>
          <w:sz w:val="22"/>
          <w:szCs w:val="22"/>
        </w:rPr>
      </w:pPr>
      <w:r w:rsidRPr="0048218F">
        <w:rPr>
          <w:rFonts w:asciiTheme="minorHAnsi" w:hAnsiTheme="minorHAnsi" w:cstheme="minorHAnsi"/>
          <w:sz w:val="22"/>
          <w:szCs w:val="22"/>
        </w:rPr>
        <w:t>DO UMOWY NR ………………….</w:t>
      </w:r>
    </w:p>
    <w:p w:rsidR="000A3EB0" w:rsidRPr="0048218F" w:rsidRDefault="000A3EB0" w:rsidP="000A3EB0">
      <w:pPr>
        <w:pStyle w:val="Tytu"/>
        <w:spacing w:line="360" w:lineRule="auto"/>
        <w:jc w:val="left"/>
        <w:rPr>
          <w:rFonts w:asciiTheme="minorHAnsi" w:hAnsiTheme="minorHAnsi" w:cstheme="minorHAnsi"/>
          <w:sz w:val="22"/>
          <w:szCs w:val="22"/>
        </w:rPr>
      </w:pPr>
    </w:p>
    <w:p w:rsidR="000A3EB0" w:rsidRPr="0048218F" w:rsidRDefault="000A3EB0" w:rsidP="000A3EB0">
      <w:pPr>
        <w:pStyle w:val="Nagwek1"/>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Harmonogram Płatności</w:t>
      </w:r>
    </w:p>
    <w:p w:rsidR="000A3EB0" w:rsidRPr="0048218F" w:rsidRDefault="000A3EB0" w:rsidP="000A3EB0">
      <w:pPr>
        <w:spacing w:line="360" w:lineRule="auto"/>
        <w:jc w:val="center"/>
        <w:rPr>
          <w:rFonts w:asciiTheme="minorHAnsi" w:hAnsiTheme="minorHAnsi" w:cstheme="minorHAnsi"/>
          <w:b/>
          <w:sz w:val="22"/>
          <w:szCs w:val="22"/>
        </w:rPr>
      </w:pPr>
    </w:p>
    <w:p w:rsidR="000A3EB0" w:rsidRPr="0048218F" w:rsidRDefault="000A3EB0" w:rsidP="000A3EB0">
      <w:pPr>
        <w:widowControl w:val="0"/>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Rozliczenie wynagrodzenia za przedmiot niniejszej umowy nastąpi fakturami wystawionymi po realizacji przedmiotu umowy: </w:t>
      </w:r>
    </w:p>
    <w:p w:rsidR="000A3EB0" w:rsidRPr="0048218F" w:rsidRDefault="000A3EB0" w:rsidP="000A3EB0">
      <w:pPr>
        <w:pStyle w:val="Podtytu"/>
        <w:numPr>
          <w:ilvl w:val="0"/>
          <w:numId w:val="14"/>
        </w:numPr>
        <w:spacing w:before="0" w:after="0" w:line="360" w:lineRule="auto"/>
        <w:jc w:val="both"/>
        <w:rPr>
          <w:rFonts w:asciiTheme="minorHAnsi" w:hAnsiTheme="minorHAnsi" w:cstheme="minorHAnsi"/>
          <w:i w:val="0"/>
          <w:sz w:val="22"/>
          <w:szCs w:val="22"/>
        </w:rPr>
      </w:pPr>
      <w:r w:rsidRPr="0048218F">
        <w:rPr>
          <w:rFonts w:asciiTheme="minorHAnsi" w:hAnsiTheme="minorHAnsi" w:cstheme="minorHAnsi"/>
          <w:i w:val="0"/>
          <w:sz w:val="22"/>
          <w:szCs w:val="22"/>
        </w:rPr>
        <w:t>Opłata Licencyjna</w:t>
      </w:r>
    </w:p>
    <w:tbl>
      <w:tblPr>
        <w:tblStyle w:val="Tabela-Siatka"/>
        <w:tblW w:w="0" w:type="auto"/>
        <w:tblLook w:val="04A0" w:firstRow="1" w:lastRow="0" w:firstColumn="1" w:lastColumn="0" w:noHBand="0" w:noVBand="1"/>
      </w:tblPr>
      <w:tblGrid>
        <w:gridCol w:w="3119"/>
        <w:gridCol w:w="3124"/>
        <w:gridCol w:w="3101"/>
      </w:tblGrid>
      <w:tr w:rsidR="000A3EB0" w:rsidRPr="0048218F" w:rsidTr="0084221F">
        <w:tc>
          <w:tcPr>
            <w:tcW w:w="3164" w:type="dxa"/>
            <w:vAlign w:val="center"/>
          </w:tcPr>
          <w:p w:rsidR="000A3EB0" w:rsidRPr="0048218F" w:rsidRDefault="000A3EB0" w:rsidP="0084221F">
            <w:pPr>
              <w:pStyle w:val="Tekstpodstawowy"/>
              <w:spacing w:after="0" w:line="360" w:lineRule="auto"/>
              <w:jc w:val="center"/>
              <w:rPr>
                <w:rFonts w:asciiTheme="minorHAnsi" w:hAnsiTheme="minorHAnsi" w:cstheme="minorHAnsi"/>
                <w:sz w:val="22"/>
                <w:szCs w:val="22"/>
              </w:rPr>
            </w:pPr>
            <w:r w:rsidRPr="0048218F">
              <w:rPr>
                <w:rFonts w:asciiTheme="minorHAnsi" w:hAnsiTheme="minorHAnsi" w:cstheme="minorHAnsi"/>
                <w:sz w:val="22"/>
                <w:szCs w:val="22"/>
              </w:rPr>
              <w:t>TYTUŁ</w:t>
            </w:r>
          </w:p>
        </w:tc>
        <w:tc>
          <w:tcPr>
            <w:tcW w:w="3165" w:type="dxa"/>
            <w:vAlign w:val="center"/>
          </w:tcPr>
          <w:p w:rsidR="000A3EB0" w:rsidRPr="0048218F" w:rsidRDefault="000A3EB0" w:rsidP="0084221F">
            <w:pPr>
              <w:pStyle w:val="Tekstpodstawowy"/>
              <w:spacing w:after="0" w:line="360" w:lineRule="auto"/>
              <w:jc w:val="center"/>
              <w:rPr>
                <w:rFonts w:asciiTheme="minorHAnsi" w:hAnsiTheme="minorHAnsi" w:cstheme="minorHAnsi"/>
                <w:sz w:val="22"/>
                <w:szCs w:val="22"/>
              </w:rPr>
            </w:pPr>
            <w:r w:rsidRPr="0048218F">
              <w:rPr>
                <w:rFonts w:asciiTheme="minorHAnsi" w:hAnsiTheme="minorHAnsi" w:cstheme="minorHAnsi"/>
                <w:sz w:val="22"/>
                <w:szCs w:val="22"/>
              </w:rPr>
              <w:t>PODSTAWA FAKTUROWANIA</w:t>
            </w:r>
          </w:p>
        </w:tc>
        <w:tc>
          <w:tcPr>
            <w:tcW w:w="3165" w:type="dxa"/>
            <w:vAlign w:val="center"/>
          </w:tcPr>
          <w:p w:rsidR="000A3EB0" w:rsidRPr="0048218F" w:rsidRDefault="000A3EB0" w:rsidP="0084221F">
            <w:pPr>
              <w:pStyle w:val="Tekstpodstawowy"/>
              <w:spacing w:after="0" w:line="360" w:lineRule="auto"/>
              <w:jc w:val="center"/>
              <w:rPr>
                <w:rFonts w:asciiTheme="minorHAnsi" w:hAnsiTheme="minorHAnsi" w:cstheme="minorHAnsi"/>
                <w:sz w:val="22"/>
                <w:szCs w:val="22"/>
              </w:rPr>
            </w:pPr>
            <w:r w:rsidRPr="0048218F">
              <w:rPr>
                <w:rFonts w:asciiTheme="minorHAnsi" w:hAnsiTheme="minorHAnsi" w:cstheme="minorHAnsi"/>
                <w:sz w:val="22"/>
                <w:szCs w:val="22"/>
              </w:rPr>
              <w:t>KWOTA</w:t>
            </w:r>
          </w:p>
        </w:tc>
      </w:tr>
      <w:tr w:rsidR="000A3EB0" w:rsidRPr="0048218F" w:rsidTr="0084221F">
        <w:tc>
          <w:tcPr>
            <w:tcW w:w="3164" w:type="dxa"/>
            <w:vAlign w:val="center"/>
          </w:tcPr>
          <w:p w:rsidR="000A3EB0" w:rsidRPr="0048218F" w:rsidRDefault="000A3EB0" w:rsidP="0084221F">
            <w:pPr>
              <w:pStyle w:val="Tekstpodstawowy"/>
              <w:spacing w:after="0" w:line="360" w:lineRule="auto"/>
              <w:rPr>
                <w:rFonts w:asciiTheme="minorHAnsi" w:hAnsiTheme="minorHAnsi" w:cstheme="minorHAnsi"/>
                <w:sz w:val="22"/>
                <w:szCs w:val="22"/>
              </w:rPr>
            </w:pPr>
            <w:r w:rsidRPr="0048218F">
              <w:rPr>
                <w:rFonts w:asciiTheme="minorHAnsi" w:hAnsiTheme="minorHAnsi" w:cstheme="minorHAnsi"/>
                <w:color w:val="000000"/>
                <w:sz w:val="22"/>
                <w:szCs w:val="22"/>
              </w:rPr>
              <w:t xml:space="preserve">Udzielenie licencji wraz z usługą gwarancyjnego nadzoru autorskiego </w:t>
            </w:r>
          </w:p>
        </w:tc>
        <w:tc>
          <w:tcPr>
            <w:tcW w:w="3165" w:type="dxa"/>
            <w:vAlign w:val="center"/>
          </w:tcPr>
          <w:p w:rsidR="000A3EB0" w:rsidRPr="0048218F" w:rsidRDefault="000A3EB0" w:rsidP="0084221F">
            <w:pPr>
              <w:pStyle w:val="Tekstpodstawowy"/>
              <w:spacing w:after="0" w:line="360" w:lineRule="auto"/>
              <w:rPr>
                <w:rFonts w:asciiTheme="minorHAnsi" w:hAnsiTheme="minorHAnsi" w:cstheme="minorHAnsi"/>
                <w:sz w:val="22"/>
                <w:szCs w:val="22"/>
              </w:rPr>
            </w:pPr>
            <w:r w:rsidRPr="0048218F">
              <w:rPr>
                <w:rFonts w:asciiTheme="minorHAnsi" w:hAnsiTheme="minorHAnsi" w:cstheme="minorHAnsi"/>
                <w:sz w:val="22"/>
                <w:szCs w:val="22"/>
              </w:rPr>
              <w:t>Podpisany protokół odbioru końcowego</w:t>
            </w:r>
          </w:p>
        </w:tc>
        <w:tc>
          <w:tcPr>
            <w:tcW w:w="3165" w:type="dxa"/>
            <w:vAlign w:val="center"/>
          </w:tcPr>
          <w:p w:rsidR="000A3EB0" w:rsidRPr="0048218F" w:rsidRDefault="000A3EB0" w:rsidP="0084221F">
            <w:pPr>
              <w:pStyle w:val="Tekstpodstawowy"/>
              <w:spacing w:after="0" w:line="360" w:lineRule="auto"/>
              <w:jc w:val="center"/>
              <w:rPr>
                <w:rFonts w:asciiTheme="minorHAnsi" w:hAnsiTheme="minorHAnsi" w:cstheme="minorHAnsi"/>
                <w:sz w:val="22"/>
                <w:szCs w:val="22"/>
              </w:rPr>
            </w:pPr>
          </w:p>
        </w:tc>
      </w:tr>
    </w:tbl>
    <w:p w:rsidR="000A3EB0" w:rsidRPr="0048218F" w:rsidRDefault="000A3EB0" w:rsidP="000A3EB0">
      <w:pPr>
        <w:pStyle w:val="Tekstpodstawowy"/>
        <w:spacing w:after="0" w:line="360" w:lineRule="auto"/>
        <w:rPr>
          <w:rFonts w:asciiTheme="minorHAnsi" w:hAnsiTheme="minorHAnsi" w:cstheme="minorHAnsi"/>
          <w:sz w:val="22"/>
          <w:szCs w:val="22"/>
        </w:rPr>
      </w:pPr>
    </w:p>
    <w:p w:rsidR="000A3EB0" w:rsidRPr="0048218F" w:rsidRDefault="000A3EB0" w:rsidP="000A3EB0">
      <w:pPr>
        <w:pStyle w:val="Podtytu"/>
        <w:numPr>
          <w:ilvl w:val="0"/>
          <w:numId w:val="14"/>
        </w:numPr>
        <w:spacing w:before="0" w:after="0" w:line="360" w:lineRule="auto"/>
        <w:jc w:val="left"/>
        <w:rPr>
          <w:rFonts w:asciiTheme="minorHAnsi" w:hAnsiTheme="minorHAnsi" w:cstheme="minorHAnsi"/>
          <w:sz w:val="22"/>
          <w:szCs w:val="22"/>
        </w:rPr>
      </w:pPr>
      <w:r w:rsidRPr="0048218F">
        <w:rPr>
          <w:rFonts w:asciiTheme="minorHAnsi" w:hAnsiTheme="minorHAnsi" w:cstheme="minorHAnsi"/>
          <w:i w:val="0"/>
          <w:sz w:val="22"/>
          <w:szCs w:val="22"/>
        </w:rPr>
        <w:t>Usługa Wdrożeniowa</w:t>
      </w:r>
    </w:p>
    <w:tbl>
      <w:tblPr>
        <w:tblStyle w:val="Tabela-Siatka"/>
        <w:tblW w:w="0" w:type="auto"/>
        <w:tblLook w:val="04A0" w:firstRow="1" w:lastRow="0" w:firstColumn="1" w:lastColumn="0" w:noHBand="0" w:noVBand="1"/>
      </w:tblPr>
      <w:tblGrid>
        <w:gridCol w:w="3124"/>
        <w:gridCol w:w="3122"/>
        <w:gridCol w:w="3098"/>
      </w:tblGrid>
      <w:tr w:rsidR="000A3EB0" w:rsidRPr="0048218F" w:rsidTr="0084221F">
        <w:tc>
          <w:tcPr>
            <w:tcW w:w="3164" w:type="dxa"/>
          </w:tcPr>
          <w:p w:rsidR="000A3EB0" w:rsidRPr="0048218F" w:rsidRDefault="000A3EB0" w:rsidP="0084221F">
            <w:pPr>
              <w:pStyle w:val="Tekstpodstawowy"/>
              <w:spacing w:after="0" w:line="360" w:lineRule="auto"/>
              <w:jc w:val="center"/>
              <w:rPr>
                <w:rFonts w:asciiTheme="minorHAnsi" w:hAnsiTheme="minorHAnsi" w:cstheme="minorHAnsi"/>
                <w:sz w:val="22"/>
                <w:szCs w:val="22"/>
              </w:rPr>
            </w:pPr>
            <w:r w:rsidRPr="0048218F">
              <w:rPr>
                <w:rFonts w:asciiTheme="minorHAnsi" w:hAnsiTheme="minorHAnsi" w:cstheme="minorHAnsi"/>
                <w:sz w:val="22"/>
                <w:szCs w:val="22"/>
              </w:rPr>
              <w:t>TYTUŁ</w:t>
            </w:r>
          </w:p>
        </w:tc>
        <w:tc>
          <w:tcPr>
            <w:tcW w:w="3165" w:type="dxa"/>
          </w:tcPr>
          <w:p w:rsidR="000A3EB0" w:rsidRPr="0048218F" w:rsidRDefault="000A3EB0" w:rsidP="0084221F">
            <w:pPr>
              <w:pStyle w:val="Tekstpodstawowy"/>
              <w:spacing w:after="0" w:line="360" w:lineRule="auto"/>
              <w:jc w:val="center"/>
              <w:rPr>
                <w:rFonts w:asciiTheme="minorHAnsi" w:hAnsiTheme="minorHAnsi" w:cstheme="minorHAnsi"/>
                <w:sz w:val="22"/>
                <w:szCs w:val="22"/>
              </w:rPr>
            </w:pPr>
            <w:r w:rsidRPr="0048218F">
              <w:rPr>
                <w:rFonts w:asciiTheme="minorHAnsi" w:hAnsiTheme="minorHAnsi" w:cstheme="minorHAnsi"/>
                <w:sz w:val="22"/>
                <w:szCs w:val="22"/>
              </w:rPr>
              <w:t>PODSTAWA FAKTUROWANIA</w:t>
            </w:r>
          </w:p>
        </w:tc>
        <w:tc>
          <w:tcPr>
            <w:tcW w:w="3165" w:type="dxa"/>
          </w:tcPr>
          <w:p w:rsidR="000A3EB0" w:rsidRPr="0048218F" w:rsidRDefault="000A3EB0" w:rsidP="0084221F">
            <w:pPr>
              <w:pStyle w:val="Tekstpodstawowy"/>
              <w:spacing w:after="0" w:line="360" w:lineRule="auto"/>
              <w:jc w:val="center"/>
              <w:rPr>
                <w:rFonts w:asciiTheme="minorHAnsi" w:hAnsiTheme="minorHAnsi" w:cstheme="minorHAnsi"/>
                <w:sz w:val="22"/>
                <w:szCs w:val="22"/>
              </w:rPr>
            </w:pPr>
            <w:r w:rsidRPr="0048218F">
              <w:rPr>
                <w:rFonts w:asciiTheme="minorHAnsi" w:hAnsiTheme="minorHAnsi" w:cstheme="minorHAnsi"/>
                <w:sz w:val="22"/>
                <w:szCs w:val="22"/>
              </w:rPr>
              <w:t>KWOTA</w:t>
            </w:r>
          </w:p>
        </w:tc>
      </w:tr>
      <w:tr w:rsidR="000A3EB0" w:rsidRPr="0048218F" w:rsidTr="0084221F">
        <w:tc>
          <w:tcPr>
            <w:tcW w:w="3164" w:type="dxa"/>
            <w:vAlign w:val="center"/>
          </w:tcPr>
          <w:p w:rsidR="000A3EB0" w:rsidRPr="0048218F" w:rsidRDefault="000A3EB0" w:rsidP="0084221F">
            <w:pPr>
              <w:pStyle w:val="Tekstpodstawowy"/>
              <w:spacing w:after="0" w:line="360" w:lineRule="auto"/>
              <w:rPr>
                <w:rFonts w:asciiTheme="minorHAnsi" w:hAnsiTheme="minorHAnsi" w:cstheme="minorHAnsi"/>
                <w:sz w:val="22"/>
                <w:szCs w:val="22"/>
              </w:rPr>
            </w:pPr>
            <w:r w:rsidRPr="0048218F">
              <w:rPr>
                <w:rFonts w:asciiTheme="minorHAnsi" w:hAnsiTheme="minorHAnsi" w:cstheme="minorHAnsi"/>
                <w:color w:val="000000"/>
                <w:sz w:val="22"/>
                <w:szCs w:val="22"/>
              </w:rPr>
              <w:t xml:space="preserve">Wdrożenie i Uruchomienie Oprogramowania Aplikacyjnego </w:t>
            </w:r>
          </w:p>
        </w:tc>
        <w:tc>
          <w:tcPr>
            <w:tcW w:w="3165" w:type="dxa"/>
            <w:vAlign w:val="center"/>
          </w:tcPr>
          <w:p w:rsidR="000A3EB0" w:rsidRPr="0048218F" w:rsidRDefault="000A3EB0" w:rsidP="0084221F">
            <w:pPr>
              <w:pStyle w:val="Tekstpodstawowy"/>
              <w:spacing w:after="0" w:line="360" w:lineRule="auto"/>
              <w:rPr>
                <w:rFonts w:asciiTheme="minorHAnsi" w:hAnsiTheme="minorHAnsi" w:cstheme="minorHAnsi"/>
                <w:sz w:val="22"/>
                <w:szCs w:val="22"/>
              </w:rPr>
            </w:pPr>
            <w:r w:rsidRPr="0048218F">
              <w:rPr>
                <w:rFonts w:asciiTheme="minorHAnsi" w:hAnsiTheme="minorHAnsi" w:cstheme="minorHAnsi"/>
                <w:sz w:val="22"/>
                <w:szCs w:val="22"/>
              </w:rPr>
              <w:t>Podpisany protokół odbioru końcowego</w:t>
            </w:r>
          </w:p>
        </w:tc>
        <w:tc>
          <w:tcPr>
            <w:tcW w:w="3165" w:type="dxa"/>
            <w:vAlign w:val="center"/>
          </w:tcPr>
          <w:p w:rsidR="000A3EB0" w:rsidRPr="0048218F" w:rsidRDefault="000A3EB0" w:rsidP="0084221F">
            <w:pPr>
              <w:pStyle w:val="Tekstpodstawowy"/>
              <w:spacing w:after="0" w:line="360" w:lineRule="auto"/>
              <w:jc w:val="center"/>
              <w:rPr>
                <w:rFonts w:asciiTheme="minorHAnsi" w:hAnsiTheme="minorHAnsi" w:cstheme="minorHAnsi"/>
                <w:sz w:val="22"/>
                <w:szCs w:val="22"/>
              </w:rPr>
            </w:pPr>
          </w:p>
        </w:tc>
      </w:tr>
    </w:tbl>
    <w:p w:rsidR="000A3EB0" w:rsidRPr="0048218F" w:rsidRDefault="000A3EB0" w:rsidP="000A3EB0">
      <w:pPr>
        <w:pStyle w:val="Tekstpodstawowy"/>
        <w:spacing w:after="0" w:line="360" w:lineRule="auto"/>
        <w:rPr>
          <w:rFonts w:asciiTheme="minorHAnsi" w:hAnsiTheme="minorHAnsi" w:cstheme="minorHAnsi"/>
          <w:sz w:val="22"/>
          <w:szCs w:val="22"/>
        </w:rPr>
      </w:pPr>
    </w:p>
    <w:p w:rsidR="000A3EB0" w:rsidRPr="0048218F" w:rsidRDefault="000A3EB0" w:rsidP="000A3EB0">
      <w:pPr>
        <w:pStyle w:val="Tekstpodstawowy"/>
        <w:spacing w:after="0" w:line="360" w:lineRule="auto"/>
        <w:rPr>
          <w:rFonts w:asciiTheme="minorHAnsi" w:hAnsiTheme="minorHAnsi" w:cstheme="minorHAnsi"/>
          <w:sz w:val="22"/>
          <w:szCs w:val="22"/>
        </w:rPr>
      </w:pPr>
    </w:p>
    <w:p w:rsidR="000A3EB0" w:rsidRPr="0048218F" w:rsidRDefault="000A3EB0" w:rsidP="000A3EB0">
      <w:pPr>
        <w:pStyle w:val="Tekstpodstawowy"/>
        <w:spacing w:after="0"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sectPr w:rsidR="000A3EB0" w:rsidRPr="0048218F">
          <w:headerReference w:type="even" r:id="rId9"/>
          <w:headerReference w:type="default" r:id="rId10"/>
          <w:footerReference w:type="even" r:id="rId11"/>
          <w:footerReference w:type="default" r:id="rId12"/>
          <w:headerReference w:type="first" r:id="rId13"/>
          <w:footerReference w:type="first" r:id="rId14"/>
          <w:pgSz w:w="11906" w:h="16838"/>
          <w:pgMar w:top="1410" w:right="1134" w:bottom="1134" w:left="1418" w:header="1134" w:footer="868" w:gutter="0"/>
          <w:cols w:space="708"/>
          <w:titlePg/>
          <w:docGrid w:linePitch="360"/>
        </w:sectPr>
      </w:pPr>
    </w:p>
    <w:p w:rsidR="000A3EB0" w:rsidRPr="0048218F" w:rsidRDefault="000A3EB0" w:rsidP="000A3EB0">
      <w:pPr>
        <w:pStyle w:val="Nagwek2"/>
        <w:spacing w:line="360" w:lineRule="auto"/>
        <w:rPr>
          <w:rFonts w:asciiTheme="minorHAnsi" w:hAnsiTheme="minorHAnsi" w:cstheme="minorHAnsi"/>
          <w:szCs w:val="22"/>
        </w:rPr>
        <w:sectPr w:rsidR="000A3EB0" w:rsidRPr="0048218F">
          <w:footerReference w:type="default" r:id="rId15"/>
          <w:footerReference w:type="first" r:id="rId16"/>
          <w:type w:val="continuous"/>
          <w:pgSz w:w="11906" w:h="16838"/>
          <w:pgMar w:top="1410" w:right="1134" w:bottom="1134" w:left="1418" w:header="1134" w:footer="868" w:gutter="0"/>
          <w:cols w:space="708"/>
          <w:titlePg/>
          <w:docGrid w:linePitch="360"/>
        </w:sectPr>
      </w:pPr>
    </w:p>
    <w:p w:rsidR="000A3EB0" w:rsidRPr="000A3EB0" w:rsidRDefault="000A3EB0" w:rsidP="000A3EB0">
      <w:pPr>
        <w:pStyle w:val="Nagwek2"/>
        <w:pageBreakBefore/>
        <w:spacing w:line="360" w:lineRule="auto"/>
        <w:ind w:left="7080" w:firstLine="708"/>
        <w:jc w:val="both"/>
        <w:rPr>
          <w:rFonts w:asciiTheme="minorHAnsi" w:hAnsiTheme="minorHAnsi" w:cstheme="minorHAnsi"/>
          <w:b/>
          <w:bCs/>
          <w:i/>
          <w:iCs/>
          <w:color w:val="auto"/>
          <w:sz w:val="20"/>
          <w:szCs w:val="20"/>
        </w:rPr>
      </w:pPr>
      <w:r w:rsidRPr="000A3EB0">
        <w:rPr>
          <w:rFonts w:asciiTheme="minorHAnsi" w:hAnsiTheme="minorHAnsi" w:cstheme="minorHAnsi"/>
          <w:b/>
          <w:bCs/>
          <w:i/>
          <w:iCs/>
          <w:color w:val="auto"/>
          <w:sz w:val="20"/>
          <w:szCs w:val="20"/>
        </w:rPr>
        <w:lastRenderedPageBreak/>
        <w:t>ZAŁĄCZNIK NR 4</w:t>
      </w:r>
    </w:p>
    <w:p w:rsidR="000A3EB0" w:rsidRPr="0048218F" w:rsidRDefault="000A3EB0" w:rsidP="000A3EB0">
      <w:pPr>
        <w:pStyle w:val="Tytu"/>
        <w:spacing w:line="360" w:lineRule="auto"/>
        <w:rPr>
          <w:rFonts w:asciiTheme="minorHAnsi" w:hAnsiTheme="minorHAnsi" w:cstheme="minorHAnsi"/>
          <w:sz w:val="22"/>
          <w:szCs w:val="22"/>
        </w:rPr>
      </w:pPr>
      <w:r w:rsidRPr="0048218F">
        <w:rPr>
          <w:rFonts w:asciiTheme="minorHAnsi" w:hAnsiTheme="minorHAnsi" w:cstheme="minorHAnsi"/>
          <w:sz w:val="22"/>
          <w:szCs w:val="22"/>
        </w:rPr>
        <w:t>DO UMOWY NR ………………..</w:t>
      </w:r>
    </w:p>
    <w:p w:rsidR="000A3EB0" w:rsidRPr="0048218F" w:rsidRDefault="000A3EB0" w:rsidP="000A3EB0">
      <w:pPr>
        <w:pStyle w:val="Nagwek1"/>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Harmonogram Usług Wdrożeniowych i zakres prac</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145"/>
      </w:tblGrid>
      <w:tr w:rsidR="000A3EB0" w:rsidRPr="0048218F" w:rsidTr="000A3EB0">
        <w:trPr>
          <w:trHeight w:val="464"/>
        </w:trPr>
        <w:tc>
          <w:tcPr>
            <w:tcW w:w="1781" w:type="dxa"/>
          </w:tcPr>
          <w:p w:rsidR="000A3EB0" w:rsidRPr="0048218F" w:rsidRDefault="000A3EB0" w:rsidP="0084221F">
            <w:pPr>
              <w:pStyle w:val="Akapitzlist"/>
              <w:spacing w:line="360" w:lineRule="auto"/>
              <w:ind w:left="454"/>
              <w:rPr>
                <w:rFonts w:asciiTheme="minorHAnsi" w:hAnsiTheme="minorHAnsi" w:cstheme="minorHAnsi"/>
              </w:rPr>
            </w:pPr>
            <w:r w:rsidRPr="0048218F">
              <w:rPr>
                <w:rFonts w:asciiTheme="minorHAnsi" w:hAnsiTheme="minorHAnsi" w:cstheme="minorHAnsi"/>
              </w:rPr>
              <w:t>Etap</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Zakres prac</w:t>
            </w:r>
          </w:p>
        </w:tc>
      </w:tr>
      <w:tr w:rsidR="000A3EB0" w:rsidRPr="0048218F" w:rsidTr="000A3EB0">
        <w:tc>
          <w:tcPr>
            <w:tcW w:w="1781" w:type="dxa"/>
          </w:tcPr>
          <w:p w:rsidR="000A3EB0" w:rsidRPr="0048218F" w:rsidRDefault="000A3EB0" w:rsidP="0084221F">
            <w:pPr>
              <w:pStyle w:val="Akapitzlist"/>
              <w:spacing w:line="360" w:lineRule="auto"/>
              <w:ind w:left="29"/>
              <w:rPr>
                <w:rFonts w:asciiTheme="minorHAnsi" w:hAnsiTheme="minorHAnsi" w:cstheme="minorHAnsi"/>
              </w:rPr>
            </w:pPr>
            <w:r w:rsidRPr="0048218F">
              <w:rPr>
                <w:rFonts w:asciiTheme="minorHAnsi" w:hAnsiTheme="minorHAnsi" w:cstheme="minorHAnsi"/>
              </w:rPr>
              <w:t>Instalacja i konfiguracja</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Wsparcie w przygotowaniu środowiska dla aplikacji;</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zainstalowanie i skonfigurowanie systemu.</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Etap powinien być poprzedzony przygotowaniem środowiska sieciowego przez dział IT klienta, w zakresie:</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a) Serwer aplikacji z minimalnymi wymaganiami (12GB RAM, 4 CPU, 100GB przestrzeni dyskowej)</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b) System operacyjny z środowiskiem graficznym (Windows lub Linux (</w:t>
            </w:r>
            <w:proofErr w:type="spellStart"/>
            <w:r w:rsidRPr="0048218F">
              <w:rPr>
                <w:rFonts w:asciiTheme="minorHAnsi" w:hAnsiTheme="minorHAnsi" w:cstheme="minorHAnsi"/>
                <w:sz w:val="22"/>
                <w:szCs w:val="22"/>
              </w:rPr>
              <w:t>CentOS</w:t>
            </w:r>
            <w:proofErr w:type="spellEnd"/>
            <w:r w:rsidRPr="0048218F">
              <w:rPr>
                <w:rFonts w:asciiTheme="minorHAnsi" w:hAnsiTheme="minorHAnsi" w:cstheme="minorHAnsi"/>
                <w:sz w:val="22"/>
                <w:szCs w:val="22"/>
              </w:rPr>
              <w:t xml:space="preserve"> / </w:t>
            </w:r>
            <w:proofErr w:type="spellStart"/>
            <w:r w:rsidRPr="0048218F">
              <w:rPr>
                <w:rFonts w:asciiTheme="minorHAnsi" w:hAnsiTheme="minorHAnsi" w:cstheme="minorHAnsi"/>
                <w:sz w:val="22"/>
                <w:szCs w:val="22"/>
              </w:rPr>
              <w:t>Ubuntu</w:t>
            </w:r>
            <w:proofErr w:type="spellEnd"/>
            <w:r w:rsidRPr="0048218F">
              <w:rPr>
                <w:rFonts w:asciiTheme="minorHAnsi" w:hAnsiTheme="minorHAnsi" w:cstheme="minorHAnsi"/>
                <w:sz w:val="22"/>
                <w:szCs w:val="22"/>
              </w:rPr>
              <w:t>);</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c) Zainstalowana Java 8 (lub </w:t>
            </w:r>
            <w:proofErr w:type="spellStart"/>
            <w:r w:rsidRPr="0048218F">
              <w:rPr>
                <w:rFonts w:asciiTheme="minorHAnsi" w:hAnsiTheme="minorHAnsi" w:cstheme="minorHAnsi"/>
                <w:sz w:val="22"/>
                <w:szCs w:val="22"/>
              </w:rPr>
              <w:t>OpenJDK</w:t>
            </w:r>
            <w:proofErr w:type="spellEnd"/>
            <w:r w:rsidRPr="0048218F">
              <w:rPr>
                <w:rFonts w:asciiTheme="minorHAnsi" w:hAnsiTheme="minorHAnsi" w:cstheme="minorHAnsi"/>
                <w:sz w:val="22"/>
                <w:szCs w:val="22"/>
              </w:rPr>
              <w:t>);</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d) Dostępny serwer </w:t>
            </w:r>
            <w:proofErr w:type="spellStart"/>
            <w:r w:rsidRPr="0048218F">
              <w:rPr>
                <w:rFonts w:asciiTheme="minorHAnsi" w:hAnsiTheme="minorHAnsi" w:cstheme="minorHAnsi"/>
                <w:sz w:val="22"/>
                <w:szCs w:val="22"/>
              </w:rPr>
              <w:t>PostgreSQL</w:t>
            </w:r>
            <w:proofErr w:type="spellEnd"/>
            <w:r w:rsidRPr="0048218F">
              <w:rPr>
                <w:rFonts w:asciiTheme="minorHAnsi" w:hAnsiTheme="minorHAnsi" w:cstheme="minorHAnsi"/>
                <w:sz w:val="22"/>
                <w:szCs w:val="22"/>
              </w:rPr>
              <w:t xml:space="preserve"> (jeżeli uruchomiony na innym serwerze niż serwer aplikacji to skonfigurowany do odbierania połączeń sieciowych);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e) Dostępna platforma integracyjna AMMS, z dostępnymi co najmniej usługami licencjonowania;</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f) Skonfigurowana sieć (maszyna powinna być widoczna w sieci szpitalnej oraz posiadać dwukierunkowy dostęp do baz (AMMS i ERP);</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g) Dostęp VPN dla konsultantów, umożliwiający połączenie ze środowiskiem oraz zalogowanie do systemów AMMS oraz </w:t>
            </w:r>
            <w:proofErr w:type="spellStart"/>
            <w:r w:rsidRPr="0048218F">
              <w:rPr>
                <w:rFonts w:asciiTheme="minorHAnsi" w:hAnsiTheme="minorHAnsi" w:cstheme="minorHAnsi"/>
                <w:sz w:val="22"/>
                <w:szCs w:val="22"/>
              </w:rPr>
              <w:t>InfoMedica</w:t>
            </w:r>
            <w:proofErr w:type="spellEnd"/>
            <w:r w:rsidRPr="0048218F">
              <w:rPr>
                <w:rFonts w:asciiTheme="minorHAnsi" w:hAnsiTheme="minorHAnsi" w:cstheme="minorHAnsi"/>
                <w:sz w:val="22"/>
                <w:szCs w:val="22"/>
              </w:rPr>
              <w:t xml:space="preserve"> ERP;</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Weryfikacja kompletności danych szpitalnych w kontekście AMCP (wariant rozszerzony)</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Liczba osobodni: 2</w:t>
            </w:r>
          </w:p>
        </w:tc>
      </w:tr>
      <w:tr w:rsidR="000A3EB0" w:rsidRPr="0048218F" w:rsidTr="000A3EB0">
        <w:tc>
          <w:tcPr>
            <w:tcW w:w="1781" w:type="dxa"/>
          </w:tcPr>
          <w:p w:rsidR="000A3EB0" w:rsidRPr="0048218F" w:rsidRDefault="000A3EB0" w:rsidP="0084221F">
            <w:pPr>
              <w:pStyle w:val="Akapitzlist"/>
              <w:spacing w:line="360" w:lineRule="auto"/>
              <w:ind w:left="29"/>
              <w:rPr>
                <w:rFonts w:asciiTheme="minorHAnsi" w:hAnsiTheme="minorHAnsi" w:cstheme="minorHAnsi"/>
              </w:rPr>
            </w:pPr>
            <w:r w:rsidRPr="0048218F">
              <w:rPr>
                <w:rFonts w:asciiTheme="minorHAnsi" w:hAnsiTheme="minorHAnsi" w:cstheme="minorHAnsi"/>
              </w:rPr>
              <w:t>Weryfikacja kompletności danych szpitalnych w kontekście AMCP (wariant rozszerzony)</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 ramach tej usługi zweryfikowane zostanie, jakie informacje na ten moment dostępne są w przestrzeniach bazodanowych, ze szczególnym uwzględnieniem tych zasilających kafelki KKL. Jeżeli uda się uzyskać dostęp do środowiska, na którym zainstalowana jest </w:t>
            </w:r>
            <w:proofErr w:type="spellStart"/>
            <w:r w:rsidRPr="0048218F">
              <w:rPr>
                <w:rFonts w:asciiTheme="minorHAnsi" w:hAnsiTheme="minorHAnsi" w:cstheme="minorHAnsi"/>
                <w:sz w:val="22"/>
                <w:szCs w:val="22"/>
              </w:rPr>
              <w:t>InfoMedica</w:t>
            </w:r>
            <w:proofErr w:type="spellEnd"/>
            <w:r w:rsidRPr="0048218F">
              <w:rPr>
                <w:rFonts w:asciiTheme="minorHAnsi" w:hAnsiTheme="minorHAnsi" w:cstheme="minorHAnsi"/>
                <w:sz w:val="22"/>
                <w:szCs w:val="22"/>
              </w:rPr>
              <w:t xml:space="preserve"> (i KKL), pozwoli nam to na określenie, na którym poziomie szczegółowości KKL dostępne są dane, </w:t>
            </w:r>
            <w:r>
              <w:rPr>
                <w:rFonts w:asciiTheme="minorHAnsi" w:hAnsiTheme="minorHAnsi" w:cstheme="minorHAnsi"/>
                <w:sz w:val="22"/>
                <w:szCs w:val="22"/>
              </w:rPr>
              <w:t xml:space="preserve">                    </w:t>
            </w:r>
            <w:r w:rsidRPr="0048218F">
              <w:rPr>
                <w:rFonts w:asciiTheme="minorHAnsi" w:hAnsiTheme="minorHAnsi" w:cstheme="minorHAnsi"/>
                <w:sz w:val="22"/>
                <w:szCs w:val="22"/>
              </w:rPr>
              <w:t>a więc co jest możliwe do uzyskania na kafelkach KKL AMCP przy aktualnym stanie.</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Na koniec wdrożenia i realizacji usługi weryfikacji kompletności podmiot posiada działającą aplikację AMCP oraz informację, jakie dane już teraz można wykorzystać na kafelkach </w:t>
            </w:r>
            <w:proofErr w:type="spellStart"/>
            <w:r w:rsidRPr="0048218F">
              <w:rPr>
                <w:rFonts w:asciiTheme="minorHAnsi" w:hAnsiTheme="minorHAnsi" w:cstheme="minorHAnsi"/>
                <w:sz w:val="22"/>
                <w:szCs w:val="22"/>
              </w:rPr>
              <w:t>KKLowych</w:t>
            </w:r>
            <w:proofErr w:type="spellEnd"/>
            <w:r w:rsidRPr="0048218F">
              <w:rPr>
                <w:rFonts w:asciiTheme="minorHAnsi" w:hAnsiTheme="minorHAnsi" w:cstheme="minorHAnsi"/>
                <w:sz w:val="22"/>
                <w:szCs w:val="22"/>
              </w:rPr>
              <w:t>.</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b/>
                <w:sz w:val="22"/>
                <w:szCs w:val="22"/>
              </w:rPr>
              <w:lastRenderedPageBreak/>
              <w:t>Poziom 1.</w:t>
            </w:r>
            <w:r w:rsidRPr="0048218F">
              <w:rPr>
                <w:rFonts w:asciiTheme="minorHAnsi" w:hAnsiTheme="minorHAnsi" w:cstheme="minorHAnsi"/>
                <w:sz w:val="22"/>
                <w:szCs w:val="22"/>
              </w:rPr>
              <w:t xml:space="preserve"> Szczegółowa statystyka + przychody Wymagania: Powiązanie JOS z OPK (wystarczy dla oddziałów) + uruchomiony KKL (tryb symulacji / tryb cennikowy bez cen) Efekt: Liczba i czas pobytów oraz przychody w rozbiciu na dostępne konteksty (tryb przyjęć, wypisu, wiek, płeć, ICD-10, JGP, lekarz, JOS) </w:t>
            </w:r>
            <w:r w:rsidRPr="0048218F">
              <w:rPr>
                <w:rFonts w:asciiTheme="minorHAnsi" w:hAnsiTheme="minorHAnsi" w:cstheme="minorHAnsi"/>
                <w:b/>
                <w:sz w:val="22"/>
                <w:szCs w:val="22"/>
              </w:rPr>
              <w:t>Poziom 2.</w:t>
            </w:r>
            <w:r w:rsidRPr="0048218F">
              <w:rPr>
                <w:rFonts w:asciiTheme="minorHAnsi" w:hAnsiTheme="minorHAnsi" w:cstheme="minorHAnsi"/>
                <w:sz w:val="22"/>
                <w:szCs w:val="22"/>
              </w:rPr>
              <w:t xml:space="preserve"> Koszty osobodnia Wymagania: Ewidencja dla kosztów OPK (tryb cennikowy z cenami, najlepiej rozliczone koszty w IM Koszty) Efekt: Koszt osobodnia (szczegóły do uzyskania w KKL na MKP - MIP dostępne w drążeniu kafelków) Poziom 3. Koszty rozchodów Wymagania: Oddział ewidencjonuje rozchody na pacjenta, a nie na OPK. Zgodność danych (OPK i koszt szczegółowy) na poziomie eksportu APT--&gt;FK Efekt: Analiza zmienności kosztów rozchodów wg dostępnych kontekstów Poziom 4. Koszty działań Wymagania: Pełne wdrożenie zintegrowanego rachunku kosztów (w tym KKL). Gwarantuje to poprawność konfiguracji oraz ewidencji poprzez importowanie procedur z AMMS do IM Koszty bez bazy, nieedytowanych ręcznie. * mogą istnieć pracownie "nieidealne", które wprowadzą delikatne zaburzenia ** powstaje usługa konsultingowa Zintegrowanego Rachunku Kosztów wspierająca w zwalczeniu problemów przy osiągnięciu poziomu 4.</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Efekt: Pełne działanie aplikacji KKL oraz kafelków KKL z dokładnymi informacjami o kosztach bezpośrednich pobytów, co w efekcie daje możliwość śledzenia Wyniku na pacjencie.</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Na tym etapie kończymy prace dot. wdrożenia AMCP, ponieważ skomplikowanie i zakres niezbędnych prac związanych z udrożnieniem zintegrowanego rachunku kosztów różnią się pomiędzy podmiotami i bez wstępnego audytu nie jesteśmy w stanie wyszacować takich prac. Proponujemy podjąć ten temat po skończeniu wdrożenia AMCP. Opisuje go etap 2.</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ETAP 2. Udrożnienie braków w KKL</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Po zakończeniu powyższych prac można rozpocząć rozmowy na temat doskonalenia danych KKL. Ten obszar należy jednak oddzielić od wdrożenia AMCP. Zakres prac niezbędnych do wykonania celem osiągnięcia pełnego wdrożenia zintegrowanego rachunku kosztów jest wynikiem audytu obszar po obszarze i nie jest na ten moment możliwe jednoznaczne określenie zakresu, a więc kosztu niniejszych prac. Zalecane jest w pierwszej kolejności wykonanie wdrożenia AMCP, co ułatwi nam identyfikację elementów brakujących w kolejnych krokach.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lastRenderedPageBreak/>
              <w:t>Liczba osobodni: 2</w:t>
            </w:r>
          </w:p>
        </w:tc>
      </w:tr>
      <w:tr w:rsidR="000A3EB0" w:rsidRPr="0048218F" w:rsidTr="000A3EB0">
        <w:tc>
          <w:tcPr>
            <w:tcW w:w="1781" w:type="dxa"/>
          </w:tcPr>
          <w:p w:rsidR="000A3EB0" w:rsidRPr="0048218F" w:rsidRDefault="000A3EB0" w:rsidP="0084221F">
            <w:pPr>
              <w:pStyle w:val="Akapitzlist"/>
              <w:spacing w:line="360" w:lineRule="auto"/>
              <w:ind w:left="171"/>
              <w:rPr>
                <w:rFonts w:asciiTheme="minorHAnsi" w:hAnsiTheme="minorHAnsi" w:cstheme="minorHAnsi"/>
              </w:rPr>
            </w:pPr>
            <w:r w:rsidRPr="0048218F">
              <w:rPr>
                <w:rFonts w:asciiTheme="minorHAnsi" w:hAnsiTheme="minorHAnsi" w:cstheme="minorHAnsi"/>
              </w:rPr>
              <w:lastRenderedPageBreak/>
              <w:t>Szkolenie ogólne</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Szkolenie użytkowników podstawowych. W ramach szkolenia użytkowników podstawowych prezentowane jest korzystanie z aplikacji na poziomie przygotowanych już pulpitów, korzystanie z filtrów oraz omówienie zakresów analiz (kafelków oraz tabel przestawnych).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 formie prezentacji </w:t>
            </w:r>
            <w:proofErr w:type="spellStart"/>
            <w:r w:rsidRPr="0048218F">
              <w:rPr>
                <w:rFonts w:asciiTheme="minorHAnsi" w:hAnsiTheme="minorHAnsi" w:cstheme="minorHAnsi"/>
                <w:sz w:val="22"/>
                <w:szCs w:val="22"/>
              </w:rPr>
              <w:t>np</w:t>
            </w:r>
            <w:proofErr w:type="spellEnd"/>
            <w:r w:rsidRPr="0048218F">
              <w:rPr>
                <w:rFonts w:asciiTheme="minorHAnsi" w:hAnsiTheme="minorHAnsi" w:cstheme="minorHAnsi"/>
                <w:sz w:val="22"/>
                <w:szCs w:val="22"/>
              </w:rPr>
              <w:t xml:space="preserve"> na </w:t>
            </w:r>
            <w:proofErr w:type="spellStart"/>
            <w:r w:rsidRPr="0048218F">
              <w:rPr>
                <w:rFonts w:asciiTheme="minorHAnsi" w:hAnsiTheme="minorHAnsi" w:cstheme="minorHAnsi"/>
                <w:sz w:val="22"/>
                <w:szCs w:val="22"/>
              </w:rPr>
              <w:t>Teams</w:t>
            </w:r>
            <w:proofErr w:type="spellEnd"/>
            <w:r w:rsidRPr="0048218F">
              <w:rPr>
                <w:rFonts w:asciiTheme="minorHAnsi" w:hAnsiTheme="minorHAnsi" w:cstheme="minorHAnsi"/>
                <w:sz w:val="22"/>
                <w:szCs w:val="22"/>
              </w:rPr>
              <w:t xml:space="preserve"> dla dowolnej grupy użytkowników nagrywane do wykorzystania w dowolnym momencie)</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Liczba osobodni: 1</w:t>
            </w:r>
          </w:p>
        </w:tc>
      </w:tr>
      <w:tr w:rsidR="000A3EB0" w:rsidRPr="0048218F" w:rsidTr="000A3EB0">
        <w:tc>
          <w:tcPr>
            <w:tcW w:w="1781" w:type="dxa"/>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Szkolenie użytkowników zaawansowanych</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a) Grupa tematyczna: Finanse i Kontroling (2 grupy 5-osobowe)</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b) Grupa tematyczna: Statystyka i Rozliczenia (2 grupy 5-osobowe)</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c) Grupa tematyczna: Inne (np. dyrekcja, ordynatorzy itp.) (1 grupa 5-osobowa)</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Łącznie 25 osób</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Zawiera przygotowanie pulpitów “dedykowanych”.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ramach szkolenia użytkowników zaawansowanych prezentowane jest tworzenie własnych pulpitów, grupowań oraz zestawów filtrów, a także ich udostępnianie. Użytkownik zaawansowany powinien po szkoleniu posiadać umiejętność samodzielnego tworzenia kolejnych pulpitów. Szkolenie przyjmuje formę warsztatu.</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Szkolenie powinno odbyć się z uwzględnieniem przesunięcia czasowego względem szkolenia ogólnego, tak aby w ramach szkolenia móc przygotować razem z użytkownikami pulpity „dedykowane”, tzn. oparte na potrzebach klienta – przesunięcie czasowe to okres, w którym użytkownicy mają możliwość zapoznać się z aplikacją i zastanowić się nad propozycjami stosowania konkretnych układów pulpitów.</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Zalecane jest podzielenie uczestników na grupy tematyczne. 5 osób to przykładowa liczba uczestników, zapewniająca komfortową formę pracy. Prosimy Zamawiającego o podział 25 osób na 5 grup, gdzie w ramach grupy osoby powinny być zainteresowane podobnym tematem merytorycznym.</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Liczba osobodni: 2</w:t>
            </w:r>
          </w:p>
        </w:tc>
      </w:tr>
      <w:tr w:rsidR="000A3EB0" w:rsidRPr="0048218F" w:rsidTr="000A3EB0">
        <w:tc>
          <w:tcPr>
            <w:tcW w:w="1781" w:type="dxa"/>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Szkolenie użytkowników podstawowych</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ramach szkolenia użytkowników podstawowych prezentowane jest korzystanie z aplikacji na poziomie przygotowanych już pulpitów, korzystanie z filtrów oraz omówienie zakresów analiz (kafelków).</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szkoleniu dla użytkowników podstawowych nie jest wymagana obecność użytkowników zaawansowanych.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lastRenderedPageBreak/>
              <w:t>Zalecany jest podział uczestników na grupy tematyczne (np. grupa Finanse/Kontroling, grupa Statystyka/Rozliczenia, grupa Dyrekcja, grupa Ordynatorzy).</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Liczba osobodni: 1,5</w:t>
            </w:r>
          </w:p>
        </w:tc>
      </w:tr>
      <w:tr w:rsidR="000A3EB0" w:rsidRPr="0048218F" w:rsidTr="000A3EB0">
        <w:tc>
          <w:tcPr>
            <w:tcW w:w="1781" w:type="dxa"/>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lastRenderedPageBreak/>
              <w:t>Szkolenie administratorów IT</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ramach szkolenia administratorów prezentowane jest wykonywanie zatrzasków danych, parametryzacja, aktualizacja, a także inne elementy administracyjne, jak tworzenie użytkowników oraz nadawanie im uprawnień.</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Termin szkolenia jest niezależny od terminu szkoleń dla użytkowników.</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Liczba osobodni: 0,5</w:t>
            </w:r>
          </w:p>
        </w:tc>
      </w:tr>
      <w:tr w:rsidR="000A3EB0" w:rsidRPr="0048218F" w:rsidTr="000A3EB0">
        <w:tc>
          <w:tcPr>
            <w:tcW w:w="1781" w:type="dxa"/>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Asysta powdrożeniowa (dla 20 użytkowników)</w:t>
            </w:r>
          </w:p>
        </w:tc>
        <w:tc>
          <w:tcPr>
            <w:tcW w:w="7145"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ramach asysty powdrożeniowej zapewniana jest dostępność konsultanta (wdrożeniowca) w celu udzielania ewentualnego wsparcia, w zakresach: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 Dodatkowych szkoleń/wyjaśnień dla użytkownika,</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2. Przygotowywania i konfiguracji kafelków, grupowań i komponowaniu pulpitów,</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3. Konfiguracji uprawnień i parametrów systemowych,</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 Wyjaśniania źródeł danych dla kafelków (wskazywanie z jakiego miejsca w systemie dziedzinowym jest pobierana informacja).</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Asysta powdrożeniowa może być wydłużana w miarę potrzeb, na życzenie klienta, jednak okres dłuższy niż przewidziany we wdrożeniu jest dodatkowo płatny. Koszt 1 os dnia wynosi 2 600 zł netto.</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Asysta powdrożeniowa może być realizowana przez konsultantów Asseco (wdrożeniowcy, analitycy) lub przeszkolonego partnera.</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Liczba osobodni: 3</w:t>
            </w:r>
          </w:p>
        </w:tc>
      </w:tr>
    </w:tbl>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b/>
          <w:sz w:val="22"/>
          <w:szCs w:val="22"/>
        </w:rPr>
      </w:pPr>
    </w:p>
    <w:p w:rsidR="000A3EB0" w:rsidRPr="0048218F" w:rsidRDefault="000A3EB0" w:rsidP="000A3EB0">
      <w:pPr>
        <w:pStyle w:val="Nagwek2"/>
        <w:spacing w:line="360" w:lineRule="auto"/>
        <w:rPr>
          <w:rFonts w:asciiTheme="minorHAnsi" w:hAnsiTheme="minorHAnsi" w:cstheme="minorHAnsi"/>
          <w:szCs w:val="22"/>
        </w:rPr>
        <w:sectPr w:rsidR="000A3EB0" w:rsidRPr="0048218F">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0" w:right="1134" w:bottom="1134" w:left="1418" w:header="1134" w:footer="868" w:gutter="0"/>
          <w:cols w:space="708"/>
          <w:docGrid w:linePitch="360"/>
        </w:sectPr>
      </w:pPr>
    </w:p>
    <w:p w:rsidR="000A3EB0" w:rsidRPr="000A3EB0" w:rsidRDefault="000A3EB0" w:rsidP="000A3EB0">
      <w:pPr>
        <w:pStyle w:val="Nagwek2"/>
        <w:pageBreakBefore/>
        <w:spacing w:line="360" w:lineRule="auto"/>
        <w:ind w:left="7788"/>
        <w:rPr>
          <w:rFonts w:asciiTheme="minorHAnsi" w:hAnsiTheme="minorHAnsi" w:cstheme="minorHAnsi"/>
          <w:b/>
          <w:bCs/>
          <w:i/>
          <w:iCs/>
          <w:color w:val="auto"/>
          <w:sz w:val="20"/>
          <w:szCs w:val="20"/>
        </w:rPr>
      </w:pPr>
      <w:r w:rsidRPr="000A3EB0">
        <w:rPr>
          <w:rFonts w:asciiTheme="minorHAnsi" w:hAnsiTheme="minorHAnsi" w:cstheme="minorHAnsi"/>
          <w:b/>
          <w:bCs/>
          <w:i/>
          <w:iCs/>
          <w:color w:val="auto"/>
          <w:sz w:val="20"/>
          <w:szCs w:val="20"/>
        </w:rPr>
        <w:lastRenderedPageBreak/>
        <w:t>ZAŁĄCZNIK NR 5</w:t>
      </w:r>
    </w:p>
    <w:p w:rsidR="000A3EB0" w:rsidRPr="0048218F" w:rsidRDefault="000A3EB0" w:rsidP="000A3EB0">
      <w:pPr>
        <w:pStyle w:val="Tytu"/>
        <w:spacing w:line="360" w:lineRule="auto"/>
        <w:rPr>
          <w:rFonts w:asciiTheme="minorHAnsi" w:hAnsiTheme="minorHAnsi" w:cstheme="minorHAnsi"/>
          <w:sz w:val="22"/>
          <w:szCs w:val="22"/>
        </w:rPr>
      </w:pPr>
      <w:r w:rsidRPr="0048218F">
        <w:rPr>
          <w:rFonts w:asciiTheme="minorHAnsi" w:hAnsiTheme="minorHAnsi" w:cstheme="minorHAnsi"/>
          <w:sz w:val="22"/>
          <w:szCs w:val="22"/>
        </w:rPr>
        <w:t>DO UMOWY NR ………………….</w:t>
      </w:r>
    </w:p>
    <w:p w:rsidR="000A3EB0" w:rsidRPr="0048218F" w:rsidRDefault="000A3EB0" w:rsidP="000A3EB0">
      <w:pPr>
        <w:pStyle w:val="Nagwek1"/>
        <w:spacing w:line="360" w:lineRule="auto"/>
        <w:rPr>
          <w:rFonts w:asciiTheme="minorHAnsi" w:hAnsiTheme="minorHAnsi" w:cstheme="minorHAnsi"/>
          <w:sz w:val="22"/>
          <w:szCs w:val="22"/>
        </w:rPr>
      </w:pPr>
      <w:r w:rsidRPr="0048218F">
        <w:rPr>
          <w:rFonts w:asciiTheme="minorHAnsi" w:hAnsiTheme="minorHAnsi" w:cstheme="minorHAnsi"/>
          <w:sz w:val="22"/>
          <w:szCs w:val="22"/>
        </w:rPr>
        <w:t>Szczegółowe zasady realizacji usług gwarancyjnego nadzoru autorskiego.</w:t>
      </w:r>
    </w:p>
    <w:p w:rsidR="000A3EB0" w:rsidRPr="0048218F" w:rsidRDefault="000A3EB0" w:rsidP="000A3EB0">
      <w:pPr>
        <w:spacing w:line="360" w:lineRule="auto"/>
        <w:jc w:val="both"/>
        <w:rPr>
          <w:rFonts w:asciiTheme="minorHAnsi" w:hAnsiTheme="minorHAnsi" w:cstheme="minorHAnsi"/>
          <w:b/>
          <w:bCs/>
          <w:sz w:val="22"/>
          <w:szCs w:val="22"/>
        </w:rPr>
      </w:pPr>
      <w:r w:rsidRPr="0048218F">
        <w:rPr>
          <w:rFonts w:asciiTheme="minorHAnsi" w:hAnsiTheme="minorHAnsi" w:cstheme="minorHAnsi"/>
          <w:b/>
          <w:bCs/>
          <w:sz w:val="22"/>
          <w:szCs w:val="22"/>
        </w:rPr>
        <w:t>Gwarancyjny Nadzór autorski nad Oprogramowaniem Aplikacyjnym:</w:t>
      </w:r>
    </w:p>
    <w:p w:rsidR="000A3EB0" w:rsidRPr="0048218F" w:rsidRDefault="000A3EB0" w:rsidP="000A3EB0">
      <w:pPr>
        <w:pStyle w:val="Akapitzlist"/>
        <w:widowControl w:val="0"/>
        <w:numPr>
          <w:ilvl w:val="0"/>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 xml:space="preserve">udostępnienie poprawek do Oprogramowania Aplikacyjnego, w przypadku stwierdzenia przez Zamawiającego błędu Oprogramowania Aplikacyjnego (tzn. nie spowodowanego przez Zamawiającego powtarzalnego działania Oprogramowania Aplikacyjnego niezgodnie z jego dokumentacją, w tym samym miejscu programu, prowadzącego w każdym przypadku do otrzymania błędnych wyników jego działania): </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snapToGrid w:val="0"/>
        </w:rPr>
      </w:pPr>
      <w:r w:rsidRPr="0048218F">
        <w:rPr>
          <w:rFonts w:asciiTheme="minorHAnsi" w:hAnsiTheme="minorHAnsi" w:cstheme="minorHAnsi"/>
          <w:snapToGrid w:val="0"/>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rsidR="000A3EB0" w:rsidRPr="0048218F" w:rsidRDefault="000A3EB0" w:rsidP="000A3EB0">
      <w:pPr>
        <w:pStyle w:val="Akapitzlist"/>
        <w:widowControl w:val="0"/>
        <w:numPr>
          <w:ilvl w:val="2"/>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czas reakcji Wykonawcy na zgłoszenie Zamawiającego (tj. czas od otrzymania zgłoszenia do chwili podjęcia przez Wykonawcę czynności zmierzających do naprawy zgłoszonego „błędu krytycznego”) wynosi 1 dzień roboczy;</w:t>
      </w:r>
    </w:p>
    <w:p w:rsidR="000A3EB0" w:rsidRPr="0048218F" w:rsidRDefault="000A3EB0" w:rsidP="000A3EB0">
      <w:pPr>
        <w:pStyle w:val="Akapitzlist"/>
        <w:widowControl w:val="0"/>
        <w:numPr>
          <w:ilvl w:val="2"/>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snapToGrid w:val="0"/>
        </w:rPr>
        <w:t xml:space="preserve">czas dokonania i udostępnienia Zamawiającemu odpowiednich korekt </w:t>
      </w:r>
      <w:r w:rsidRPr="0048218F">
        <w:rPr>
          <w:rFonts w:asciiTheme="minorHAnsi" w:hAnsiTheme="minorHAnsi" w:cstheme="minorHAnsi"/>
        </w:rPr>
        <w:t xml:space="preserve">Oprogramowania Aplikacyjnego </w:t>
      </w:r>
      <w:r w:rsidRPr="0048218F">
        <w:rPr>
          <w:rFonts w:asciiTheme="minorHAnsi" w:hAnsiTheme="minorHAnsi" w:cstheme="minorHAnsi"/>
          <w:snapToGrid w:val="0"/>
        </w:rPr>
        <w:t xml:space="preserve">wyniesie do 3 dni roboczych od chwili rozpoczęcia czynności serwisowych; </w:t>
      </w:r>
    </w:p>
    <w:p w:rsidR="000A3EB0" w:rsidRPr="0048218F" w:rsidRDefault="000A3EB0" w:rsidP="000A3EB0">
      <w:pPr>
        <w:pStyle w:val="Akapitzlist"/>
        <w:widowControl w:val="0"/>
        <w:numPr>
          <w:ilvl w:val="2"/>
          <w:numId w:val="26"/>
        </w:numPr>
        <w:spacing w:after="0" w:line="360" w:lineRule="auto"/>
        <w:contextualSpacing w:val="0"/>
        <w:jc w:val="both"/>
        <w:rPr>
          <w:rFonts w:asciiTheme="minorHAnsi" w:hAnsiTheme="minorHAnsi" w:cstheme="minorHAnsi"/>
          <w:snapToGrid w:val="0"/>
        </w:rPr>
      </w:pPr>
      <w:r w:rsidRPr="0048218F">
        <w:rPr>
          <w:rFonts w:asciiTheme="minorHAnsi" w:hAnsiTheme="minorHAnsi" w:cstheme="minorHAnsi"/>
          <w:snapToGrid w:val="0"/>
        </w:rPr>
        <w:t>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snapToGrid w:val="0"/>
        </w:rPr>
        <w:t>w pozostałych przypadkach, określanych jako „błędy zwykłe” - błędy Oprogramowania Aplikacyjnego inne niż błędy krytyczne:</w:t>
      </w:r>
    </w:p>
    <w:p w:rsidR="000A3EB0" w:rsidRPr="0048218F" w:rsidRDefault="000A3EB0" w:rsidP="000A3EB0">
      <w:pPr>
        <w:pStyle w:val="Akapitzlist"/>
        <w:widowControl w:val="0"/>
        <w:numPr>
          <w:ilvl w:val="2"/>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 xml:space="preserve">czas reakcji Wykonawcy na zgłoszenie Zamawiającego (tj. czas od otrzymania zgłoszenia do chwili podjęcia przez Wykonawcę czynności zmierzających </w:t>
      </w:r>
      <w:r>
        <w:rPr>
          <w:rFonts w:asciiTheme="minorHAnsi" w:hAnsiTheme="minorHAnsi" w:cstheme="minorHAnsi"/>
        </w:rPr>
        <w:t xml:space="preserve">                            </w:t>
      </w:r>
      <w:r w:rsidRPr="0048218F">
        <w:rPr>
          <w:rFonts w:asciiTheme="minorHAnsi" w:hAnsiTheme="minorHAnsi" w:cstheme="minorHAnsi"/>
        </w:rPr>
        <w:t>do naprawy zgłoszonego błędu zwykłego) wynosi do 15 dni roboczych;</w:t>
      </w:r>
    </w:p>
    <w:p w:rsidR="000A3EB0" w:rsidRPr="0048218F" w:rsidRDefault="000A3EB0" w:rsidP="000A3EB0">
      <w:pPr>
        <w:pStyle w:val="Akapitzlist"/>
        <w:widowControl w:val="0"/>
        <w:numPr>
          <w:ilvl w:val="2"/>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snapToGrid w:val="0"/>
        </w:rPr>
        <w:t xml:space="preserve">czas dokonania i udostępnienia Zamawiającemu odpowiednich korekt </w:t>
      </w:r>
      <w:r w:rsidRPr="0048218F">
        <w:rPr>
          <w:rFonts w:asciiTheme="minorHAnsi" w:hAnsiTheme="minorHAnsi" w:cstheme="minorHAnsi"/>
        </w:rPr>
        <w:t xml:space="preserve">Oprogramowania Aplikacyjnego </w:t>
      </w:r>
      <w:r w:rsidRPr="0048218F">
        <w:rPr>
          <w:rFonts w:asciiTheme="minorHAnsi" w:hAnsiTheme="minorHAnsi" w:cstheme="minorHAnsi"/>
          <w:snapToGrid w:val="0"/>
        </w:rPr>
        <w:t>wyniesie do 60 dni roboczych od chwili rozpoczęcia czynności serwisowych;</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snapToGrid w:val="0"/>
        </w:rPr>
        <w:t>Wykonawca wymaga udostępnienia przez Zamawiającego zdalnego dostępu do baz danych i </w:t>
      </w:r>
      <w:r w:rsidRPr="0048218F">
        <w:rPr>
          <w:rFonts w:asciiTheme="minorHAnsi" w:hAnsiTheme="minorHAnsi" w:cstheme="minorHAnsi"/>
        </w:rPr>
        <w:t>Oprogramowania Aplikacyjnego dla osób wykonujących prace na rzecz realizacji przez Wykonawcę niniejszej Umowy</w:t>
      </w:r>
      <w:r w:rsidRPr="0048218F">
        <w:rPr>
          <w:rFonts w:asciiTheme="minorHAnsi" w:hAnsiTheme="minorHAnsi" w:cstheme="minorHAnsi"/>
          <w:snapToGrid w:val="0"/>
        </w:rPr>
        <w:t xml:space="preserve">. Zasady zdalnego dostępu określa Załącznik nr 4 do </w:t>
      </w:r>
      <w:r w:rsidRPr="0048218F">
        <w:rPr>
          <w:rFonts w:asciiTheme="minorHAnsi" w:hAnsiTheme="minorHAnsi" w:cstheme="minorHAnsi"/>
          <w:snapToGrid w:val="0"/>
        </w:rPr>
        <w:lastRenderedPageBreak/>
        <w:t>niniejszej Umowy</w:t>
      </w:r>
      <w:r w:rsidRPr="0048218F">
        <w:rPr>
          <w:rFonts w:asciiTheme="minorHAnsi" w:hAnsiTheme="minorHAnsi" w:cstheme="minorHAnsi"/>
        </w:rPr>
        <w:t>.</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snapToGrid w:val="0"/>
        </w:rPr>
      </w:pPr>
      <w:r w:rsidRPr="0048218F">
        <w:rPr>
          <w:rFonts w:asciiTheme="minorHAnsi" w:hAnsiTheme="minorHAnsi" w:cstheme="minorHAnsi"/>
          <w:snapToGrid w:val="0"/>
        </w:rPr>
        <w:t xml:space="preserve">w przypadku braku możliwości udostępnienia zdalnego dostępu, czas reakcji oraz czas naprawy ulega wydłużeniu o czas oczekiwania na udostępnienie przez Zamawiającego, w sposób określony w </w:t>
      </w:r>
      <w:r w:rsidRPr="0048218F">
        <w:rPr>
          <w:rFonts w:asciiTheme="minorHAnsi" w:hAnsiTheme="minorHAnsi" w:cstheme="minorHAnsi"/>
        </w:rPr>
        <w:t>§</w:t>
      </w:r>
      <w:r w:rsidRPr="0048218F">
        <w:rPr>
          <w:rFonts w:asciiTheme="minorHAnsi" w:hAnsiTheme="minorHAnsi" w:cstheme="minorHAnsi"/>
          <w:snapToGrid w:val="0"/>
        </w:rPr>
        <w:t xml:space="preserve"> 3 ust. 4 niniejszej Umowy, kopii bazy danych i czas niezbędny na jej uruchomienie w siedzibie Wykonawcy.</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snapToGrid w:val="0"/>
        </w:rPr>
      </w:pPr>
      <w:r w:rsidRPr="0048218F">
        <w:rPr>
          <w:rFonts w:asciiTheme="minorHAnsi" w:hAnsiTheme="minorHAnsi" w:cstheme="minorHAnsi"/>
          <w:snapToGrid w:val="0"/>
        </w:rPr>
        <w:t>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zapytaniem przez Wykonawcę lub zapytaniem o dodatkowe informacje przekazanym przez system CHD, do momentu udzielenia odpowiedzi w systemie CHD lub drogą mailową;</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snapToGrid w:val="0"/>
        </w:rPr>
      </w:pPr>
      <w:r w:rsidRPr="0048218F">
        <w:rPr>
          <w:rFonts w:asciiTheme="minorHAnsi" w:hAnsiTheme="minorHAnsi" w:cstheme="minorHAnsi"/>
          <w:snapToGrid w:val="0"/>
        </w:rPr>
        <w:t xml:space="preserve">w wyjątkowych wypadkach, za zgodą Zamawiającego, czas dokonania korekt będzie uzgodniony pomiędzy Wykonawcą i Zamawiającym; </w:t>
      </w:r>
    </w:p>
    <w:p w:rsidR="000A3EB0" w:rsidRPr="0048218F" w:rsidRDefault="000A3EB0" w:rsidP="000A3EB0">
      <w:pPr>
        <w:pStyle w:val="Akapitzlist"/>
        <w:widowControl w:val="0"/>
        <w:numPr>
          <w:ilvl w:val="1"/>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zgłoszenie błędu przez Zamawiającego odbywać się będzie poprzez witrynę internetową Centralnego Help-</w:t>
      </w:r>
      <w:proofErr w:type="spellStart"/>
      <w:r w:rsidRPr="0048218F">
        <w:rPr>
          <w:rFonts w:asciiTheme="minorHAnsi" w:hAnsiTheme="minorHAnsi" w:cstheme="minorHAnsi"/>
        </w:rPr>
        <w:t>Desk’u</w:t>
      </w:r>
      <w:proofErr w:type="spellEnd"/>
      <w:r w:rsidRPr="0048218F">
        <w:rPr>
          <w:rFonts w:asciiTheme="minorHAnsi" w:hAnsiTheme="minorHAnsi" w:cstheme="minorHAnsi"/>
        </w:rPr>
        <w:t xml:space="preserve"> Wykonawcy </w:t>
      </w:r>
      <w:r w:rsidRPr="0048218F">
        <w:rPr>
          <w:rFonts w:asciiTheme="minorHAnsi" w:hAnsiTheme="minorHAnsi" w:cstheme="minorHAnsi"/>
          <w:u w:val="single"/>
        </w:rPr>
        <w:t>www.hd.asseco.pl</w:t>
      </w:r>
      <w:r w:rsidRPr="0048218F">
        <w:rPr>
          <w:rFonts w:asciiTheme="minorHAnsi" w:hAnsiTheme="minorHAnsi" w:cstheme="minorHAnsi"/>
        </w:rPr>
        <w:t>; w razie trudności z rejestracją zgłoszenia na w/w witrynie internetowej, Zamawiający może dokonać zgłoszenia telefonicznie (z zastrzeżeniem niezwłocznego potwierdzenia zgłoszenia poprzez witrynę internetową Centralnego Help-</w:t>
      </w:r>
      <w:proofErr w:type="spellStart"/>
      <w:r w:rsidRPr="0048218F">
        <w:rPr>
          <w:rFonts w:asciiTheme="minorHAnsi" w:hAnsiTheme="minorHAnsi" w:cstheme="minorHAnsi"/>
        </w:rPr>
        <w:t>Desk’u</w:t>
      </w:r>
      <w:proofErr w:type="spellEnd"/>
      <w:r w:rsidRPr="0048218F">
        <w:rPr>
          <w:rFonts w:asciiTheme="minorHAnsi" w:hAnsiTheme="minorHAnsi" w:cstheme="minorHAnsi"/>
        </w:rPr>
        <w:t>, e-mail lub faks) pod numerem telefonu:</w:t>
      </w:r>
    </w:p>
    <w:p w:rsidR="000A3EB0" w:rsidRPr="0048218F" w:rsidRDefault="000A3EB0" w:rsidP="000A3EB0">
      <w:pPr>
        <w:widowControl w:val="0"/>
        <w:spacing w:line="360" w:lineRule="auto"/>
        <w:ind w:left="1080" w:firstLine="336"/>
        <w:jc w:val="both"/>
        <w:rPr>
          <w:rFonts w:asciiTheme="minorHAnsi" w:hAnsiTheme="minorHAnsi" w:cstheme="minorHAnsi"/>
          <w:sz w:val="22"/>
          <w:szCs w:val="22"/>
        </w:rPr>
      </w:pPr>
      <w:r w:rsidRPr="0048218F">
        <w:rPr>
          <w:rFonts w:asciiTheme="minorHAnsi" w:hAnsiTheme="minorHAnsi" w:cstheme="minorHAnsi"/>
          <w:b/>
          <w:bCs/>
          <w:iCs/>
          <w:color w:val="000000"/>
          <w:sz w:val="22"/>
          <w:szCs w:val="22"/>
        </w:rPr>
        <w:t>801 40 90 90</w:t>
      </w:r>
      <w:r w:rsidRPr="0048218F">
        <w:rPr>
          <w:rFonts w:asciiTheme="minorHAnsi" w:hAnsiTheme="minorHAnsi" w:cstheme="minorHAnsi"/>
          <w:iCs/>
          <w:color w:val="000000"/>
          <w:sz w:val="22"/>
          <w:szCs w:val="22"/>
        </w:rPr>
        <w:t xml:space="preserve"> dla połączeń z telefonów stacjonarnych;</w:t>
      </w:r>
    </w:p>
    <w:p w:rsidR="000A3EB0" w:rsidRPr="0048218F" w:rsidRDefault="000A3EB0" w:rsidP="000A3EB0">
      <w:pPr>
        <w:widowControl w:val="0"/>
        <w:spacing w:line="360" w:lineRule="auto"/>
        <w:ind w:left="708" w:firstLine="708"/>
        <w:jc w:val="both"/>
        <w:rPr>
          <w:rFonts w:asciiTheme="minorHAnsi" w:hAnsiTheme="minorHAnsi" w:cstheme="minorHAnsi"/>
          <w:sz w:val="22"/>
          <w:szCs w:val="22"/>
        </w:rPr>
      </w:pPr>
      <w:r w:rsidRPr="0048218F">
        <w:rPr>
          <w:rFonts w:asciiTheme="minorHAnsi" w:hAnsiTheme="minorHAnsi" w:cstheme="minorHAnsi"/>
          <w:b/>
          <w:bCs/>
          <w:iCs/>
          <w:color w:val="000000"/>
          <w:sz w:val="22"/>
          <w:szCs w:val="22"/>
        </w:rPr>
        <w:t>32 339 83 33</w:t>
      </w:r>
      <w:r w:rsidRPr="0048218F">
        <w:rPr>
          <w:rFonts w:asciiTheme="minorHAnsi" w:hAnsiTheme="minorHAnsi" w:cstheme="minorHAnsi"/>
          <w:iCs/>
          <w:color w:val="000000"/>
          <w:sz w:val="22"/>
          <w:szCs w:val="22"/>
        </w:rPr>
        <w:t xml:space="preserve"> dla połączeń z telefonów komórkowych.</w:t>
      </w:r>
    </w:p>
    <w:p w:rsidR="000A3EB0" w:rsidRPr="0048218F" w:rsidRDefault="000A3EB0" w:rsidP="000A3EB0">
      <w:pPr>
        <w:widowControl w:val="0"/>
        <w:spacing w:line="360" w:lineRule="auto"/>
        <w:ind w:left="1416"/>
        <w:jc w:val="both"/>
        <w:rPr>
          <w:rFonts w:asciiTheme="minorHAnsi" w:hAnsiTheme="minorHAnsi" w:cstheme="minorHAnsi"/>
          <w:sz w:val="22"/>
          <w:szCs w:val="22"/>
        </w:rPr>
      </w:pPr>
      <w:r w:rsidRPr="0048218F">
        <w:rPr>
          <w:rFonts w:asciiTheme="minorHAnsi" w:hAnsiTheme="minorHAnsi" w:cstheme="minorHAnsi"/>
          <w:sz w:val="22"/>
          <w:szCs w:val="22"/>
        </w:rPr>
        <w:t xml:space="preserve">lub pisemnie na formularzu przesyłanym za pomocą poczty elektronicznej na adres </w:t>
      </w:r>
      <w:hyperlink w:history="1">
        <w:r w:rsidRPr="0048218F">
          <w:rPr>
            <w:rStyle w:val="Hipercze"/>
            <w:rFonts w:asciiTheme="minorHAnsi" w:hAnsiTheme="minorHAnsi" w:cstheme="minorHAnsi"/>
            <w:sz w:val="22"/>
            <w:szCs w:val="22"/>
          </w:rPr>
          <w:t>hdzdrowie@asseco.pl</w:t>
        </w:r>
      </w:hyperlink>
      <w:r w:rsidRPr="0048218F">
        <w:rPr>
          <w:rFonts w:asciiTheme="minorHAnsi" w:hAnsiTheme="minorHAnsi" w:cstheme="minorHAnsi"/>
          <w:sz w:val="22"/>
          <w:szCs w:val="22"/>
        </w:rPr>
        <w:t xml:space="preserve">, opcjonalnie faksem na numer (+48)  22 574 82 82; wzór formularza stanowi Załącznik nr 2 do niniejszej Umowy; wypełnienie jednego formularza może dotyczyć tylko jednego rodzaju </w:t>
      </w:r>
      <w:r w:rsidRPr="0048218F">
        <w:rPr>
          <w:rFonts w:asciiTheme="minorHAnsi" w:hAnsiTheme="minorHAnsi" w:cstheme="minorHAnsi"/>
          <w:snapToGrid w:val="0"/>
          <w:sz w:val="22"/>
          <w:szCs w:val="22"/>
        </w:rPr>
        <w:t>błędu</w:t>
      </w:r>
      <w:r w:rsidRPr="0048218F">
        <w:rPr>
          <w:rFonts w:asciiTheme="minorHAnsi" w:hAnsiTheme="minorHAnsi" w:cstheme="minorHAnsi"/>
          <w:sz w:val="22"/>
          <w:szCs w:val="22"/>
        </w:rPr>
        <w:t xml:space="preserve"> występującego w konkretnym module;</w:t>
      </w:r>
    </w:p>
    <w:p w:rsidR="000A3EB0" w:rsidRPr="0048218F" w:rsidRDefault="000A3EB0" w:rsidP="000A3EB0">
      <w:pPr>
        <w:widowControl w:val="0"/>
        <w:spacing w:line="360" w:lineRule="auto"/>
        <w:ind w:left="1440"/>
        <w:jc w:val="both"/>
        <w:rPr>
          <w:rFonts w:asciiTheme="minorHAnsi" w:hAnsiTheme="minorHAnsi" w:cstheme="minorHAnsi"/>
          <w:sz w:val="22"/>
          <w:szCs w:val="22"/>
        </w:rPr>
      </w:pPr>
      <w:r w:rsidRPr="0048218F">
        <w:rPr>
          <w:rFonts w:asciiTheme="minorHAnsi" w:hAnsiTheme="minorHAnsi" w:cstheme="minorHAnsi"/>
          <w:sz w:val="22"/>
          <w:szCs w:val="22"/>
        </w:rPr>
        <w:t>W przypadku, gdy formularz zgłoszenia błędu zostanie przyjęty przez Wykonawcę:</w:t>
      </w:r>
    </w:p>
    <w:p w:rsidR="000A3EB0" w:rsidRPr="0048218F" w:rsidRDefault="000A3EB0" w:rsidP="000A3EB0">
      <w:pPr>
        <w:widowControl w:val="0"/>
        <w:numPr>
          <w:ilvl w:val="4"/>
          <w:numId w:val="27"/>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godzinach pomiędzy 08:00 a 16.00 dnia roboczego – traktowane jest jak przyjęte danego dnia roboczego;</w:t>
      </w:r>
    </w:p>
    <w:p w:rsidR="000A3EB0" w:rsidRPr="0048218F" w:rsidRDefault="000A3EB0" w:rsidP="000A3EB0">
      <w:pPr>
        <w:widowControl w:val="0"/>
        <w:numPr>
          <w:ilvl w:val="4"/>
          <w:numId w:val="27"/>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 godzinach pomiędzy 16.00 a 24.00 dnia roboczego – traktowany jest jak przyjęty o godz. 8.00 następnego dnia roboczego;</w:t>
      </w:r>
    </w:p>
    <w:p w:rsidR="000A3EB0" w:rsidRPr="0048218F" w:rsidRDefault="000A3EB0" w:rsidP="000A3EB0">
      <w:pPr>
        <w:widowControl w:val="0"/>
        <w:numPr>
          <w:ilvl w:val="4"/>
          <w:numId w:val="27"/>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 godzinach pomiędzy </w:t>
      </w:r>
      <w:smartTag w:uri="urn:schemas-microsoft-com:office:smarttags" w:element="metricconverter">
        <w:smartTagPr>
          <w:attr w:name="ProductID" w:val="0.00 a"/>
        </w:smartTagPr>
        <w:r w:rsidRPr="0048218F">
          <w:rPr>
            <w:rFonts w:asciiTheme="minorHAnsi" w:hAnsiTheme="minorHAnsi" w:cstheme="minorHAnsi"/>
            <w:sz w:val="22"/>
            <w:szCs w:val="22"/>
          </w:rPr>
          <w:t>0.00 a</w:t>
        </w:r>
      </w:smartTag>
      <w:r w:rsidRPr="0048218F">
        <w:rPr>
          <w:rFonts w:asciiTheme="minorHAnsi" w:hAnsiTheme="minorHAnsi" w:cstheme="minorHAnsi"/>
          <w:sz w:val="22"/>
          <w:szCs w:val="22"/>
        </w:rPr>
        <w:t xml:space="preserve"> 8.00 dnia roboczego - traktowany jest jak przyjęty o godz. 8.00 danego dnia roboczego;</w:t>
      </w:r>
    </w:p>
    <w:p w:rsidR="000A3EB0" w:rsidRPr="0048218F" w:rsidRDefault="000A3EB0" w:rsidP="000A3EB0">
      <w:pPr>
        <w:widowControl w:val="0"/>
        <w:numPr>
          <w:ilvl w:val="4"/>
          <w:numId w:val="27"/>
        </w:num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 dniu ustawowo lub dodatkowo wolnym od pracy - traktowany jest jak przyjęty o godz. 8.00 najbliższego dnia roboczego; </w:t>
      </w:r>
    </w:p>
    <w:p w:rsidR="000A3EB0" w:rsidRPr="0048218F" w:rsidRDefault="000A3EB0" w:rsidP="000A3EB0">
      <w:pPr>
        <w:widowControl w:val="0"/>
        <w:spacing w:line="360" w:lineRule="auto"/>
        <w:ind w:left="1080"/>
        <w:jc w:val="both"/>
        <w:rPr>
          <w:rFonts w:asciiTheme="minorHAnsi" w:hAnsiTheme="minorHAnsi" w:cstheme="minorHAnsi"/>
          <w:sz w:val="22"/>
          <w:szCs w:val="22"/>
        </w:rPr>
      </w:pPr>
      <w:r w:rsidRPr="0048218F">
        <w:rPr>
          <w:rFonts w:asciiTheme="minorHAnsi" w:hAnsiTheme="minorHAnsi" w:cstheme="minorHAnsi"/>
          <w:sz w:val="22"/>
          <w:szCs w:val="22"/>
        </w:rPr>
        <w:t>Dla uniknięcia wątpliwości Strony potwierdzają, iż przez dzień roboczy rozumieją każdy dzień od poniedziałku do piątku z wyłączeniem dni ustawowo wolnych od pracy.</w:t>
      </w:r>
    </w:p>
    <w:p w:rsidR="000A3EB0" w:rsidRPr="0048218F" w:rsidRDefault="000A3EB0" w:rsidP="000A3EB0">
      <w:pPr>
        <w:pStyle w:val="Akapitzlist"/>
        <w:numPr>
          <w:ilvl w:val="0"/>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lastRenderedPageBreak/>
        <w:t>wprowadzanie zmian w Oprogramowaniu Aplikacyjnym, w zakresie dotyczącym istniejącej funkcjonalności Oprogramowania Aplikacyjnego objętego niniejszą Umową, w zakresie wymaganym zmianami powszechnie obowiązujących przepisów prawa lub przepisów prawa wewnętrznie obowiązujących Zamawiającego, wydanych na podstawie delegacji ustawowej, z zastrzeżeniem, że Wykonawca zobowiązany jest do:</w:t>
      </w:r>
    </w:p>
    <w:p w:rsidR="000A3EB0" w:rsidRPr="0048218F" w:rsidRDefault="000A3EB0" w:rsidP="000A3EB0">
      <w:pPr>
        <w:pStyle w:val="Akapitzlist"/>
        <w:numPr>
          <w:ilvl w:val="1"/>
          <w:numId w:val="26"/>
        </w:numPr>
        <w:spacing w:after="0" w:line="360" w:lineRule="auto"/>
        <w:contextualSpacing w:val="0"/>
        <w:jc w:val="both"/>
        <w:rPr>
          <w:rFonts w:asciiTheme="minorHAnsi" w:hAnsiTheme="minorHAnsi" w:cstheme="minorHAnsi"/>
          <w:u w:val="single"/>
        </w:rPr>
      </w:pPr>
      <w:r w:rsidRPr="0048218F">
        <w:rPr>
          <w:rFonts w:asciiTheme="minorHAnsi" w:hAnsiTheme="minorHAnsi" w:cstheme="minorHAnsi"/>
        </w:rPr>
        <w:t>przekazania Zamawiającemu informacji o nowych wersjach Oprogramowania Aplikacyjnego, co odbywać się będzie poprzez opublikowanie odpowiedniego komunikatu na witrynie Centralnego Help-</w:t>
      </w:r>
      <w:proofErr w:type="spellStart"/>
      <w:r w:rsidRPr="0048218F">
        <w:rPr>
          <w:rFonts w:asciiTheme="minorHAnsi" w:hAnsiTheme="minorHAnsi" w:cstheme="minorHAnsi"/>
        </w:rPr>
        <w:t>Desku</w:t>
      </w:r>
      <w:proofErr w:type="spellEnd"/>
      <w:r w:rsidRPr="0048218F">
        <w:rPr>
          <w:rFonts w:asciiTheme="minorHAnsi" w:hAnsiTheme="minorHAnsi" w:cstheme="minorHAnsi"/>
        </w:rPr>
        <w:t>;</w:t>
      </w:r>
    </w:p>
    <w:p w:rsidR="000A3EB0" w:rsidRPr="0048218F" w:rsidRDefault="000A3EB0" w:rsidP="000A3EB0">
      <w:pPr>
        <w:pStyle w:val="Akapitzlist"/>
        <w:numPr>
          <w:ilvl w:val="1"/>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 xml:space="preserve">udostępniania uaktualnień Oprogramowania Aplikacyjnego (nowych wersji Oprogramowania Aplikacyjnego),  poprzez serwer ftp: </w:t>
      </w:r>
      <w:r w:rsidRPr="0048218F">
        <w:rPr>
          <w:rFonts w:asciiTheme="minorHAnsi" w:hAnsiTheme="minorHAnsi" w:cstheme="minorHAnsi"/>
          <w:u w:val="single"/>
        </w:rPr>
        <w:t>ftps://dwftp.gliwice.asseco.pl.</w:t>
      </w:r>
      <w:r w:rsidRPr="0048218F">
        <w:rPr>
          <w:rFonts w:asciiTheme="minorHAnsi" w:hAnsiTheme="minorHAnsi" w:cstheme="minorHAnsi"/>
        </w:rPr>
        <w:t>;</w:t>
      </w:r>
    </w:p>
    <w:p w:rsidR="000A3EB0" w:rsidRPr="0048218F" w:rsidRDefault="000A3EB0" w:rsidP="000A3EB0">
      <w:pPr>
        <w:pStyle w:val="Akapitzlist"/>
        <w:numPr>
          <w:ilvl w:val="0"/>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możliwość pisemnego zgłoszenia uwag i propozycji modyfikacji Oprogramowania Aplikacyjnego, poprzez witrynę Centralnego Help-</w:t>
      </w:r>
      <w:proofErr w:type="spellStart"/>
      <w:r w:rsidRPr="0048218F">
        <w:rPr>
          <w:rFonts w:asciiTheme="minorHAnsi" w:hAnsiTheme="minorHAnsi" w:cstheme="minorHAnsi"/>
        </w:rPr>
        <w:t>Desk’u</w:t>
      </w:r>
      <w:proofErr w:type="spellEnd"/>
      <w:r w:rsidRPr="0048218F">
        <w:rPr>
          <w:rFonts w:asciiTheme="minorHAnsi" w:hAnsiTheme="minorHAnsi" w:cstheme="minorHAnsi"/>
        </w:rPr>
        <w:t xml:space="preserve">; zgłoszenia takie wynikają z zobowiązania Wykonawcy do dokonywania zmian Oprogramowania Aplikacyjnego, o których mowa w punkcie poprzedzającym, będą one rozpatrywane w czasie prac analitycznych przy rozwoju Oprogramowania Aplikacyjnego; </w:t>
      </w:r>
    </w:p>
    <w:p w:rsidR="000A3EB0" w:rsidRPr="0048218F" w:rsidRDefault="000A3EB0" w:rsidP="000A3EB0">
      <w:pPr>
        <w:pStyle w:val="Akapitzlist"/>
        <w:numPr>
          <w:ilvl w:val="0"/>
          <w:numId w:val="26"/>
        </w:numPr>
        <w:spacing w:after="0" w:line="360" w:lineRule="auto"/>
        <w:contextualSpacing w:val="0"/>
        <w:jc w:val="both"/>
        <w:rPr>
          <w:rFonts w:asciiTheme="minorHAnsi" w:hAnsiTheme="minorHAnsi" w:cstheme="minorHAnsi"/>
        </w:rPr>
      </w:pPr>
      <w:r w:rsidRPr="0048218F">
        <w:rPr>
          <w:rFonts w:asciiTheme="minorHAnsi" w:hAnsiTheme="minorHAnsi" w:cstheme="minorHAnsi"/>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będzie wykonywana za dodatkowym wynagrodzeniem Wykonawcy; zgłoszenia żądania zmiany należy dokonywać poprzez witrynę Centralnego Help-</w:t>
      </w:r>
      <w:proofErr w:type="spellStart"/>
      <w:r w:rsidRPr="0048218F">
        <w:rPr>
          <w:rFonts w:asciiTheme="minorHAnsi" w:hAnsiTheme="minorHAnsi" w:cstheme="minorHAnsi"/>
        </w:rPr>
        <w:t>Desk’u</w:t>
      </w:r>
      <w:proofErr w:type="spellEnd"/>
      <w:r w:rsidRPr="0048218F">
        <w:rPr>
          <w:rFonts w:asciiTheme="minorHAnsi" w:hAnsiTheme="minorHAnsi" w:cstheme="minorHAnsi"/>
        </w:rPr>
        <w:t xml:space="preserve"> lub na formularzu</w:t>
      </w:r>
      <w:r w:rsidRPr="0048218F">
        <w:rPr>
          <w:rFonts w:asciiTheme="minorHAnsi" w:hAnsiTheme="minorHAnsi" w:cstheme="minorHAnsi"/>
          <w:snapToGrid w:val="0"/>
        </w:rPr>
        <w:t xml:space="preserve">, którego wzór stanowi Załącznik nr 2 </w:t>
      </w:r>
      <w:r w:rsidRPr="0048218F">
        <w:rPr>
          <w:rFonts w:asciiTheme="minorHAnsi" w:hAnsiTheme="minorHAnsi" w:cstheme="minorHAnsi"/>
        </w:rPr>
        <w:t>do niniejszej Umowy, z zastrzeżeniem, że zasady realizacji zgłoszonych żądań i wysokość odpłatności dla Wykonawcy będą każdorazowo uzgadniane pomiędzy Wykonawcą i Zamawiającym. Zasady przesyłania i akceptacji formularza Strony ustalą w trybie roboczym. W zakresie nieuzgodnionym przez Strony do zasad realizacji modyfikacji płatnych stosuje się odpowiednio postanowienia niniejszej Umowy.</w:t>
      </w:r>
    </w:p>
    <w:p w:rsidR="000A3EB0" w:rsidRPr="0048218F" w:rsidRDefault="000A3EB0" w:rsidP="000A3EB0">
      <w:pPr>
        <w:pStyle w:val="Nagwek1"/>
        <w:spacing w:line="360" w:lineRule="auto"/>
        <w:rPr>
          <w:rFonts w:asciiTheme="minorHAnsi" w:hAnsiTheme="minorHAnsi" w:cstheme="minorHAnsi"/>
          <w:kern w:val="1"/>
          <w:sz w:val="22"/>
          <w:szCs w:val="22"/>
        </w:rPr>
      </w:pPr>
      <w:r w:rsidRPr="0048218F">
        <w:rPr>
          <w:rFonts w:asciiTheme="minorHAnsi" w:hAnsiTheme="minorHAnsi" w:cstheme="minorHAnsi"/>
          <w:kern w:val="1"/>
          <w:sz w:val="22"/>
          <w:szCs w:val="22"/>
        </w:rPr>
        <w:t>Lista Dodatków:</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Dodatek nr 1 – Formularz zgłoszeniowy</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Dodatek nr 2 – Informacje o Zamawiającym</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Dodatek nr 3 – Zasady udzielenia zdalnego dostępu do zasobów</w:t>
      </w:r>
    </w:p>
    <w:p w:rsidR="000A3EB0" w:rsidRPr="0048218F" w:rsidRDefault="000A3EB0" w:rsidP="000A3EB0">
      <w:pPr>
        <w:pStyle w:val="Nagwek6"/>
        <w:pageBreakBefore/>
        <w:spacing w:before="0" w:line="360" w:lineRule="auto"/>
        <w:rPr>
          <w:rFonts w:asciiTheme="minorHAnsi" w:hAnsiTheme="minorHAnsi" w:cstheme="minorHAnsi"/>
        </w:rPr>
      </w:pPr>
      <w:r w:rsidRPr="0048218F">
        <w:rPr>
          <w:rFonts w:asciiTheme="minorHAnsi" w:hAnsiTheme="minorHAnsi" w:cstheme="minorHAnsi"/>
        </w:rPr>
        <w:lastRenderedPageBreak/>
        <w:t>Dodatek nr 1</w:t>
      </w: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50"/>
      </w:tblGrid>
      <w:tr w:rsidR="000A3EB0" w:rsidRPr="0048218F" w:rsidTr="0084221F">
        <w:trPr>
          <w:cantSplit/>
          <w:trHeight w:val="1246"/>
        </w:trPr>
        <w:tc>
          <w:tcPr>
            <w:tcW w:w="4536" w:type="dxa"/>
            <w:tcBorders>
              <w:top w:val="single" w:sz="4" w:space="0" w:color="auto"/>
              <w:bottom w:val="single" w:sz="4" w:space="0" w:color="auto"/>
            </w:tcBorders>
            <w:vAlign w:val="center"/>
          </w:tcPr>
          <w:p w:rsidR="000A3EB0" w:rsidRPr="0048218F" w:rsidRDefault="000A3EB0" w:rsidP="0084221F">
            <w:pPr>
              <w:pStyle w:val="Nagwek"/>
              <w:spacing w:line="360" w:lineRule="auto"/>
              <w:jc w:val="center"/>
              <w:rPr>
                <w:rFonts w:asciiTheme="minorHAnsi" w:hAnsiTheme="minorHAnsi" w:cstheme="minorHAnsi"/>
                <w:sz w:val="22"/>
                <w:szCs w:val="22"/>
              </w:rPr>
            </w:pPr>
          </w:p>
        </w:tc>
        <w:tc>
          <w:tcPr>
            <w:tcW w:w="4850" w:type="dxa"/>
            <w:tcBorders>
              <w:top w:val="single" w:sz="4" w:space="0" w:color="auto"/>
              <w:bottom w:val="single" w:sz="4" w:space="0" w:color="auto"/>
            </w:tcBorders>
            <w:vAlign w:val="center"/>
          </w:tcPr>
          <w:p w:rsidR="000A3EB0" w:rsidRPr="0048218F" w:rsidRDefault="000A3EB0" w:rsidP="0084221F">
            <w:pPr>
              <w:pStyle w:val="Nagwek"/>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Typ dokumentu:</w:t>
            </w:r>
          </w:p>
          <w:p w:rsidR="000A3EB0" w:rsidRPr="0048218F" w:rsidRDefault="000A3EB0" w:rsidP="0084221F">
            <w:pPr>
              <w:pStyle w:val="Nagwek7"/>
              <w:spacing w:before="0" w:line="360" w:lineRule="auto"/>
              <w:rPr>
                <w:rFonts w:asciiTheme="minorHAnsi" w:hAnsiTheme="minorHAnsi" w:cstheme="minorHAnsi"/>
                <w:b/>
                <w:sz w:val="22"/>
                <w:szCs w:val="22"/>
              </w:rPr>
            </w:pPr>
            <w:r w:rsidRPr="0048218F">
              <w:rPr>
                <w:rFonts w:asciiTheme="minorHAnsi" w:hAnsiTheme="minorHAnsi" w:cstheme="minorHAnsi"/>
                <w:sz w:val="22"/>
                <w:szCs w:val="22"/>
              </w:rPr>
              <w:fldChar w:fldCharType="begin">
                <w:ffData>
                  <w:name w:val="Wybór2"/>
                  <w:enabled/>
                  <w:calcOnExit w:val="0"/>
                  <w:checkBox>
                    <w:sizeAuto/>
                    <w:default w:val="1"/>
                    <w:checked/>
                  </w:checkBox>
                </w:ffData>
              </w:fldChar>
            </w:r>
            <w:r w:rsidRPr="0048218F">
              <w:rPr>
                <w:rFonts w:asciiTheme="minorHAnsi" w:hAnsiTheme="minorHAnsi" w:cstheme="minorHAnsi"/>
                <w:sz w:val="22"/>
                <w:szCs w:val="22"/>
              </w:rPr>
              <w:instrText xml:space="preserve"> FORMCHECKBOX </w:instrText>
            </w:r>
            <w:r w:rsidRPr="0048218F">
              <w:rPr>
                <w:rFonts w:asciiTheme="minorHAnsi" w:hAnsiTheme="minorHAnsi" w:cstheme="minorHAnsi"/>
                <w:sz w:val="22"/>
                <w:szCs w:val="22"/>
              </w:rPr>
            </w:r>
            <w:r w:rsidRPr="0048218F">
              <w:rPr>
                <w:rFonts w:asciiTheme="minorHAnsi" w:hAnsiTheme="minorHAnsi" w:cstheme="minorHAnsi"/>
                <w:sz w:val="22"/>
                <w:szCs w:val="22"/>
              </w:rPr>
              <w:fldChar w:fldCharType="separate"/>
            </w:r>
            <w:r w:rsidRPr="0048218F">
              <w:rPr>
                <w:rFonts w:asciiTheme="minorHAnsi" w:hAnsiTheme="minorHAnsi" w:cstheme="minorHAnsi"/>
                <w:sz w:val="22"/>
                <w:szCs w:val="22"/>
              </w:rPr>
              <w:fldChar w:fldCharType="end"/>
            </w:r>
            <w:r w:rsidRPr="0048218F">
              <w:rPr>
                <w:rFonts w:asciiTheme="minorHAnsi" w:hAnsiTheme="minorHAnsi" w:cstheme="minorHAnsi"/>
                <w:b/>
                <w:sz w:val="22"/>
                <w:szCs w:val="22"/>
              </w:rPr>
              <w:t xml:space="preserve"> ZGŁOSZENIE BŁĘDU</w:t>
            </w:r>
          </w:p>
          <w:p w:rsidR="000A3EB0" w:rsidRPr="0048218F" w:rsidRDefault="000A3EB0" w:rsidP="0084221F">
            <w:pPr>
              <w:pStyle w:val="Nagwek7"/>
              <w:spacing w:before="0" w:line="360" w:lineRule="auto"/>
              <w:rPr>
                <w:rFonts w:asciiTheme="minorHAnsi" w:hAnsiTheme="minorHAnsi" w:cstheme="minorHAnsi"/>
                <w:b/>
                <w:sz w:val="22"/>
                <w:szCs w:val="22"/>
              </w:rPr>
            </w:pPr>
            <w:r w:rsidRPr="0048218F">
              <w:rPr>
                <w:rFonts w:asciiTheme="minorHAnsi" w:hAnsiTheme="minorHAnsi" w:cstheme="minorHAnsi"/>
                <w:sz w:val="22"/>
                <w:szCs w:val="22"/>
              </w:rPr>
              <w:fldChar w:fldCharType="begin">
                <w:ffData>
                  <w:name w:val="Wybór2"/>
                  <w:enabled/>
                  <w:calcOnExit w:val="0"/>
                  <w:checkBox>
                    <w:sizeAuto/>
                    <w:default w:val="1"/>
                    <w:checked/>
                  </w:checkBox>
                </w:ffData>
              </w:fldChar>
            </w:r>
            <w:r w:rsidRPr="0048218F">
              <w:rPr>
                <w:rFonts w:asciiTheme="minorHAnsi" w:hAnsiTheme="minorHAnsi" w:cstheme="minorHAnsi"/>
                <w:sz w:val="22"/>
                <w:szCs w:val="22"/>
              </w:rPr>
              <w:instrText xml:space="preserve"> FORMCHECKBOX </w:instrText>
            </w:r>
            <w:r w:rsidRPr="0048218F">
              <w:rPr>
                <w:rFonts w:asciiTheme="minorHAnsi" w:hAnsiTheme="minorHAnsi" w:cstheme="minorHAnsi"/>
                <w:sz w:val="22"/>
                <w:szCs w:val="22"/>
              </w:rPr>
            </w:r>
            <w:r w:rsidRPr="0048218F">
              <w:rPr>
                <w:rFonts w:asciiTheme="minorHAnsi" w:hAnsiTheme="minorHAnsi" w:cstheme="minorHAnsi"/>
                <w:sz w:val="22"/>
                <w:szCs w:val="22"/>
              </w:rPr>
              <w:fldChar w:fldCharType="separate"/>
            </w:r>
            <w:r w:rsidRPr="0048218F">
              <w:rPr>
                <w:rFonts w:asciiTheme="minorHAnsi" w:hAnsiTheme="minorHAnsi" w:cstheme="minorHAnsi"/>
                <w:sz w:val="22"/>
                <w:szCs w:val="22"/>
              </w:rPr>
              <w:fldChar w:fldCharType="end"/>
            </w:r>
            <w:r w:rsidRPr="0048218F">
              <w:rPr>
                <w:rFonts w:asciiTheme="minorHAnsi" w:hAnsiTheme="minorHAnsi" w:cstheme="minorHAnsi"/>
                <w:b/>
                <w:sz w:val="22"/>
                <w:szCs w:val="22"/>
              </w:rPr>
              <w:t xml:space="preserve"> ŻĄDANIE ROZSZERZENIA </w:t>
            </w:r>
          </w:p>
          <w:p w:rsidR="000A3EB0" w:rsidRPr="0048218F" w:rsidRDefault="000A3EB0" w:rsidP="0084221F">
            <w:pPr>
              <w:pStyle w:val="Nagwek7"/>
              <w:spacing w:before="0" w:line="360" w:lineRule="auto"/>
              <w:rPr>
                <w:rFonts w:asciiTheme="minorHAnsi" w:hAnsiTheme="minorHAnsi" w:cstheme="minorHAnsi"/>
                <w:b/>
                <w:sz w:val="22"/>
                <w:szCs w:val="22"/>
              </w:rPr>
            </w:pPr>
            <w:r w:rsidRPr="0048218F">
              <w:rPr>
                <w:rFonts w:asciiTheme="minorHAnsi" w:hAnsiTheme="minorHAnsi" w:cstheme="minorHAnsi"/>
                <w:sz w:val="22"/>
                <w:szCs w:val="22"/>
              </w:rPr>
              <w:fldChar w:fldCharType="begin">
                <w:ffData>
                  <w:name w:val="Wybór2"/>
                  <w:enabled/>
                  <w:calcOnExit w:val="0"/>
                  <w:checkBox>
                    <w:sizeAuto/>
                    <w:default w:val="1"/>
                    <w:checked/>
                  </w:checkBox>
                </w:ffData>
              </w:fldChar>
            </w:r>
            <w:r w:rsidRPr="0048218F">
              <w:rPr>
                <w:rFonts w:asciiTheme="minorHAnsi" w:hAnsiTheme="minorHAnsi" w:cstheme="minorHAnsi"/>
                <w:sz w:val="22"/>
                <w:szCs w:val="22"/>
              </w:rPr>
              <w:instrText xml:space="preserve"> FORMCHECKBOX </w:instrText>
            </w:r>
            <w:r w:rsidRPr="0048218F">
              <w:rPr>
                <w:rFonts w:asciiTheme="minorHAnsi" w:hAnsiTheme="minorHAnsi" w:cstheme="minorHAnsi"/>
                <w:sz w:val="22"/>
                <w:szCs w:val="22"/>
              </w:rPr>
            </w:r>
            <w:r w:rsidRPr="0048218F">
              <w:rPr>
                <w:rFonts w:asciiTheme="minorHAnsi" w:hAnsiTheme="minorHAnsi" w:cstheme="minorHAnsi"/>
                <w:sz w:val="22"/>
                <w:szCs w:val="22"/>
              </w:rPr>
              <w:fldChar w:fldCharType="separate"/>
            </w:r>
            <w:r w:rsidRPr="0048218F">
              <w:rPr>
                <w:rFonts w:asciiTheme="minorHAnsi" w:hAnsiTheme="minorHAnsi" w:cstheme="minorHAnsi"/>
                <w:sz w:val="22"/>
                <w:szCs w:val="22"/>
              </w:rPr>
              <w:fldChar w:fldCharType="end"/>
            </w:r>
            <w:r w:rsidRPr="0048218F">
              <w:rPr>
                <w:rFonts w:asciiTheme="minorHAnsi" w:hAnsiTheme="minorHAnsi" w:cstheme="minorHAnsi"/>
                <w:b/>
                <w:sz w:val="22"/>
                <w:szCs w:val="22"/>
              </w:rPr>
              <w:t xml:space="preserve"> PROPOZYCJA MODYFIKACJI</w:t>
            </w:r>
          </w:p>
          <w:p w:rsidR="000A3EB0" w:rsidRPr="0048218F" w:rsidRDefault="000A3EB0" w:rsidP="0084221F">
            <w:pPr>
              <w:pStyle w:val="Nagwek7"/>
              <w:spacing w:before="0" w:line="360" w:lineRule="auto"/>
              <w:rPr>
                <w:rFonts w:asciiTheme="minorHAnsi" w:hAnsiTheme="minorHAnsi" w:cstheme="minorHAnsi"/>
                <w:b/>
                <w:sz w:val="22"/>
                <w:szCs w:val="22"/>
              </w:rPr>
            </w:pPr>
            <w:r w:rsidRPr="0048218F">
              <w:rPr>
                <w:rFonts w:asciiTheme="minorHAnsi" w:hAnsiTheme="minorHAnsi" w:cstheme="minorHAnsi"/>
                <w:b/>
                <w:sz w:val="22"/>
                <w:szCs w:val="22"/>
              </w:rPr>
              <w:t>OPROGRAMOWANIA APLIKACYJNYGO</w:t>
            </w:r>
          </w:p>
        </w:tc>
      </w:tr>
    </w:tbl>
    <w:p w:rsidR="000A3EB0" w:rsidRPr="0048218F" w:rsidRDefault="000A3EB0" w:rsidP="000A3EB0">
      <w:pPr>
        <w:numPr>
          <w:ilvl w:val="0"/>
          <w:numId w:val="9"/>
        </w:numPr>
        <w:suppressAutoHyphens/>
        <w:spacing w:line="360" w:lineRule="auto"/>
        <w:rPr>
          <w:rFonts w:asciiTheme="minorHAnsi" w:hAnsiTheme="minorHAnsi" w:cstheme="minorHAnsi"/>
          <w:sz w:val="22"/>
          <w:szCs w:val="22"/>
        </w:rPr>
      </w:pPr>
    </w:p>
    <w:p w:rsidR="000A3EB0" w:rsidRPr="0048218F" w:rsidRDefault="000A3EB0" w:rsidP="000A3EB0">
      <w:pPr>
        <w:pStyle w:val="Nagwek"/>
        <w:numPr>
          <w:ilvl w:val="0"/>
          <w:numId w:val="9"/>
        </w:numPr>
        <w:spacing w:line="360" w:lineRule="auto"/>
        <w:rPr>
          <w:rFonts w:asciiTheme="minorHAnsi" w:hAnsiTheme="minorHAnsi" w:cstheme="minorHAnsi"/>
          <w:b/>
          <w:sz w:val="22"/>
          <w:szCs w:val="22"/>
          <w:u w:val="single"/>
        </w:rPr>
      </w:pPr>
      <w:r w:rsidRPr="0048218F">
        <w:rPr>
          <w:rFonts w:asciiTheme="minorHAnsi" w:hAnsiTheme="minorHAnsi" w:cstheme="minorHAnsi"/>
          <w:b/>
          <w:sz w:val="22"/>
          <w:szCs w:val="22"/>
        </w:rPr>
        <w:t xml:space="preserve">WYPEŁNIA ZGŁASZAJĄCY: </w:t>
      </w:r>
      <w:r w:rsidRPr="0048218F">
        <w:rPr>
          <w:rFonts w:asciiTheme="minorHAnsi" w:hAnsiTheme="minorHAnsi" w:cstheme="minorHAnsi"/>
          <w:b/>
          <w:sz w:val="22"/>
          <w:szCs w:val="22"/>
        </w:rPr>
        <w:tab/>
      </w:r>
      <w:r w:rsidRPr="0048218F">
        <w:rPr>
          <w:rFonts w:asciiTheme="minorHAnsi" w:hAnsiTheme="minorHAnsi" w:cstheme="minorHAnsi"/>
          <w:b/>
          <w:sz w:val="22"/>
          <w:szCs w:val="22"/>
          <w:u w:val="single"/>
        </w:rPr>
        <w:t>NR FAKSU:  …………………….</w:t>
      </w:r>
    </w:p>
    <w:tbl>
      <w:tblPr>
        <w:tblW w:w="9373" w:type="dxa"/>
        <w:tblInd w:w="53" w:type="dxa"/>
        <w:tblLayout w:type="fixed"/>
        <w:tblCellMar>
          <w:left w:w="70" w:type="dxa"/>
          <w:right w:w="70" w:type="dxa"/>
        </w:tblCellMar>
        <w:tblLook w:val="0000" w:firstRow="0" w:lastRow="0" w:firstColumn="0" w:lastColumn="0" w:noHBand="0" w:noVBand="0"/>
      </w:tblPr>
      <w:tblGrid>
        <w:gridCol w:w="1631"/>
        <w:gridCol w:w="2339"/>
        <w:gridCol w:w="565"/>
        <w:gridCol w:w="155"/>
        <w:gridCol w:w="1418"/>
        <w:gridCol w:w="565"/>
        <w:gridCol w:w="710"/>
        <w:gridCol w:w="1990"/>
      </w:tblGrid>
      <w:tr w:rsidR="000A3EB0" w:rsidRPr="0048218F" w:rsidTr="0084221F">
        <w:trPr>
          <w:cantSplit/>
          <w:trHeight w:val="556"/>
        </w:trPr>
        <w:tc>
          <w:tcPr>
            <w:tcW w:w="4535" w:type="dxa"/>
            <w:gridSpan w:val="3"/>
            <w:tcBorders>
              <w:top w:val="single" w:sz="4" w:space="0" w:color="000000"/>
              <w:lef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Zgłoszenie dotyczy:</w:t>
            </w:r>
          </w:p>
          <w:p w:rsidR="000A3EB0" w:rsidRPr="0048218F" w:rsidRDefault="000A3EB0" w:rsidP="0084221F">
            <w:pPr>
              <w:spacing w:line="360" w:lineRule="auto"/>
              <w:rPr>
                <w:rFonts w:asciiTheme="minorHAnsi" w:hAnsiTheme="minorHAnsi" w:cstheme="minorHAnsi"/>
                <w:b/>
                <w:sz w:val="22"/>
                <w:szCs w:val="22"/>
              </w:rPr>
            </w:pPr>
            <w:r w:rsidRPr="0048218F">
              <w:rPr>
                <w:rFonts w:asciiTheme="minorHAnsi" w:hAnsiTheme="minorHAnsi" w:cstheme="minorHAnsi"/>
                <w:sz w:val="22"/>
                <w:szCs w:val="22"/>
              </w:rPr>
              <w:fldChar w:fldCharType="begin">
                <w:ffData>
                  <w:name w:val="Wybór1"/>
                  <w:enabled/>
                  <w:calcOnExit w:val="0"/>
                  <w:checkBox>
                    <w:sizeAuto/>
                    <w:default w:val="1"/>
                    <w:checked/>
                  </w:checkBox>
                </w:ffData>
              </w:fldChar>
            </w:r>
            <w:r w:rsidRPr="0048218F">
              <w:rPr>
                <w:rFonts w:asciiTheme="minorHAnsi" w:hAnsiTheme="minorHAnsi" w:cstheme="minorHAnsi"/>
                <w:sz w:val="22"/>
                <w:szCs w:val="22"/>
              </w:rPr>
              <w:instrText xml:space="preserve"> FORMCHECKBOX </w:instrText>
            </w:r>
            <w:r w:rsidRPr="0048218F">
              <w:rPr>
                <w:rFonts w:asciiTheme="minorHAnsi" w:hAnsiTheme="minorHAnsi" w:cstheme="minorHAnsi"/>
                <w:sz w:val="22"/>
                <w:szCs w:val="22"/>
              </w:rPr>
            </w:r>
            <w:r w:rsidRPr="0048218F">
              <w:rPr>
                <w:rFonts w:asciiTheme="minorHAnsi" w:hAnsiTheme="minorHAnsi" w:cstheme="minorHAnsi"/>
                <w:sz w:val="22"/>
                <w:szCs w:val="22"/>
              </w:rPr>
              <w:fldChar w:fldCharType="separate"/>
            </w:r>
            <w:r w:rsidRPr="0048218F">
              <w:rPr>
                <w:rFonts w:asciiTheme="minorHAnsi" w:hAnsiTheme="minorHAnsi" w:cstheme="minorHAnsi"/>
                <w:sz w:val="22"/>
                <w:szCs w:val="22"/>
              </w:rPr>
              <w:fldChar w:fldCharType="end"/>
            </w:r>
            <w:r w:rsidRPr="0048218F">
              <w:rPr>
                <w:rFonts w:asciiTheme="minorHAnsi" w:hAnsiTheme="minorHAnsi" w:cstheme="minorHAnsi"/>
                <w:b/>
                <w:sz w:val="22"/>
                <w:szCs w:val="22"/>
              </w:rPr>
              <w:t xml:space="preserve"> Systemów administracyjnych</w:t>
            </w:r>
          </w:p>
        </w:tc>
        <w:tc>
          <w:tcPr>
            <w:tcW w:w="4838" w:type="dxa"/>
            <w:gridSpan w:val="5"/>
            <w:tcBorders>
              <w:top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r w:rsidRPr="0048218F">
              <w:rPr>
                <w:rFonts w:asciiTheme="minorHAnsi" w:hAnsiTheme="minorHAnsi" w:cstheme="minorHAnsi"/>
                <w:sz w:val="22"/>
                <w:szCs w:val="22"/>
              </w:rPr>
              <w:fldChar w:fldCharType="begin">
                <w:ffData>
                  <w:name w:val="Wybór2"/>
                  <w:enabled/>
                  <w:calcOnExit w:val="0"/>
                  <w:checkBox>
                    <w:sizeAuto/>
                    <w:default w:val="1"/>
                    <w:checked/>
                  </w:checkBox>
                </w:ffData>
              </w:fldChar>
            </w:r>
            <w:r w:rsidRPr="0048218F">
              <w:rPr>
                <w:rFonts w:asciiTheme="minorHAnsi" w:hAnsiTheme="minorHAnsi" w:cstheme="minorHAnsi"/>
                <w:sz w:val="22"/>
                <w:szCs w:val="22"/>
              </w:rPr>
              <w:instrText xml:space="preserve"> FORMCHECKBOX </w:instrText>
            </w:r>
            <w:r w:rsidRPr="0048218F">
              <w:rPr>
                <w:rFonts w:asciiTheme="minorHAnsi" w:hAnsiTheme="minorHAnsi" w:cstheme="minorHAnsi"/>
                <w:sz w:val="22"/>
                <w:szCs w:val="22"/>
              </w:rPr>
            </w:r>
            <w:r w:rsidRPr="0048218F">
              <w:rPr>
                <w:rFonts w:asciiTheme="minorHAnsi" w:hAnsiTheme="minorHAnsi" w:cstheme="minorHAnsi"/>
                <w:sz w:val="22"/>
                <w:szCs w:val="22"/>
              </w:rPr>
              <w:fldChar w:fldCharType="separate"/>
            </w:r>
            <w:r w:rsidRPr="0048218F">
              <w:rPr>
                <w:rFonts w:asciiTheme="minorHAnsi" w:hAnsiTheme="minorHAnsi" w:cstheme="minorHAnsi"/>
                <w:sz w:val="22"/>
                <w:szCs w:val="22"/>
              </w:rPr>
              <w:fldChar w:fldCharType="end"/>
            </w:r>
            <w:r w:rsidRPr="0048218F">
              <w:rPr>
                <w:rFonts w:asciiTheme="minorHAnsi" w:hAnsiTheme="minorHAnsi" w:cstheme="minorHAnsi"/>
                <w:b/>
                <w:sz w:val="22"/>
                <w:szCs w:val="22"/>
              </w:rPr>
              <w:t xml:space="preserve"> Systemów medycznych</w:t>
            </w:r>
          </w:p>
        </w:tc>
      </w:tr>
      <w:tr w:rsidR="000A3EB0" w:rsidRPr="0048218F" w:rsidTr="0084221F">
        <w:trPr>
          <w:cantSplit/>
          <w:trHeight w:val="68"/>
        </w:trPr>
        <w:tc>
          <w:tcPr>
            <w:tcW w:w="9373" w:type="dxa"/>
            <w:gridSpan w:val="8"/>
            <w:tcBorders>
              <w:left w:val="single" w:sz="4" w:space="0" w:color="000000"/>
              <w:right w:val="single" w:sz="4" w:space="0" w:color="000000"/>
            </w:tcBorders>
          </w:tcPr>
          <w:p w:rsidR="000A3EB0" w:rsidRPr="0048218F" w:rsidRDefault="000A3EB0" w:rsidP="0084221F">
            <w:pPr>
              <w:snapToGrid w:val="0"/>
              <w:spacing w:line="360" w:lineRule="auto"/>
              <w:rPr>
                <w:rStyle w:val="Hipercze"/>
                <w:rFonts w:asciiTheme="minorHAnsi" w:hAnsiTheme="minorHAnsi" w:cstheme="minorHAnsi"/>
                <w:b/>
                <w:sz w:val="22"/>
                <w:szCs w:val="22"/>
              </w:rPr>
            </w:pPr>
            <w:r w:rsidRPr="0048218F">
              <w:rPr>
                <w:rFonts w:asciiTheme="minorHAnsi" w:hAnsiTheme="minorHAnsi" w:cstheme="minorHAnsi"/>
                <w:sz w:val="22"/>
                <w:szCs w:val="22"/>
              </w:rPr>
              <w:t xml:space="preserve">- proszę wybrać system, którego dotyczy zgłoszenie i przesłać na adres </w:t>
            </w:r>
            <w:r w:rsidRPr="0048218F">
              <w:rPr>
                <w:rStyle w:val="Hipercze"/>
                <w:rFonts w:asciiTheme="minorHAnsi" w:hAnsiTheme="minorHAnsi" w:cstheme="minorHAnsi"/>
                <w:b/>
                <w:sz w:val="22"/>
                <w:szCs w:val="22"/>
              </w:rPr>
              <w:t>………………….</w:t>
            </w:r>
          </w:p>
        </w:tc>
      </w:tr>
      <w:tr w:rsidR="000A3EB0" w:rsidRPr="0048218F" w:rsidTr="0084221F">
        <w:tblPrEx>
          <w:tblCellMar>
            <w:left w:w="0" w:type="dxa"/>
            <w:right w:w="0" w:type="dxa"/>
          </w:tblCellMar>
        </w:tblPrEx>
        <w:trPr>
          <w:cantSplit/>
          <w:trHeight w:val="502"/>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Symbol zewnętrzny</w:t>
            </w:r>
          </w:p>
        </w:tc>
        <w:tc>
          <w:tcPr>
            <w:tcW w:w="7742" w:type="dxa"/>
            <w:gridSpan w:val="7"/>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pStyle w:val="Nagwek"/>
              <w:snapToGrid w:val="0"/>
              <w:spacing w:line="360" w:lineRule="auto"/>
              <w:rPr>
                <w:rFonts w:asciiTheme="minorHAnsi" w:hAnsiTheme="minorHAnsi" w:cstheme="minorHAnsi"/>
                <w:sz w:val="22"/>
                <w:szCs w:val="22"/>
              </w:rPr>
            </w:pPr>
          </w:p>
          <w:p w:rsidR="000A3EB0" w:rsidRPr="0048218F" w:rsidRDefault="000A3EB0" w:rsidP="0084221F">
            <w:pPr>
              <w:spacing w:line="360" w:lineRule="auto"/>
              <w:rPr>
                <w:rFonts w:asciiTheme="minorHAnsi" w:hAnsiTheme="minorHAnsi" w:cstheme="minorHAnsi"/>
                <w:sz w:val="22"/>
                <w:szCs w:val="22"/>
              </w:rPr>
            </w:pPr>
          </w:p>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proszę wpisać dowolny symbol identyfikujący zgłoszenie w ewidencji Zgłaszającego</w:t>
            </w:r>
          </w:p>
        </w:tc>
      </w:tr>
      <w:tr w:rsidR="000A3EB0" w:rsidRPr="0048218F" w:rsidTr="0084221F">
        <w:tblPrEx>
          <w:tblCellMar>
            <w:left w:w="0" w:type="dxa"/>
            <w:right w:w="0" w:type="dxa"/>
          </w:tblCellMar>
        </w:tblPrEx>
        <w:trPr>
          <w:cantSplit/>
          <w:trHeight w:val="472"/>
        </w:trPr>
        <w:tc>
          <w:tcPr>
            <w:tcW w:w="1631" w:type="dxa"/>
            <w:tcBorders>
              <w:top w:val="single" w:sz="4" w:space="0" w:color="000000"/>
              <w:lef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Tytuł zgłoszenia</w:t>
            </w:r>
          </w:p>
        </w:tc>
        <w:tc>
          <w:tcPr>
            <w:tcW w:w="7742" w:type="dxa"/>
            <w:gridSpan w:val="7"/>
            <w:tcBorders>
              <w:top w:val="single" w:sz="4" w:space="0" w:color="000000"/>
              <w:left w:val="single" w:sz="4" w:space="0" w:color="000000"/>
              <w:right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 xml:space="preserve">Umowa nr </w:t>
            </w:r>
          </w:p>
        </w:tc>
      </w:tr>
      <w:tr w:rsidR="000A3EB0" w:rsidRPr="0048218F" w:rsidTr="0084221F">
        <w:tblPrEx>
          <w:tblCellMar>
            <w:left w:w="0" w:type="dxa"/>
            <w:right w:w="0" w:type="dxa"/>
          </w:tblCellMar>
        </w:tblPrEx>
        <w:trPr>
          <w:cantSplit/>
          <w:trHeight w:val="502"/>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Zgłaszający</w:t>
            </w:r>
          </w:p>
        </w:tc>
        <w:tc>
          <w:tcPr>
            <w:tcW w:w="7742" w:type="dxa"/>
            <w:gridSpan w:val="7"/>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Kierownik Wdrożenia ze strony Wykonawcy /</w:t>
            </w:r>
          </w:p>
          <w:p w:rsidR="000A3EB0" w:rsidRPr="0048218F" w:rsidRDefault="000A3EB0" w:rsidP="0084221F">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 xml:space="preserve">Certyfikowany przedstawiciel Wykonawcy realizujący świadczenia na rzecz Wykonawcy / Administrator Pakietu </w:t>
            </w:r>
            <w:proofErr w:type="spellStart"/>
            <w:r w:rsidRPr="0048218F">
              <w:rPr>
                <w:rFonts w:asciiTheme="minorHAnsi" w:hAnsiTheme="minorHAnsi" w:cstheme="minorHAnsi"/>
                <w:sz w:val="22"/>
                <w:szCs w:val="22"/>
              </w:rPr>
              <w:t>InfoMedica</w:t>
            </w:r>
            <w:proofErr w:type="spellEnd"/>
          </w:p>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proszę podkreślić właściwą funkcję Zgłaszającego</w:t>
            </w:r>
          </w:p>
        </w:tc>
      </w:tr>
      <w:tr w:rsidR="000A3EB0" w:rsidRPr="0048218F" w:rsidTr="0084221F">
        <w:tblPrEx>
          <w:tblCellMar>
            <w:left w:w="0" w:type="dxa"/>
            <w:right w:w="0" w:type="dxa"/>
          </w:tblCellMar>
        </w:tblPrEx>
        <w:trPr>
          <w:cantSplit/>
          <w:trHeight w:val="502"/>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Kontakt</w:t>
            </w:r>
          </w:p>
        </w:tc>
        <w:tc>
          <w:tcPr>
            <w:tcW w:w="7742" w:type="dxa"/>
            <w:gridSpan w:val="7"/>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Imię, nazwisko, nazwa i adres firmy / komórka organizacyjna / tel., e-mail </w:t>
            </w:r>
          </w:p>
          <w:p w:rsidR="000A3EB0" w:rsidRPr="0048218F" w:rsidRDefault="000A3EB0" w:rsidP="0084221F">
            <w:pPr>
              <w:spacing w:line="360" w:lineRule="auto"/>
              <w:rPr>
                <w:rFonts w:asciiTheme="minorHAnsi" w:hAnsiTheme="minorHAnsi" w:cstheme="minorHAnsi"/>
                <w:sz w:val="22"/>
                <w:szCs w:val="22"/>
              </w:rPr>
            </w:pPr>
          </w:p>
        </w:tc>
      </w:tr>
      <w:tr w:rsidR="000A3EB0" w:rsidRPr="0048218F" w:rsidTr="0084221F">
        <w:tblPrEx>
          <w:tblCellMar>
            <w:left w:w="0" w:type="dxa"/>
            <w:right w:w="0" w:type="dxa"/>
          </w:tblCellMar>
        </w:tblPrEx>
        <w:trPr>
          <w:cantSplit/>
          <w:trHeight w:val="502"/>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Szpital</w:t>
            </w:r>
          </w:p>
        </w:tc>
        <w:tc>
          <w:tcPr>
            <w:tcW w:w="7742" w:type="dxa"/>
            <w:gridSpan w:val="7"/>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Nazwa</w:t>
            </w:r>
          </w:p>
          <w:p w:rsidR="000A3EB0" w:rsidRPr="0048218F" w:rsidRDefault="000A3EB0" w:rsidP="0084221F">
            <w:pPr>
              <w:spacing w:line="360" w:lineRule="auto"/>
              <w:rPr>
                <w:rFonts w:asciiTheme="minorHAnsi" w:hAnsiTheme="minorHAnsi" w:cstheme="minorHAnsi"/>
                <w:b/>
                <w:sz w:val="22"/>
                <w:szCs w:val="22"/>
              </w:rPr>
            </w:pPr>
          </w:p>
        </w:tc>
      </w:tr>
      <w:tr w:rsidR="000A3EB0" w:rsidRPr="0048218F" w:rsidTr="0084221F">
        <w:tblPrEx>
          <w:tblCellMar>
            <w:left w:w="0" w:type="dxa"/>
            <w:right w:w="0" w:type="dxa"/>
          </w:tblCellMar>
        </w:tblPrEx>
        <w:trPr>
          <w:cantSplit/>
          <w:trHeight w:val="502"/>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Adres Szpitala</w:t>
            </w:r>
          </w:p>
        </w:tc>
        <w:tc>
          <w:tcPr>
            <w:tcW w:w="3059" w:type="dxa"/>
            <w:gridSpan w:val="3"/>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Miasto</w:t>
            </w:r>
          </w:p>
          <w:p w:rsidR="000A3EB0" w:rsidRPr="0048218F" w:rsidRDefault="000A3EB0" w:rsidP="0084221F">
            <w:pPr>
              <w:spacing w:line="360" w:lineRule="auto"/>
              <w:rPr>
                <w:rFonts w:asciiTheme="minorHAnsi" w:hAnsiTheme="minorHAnsi" w:cstheme="minorHAnsi"/>
                <w:b/>
                <w:sz w:val="22"/>
                <w:szCs w:val="22"/>
              </w:rPr>
            </w:pPr>
          </w:p>
        </w:tc>
        <w:tc>
          <w:tcPr>
            <w:tcW w:w="4683" w:type="dxa"/>
            <w:gridSpan w:val="4"/>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Ulica, nr</w:t>
            </w:r>
          </w:p>
          <w:p w:rsidR="000A3EB0" w:rsidRPr="0048218F" w:rsidRDefault="000A3EB0" w:rsidP="0084221F">
            <w:pPr>
              <w:spacing w:line="360" w:lineRule="auto"/>
              <w:rPr>
                <w:rFonts w:asciiTheme="minorHAnsi" w:hAnsiTheme="minorHAnsi" w:cstheme="minorHAnsi"/>
                <w:b/>
                <w:sz w:val="22"/>
                <w:szCs w:val="22"/>
              </w:rPr>
            </w:pPr>
          </w:p>
        </w:tc>
      </w:tr>
      <w:tr w:rsidR="000A3EB0" w:rsidRPr="0048218F" w:rsidTr="0084221F">
        <w:tblPrEx>
          <w:tblCellMar>
            <w:left w:w="0" w:type="dxa"/>
            <w:right w:w="0" w:type="dxa"/>
          </w:tblCellMar>
        </w:tblPrEx>
        <w:trPr>
          <w:cantSplit/>
          <w:trHeight w:val="502"/>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Dotyczy modułu:</w:t>
            </w:r>
          </w:p>
        </w:tc>
        <w:tc>
          <w:tcPr>
            <w:tcW w:w="4477" w:type="dxa"/>
            <w:gridSpan w:val="4"/>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Nazwa modułu</w:t>
            </w:r>
          </w:p>
        </w:tc>
        <w:tc>
          <w:tcPr>
            <w:tcW w:w="1275" w:type="dxa"/>
            <w:gridSpan w:val="2"/>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 xml:space="preserve">Klasyfikacja: </w:t>
            </w:r>
          </w:p>
        </w:tc>
        <w:tc>
          <w:tcPr>
            <w:tcW w:w="1990" w:type="dxa"/>
            <w:tcBorders>
              <w:top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Błąd krytyczny</w:t>
            </w:r>
          </w:p>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Błąd zwykły</w:t>
            </w:r>
          </w:p>
        </w:tc>
      </w:tr>
      <w:tr w:rsidR="000A3EB0" w:rsidRPr="0048218F" w:rsidTr="0084221F">
        <w:tblPrEx>
          <w:tblCellMar>
            <w:left w:w="0" w:type="dxa"/>
            <w:right w:w="0" w:type="dxa"/>
          </w:tblCellMar>
        </w:tblPrEx>
        <w:trPr>
          <w:cantSplit/>
          <w:trHeight w:val="255"/>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 xml:space="preserve">Termin </w:t>
            </w:r>
          </w:p>
          <w:p w:rsidR="000A3EB0" w:rsidRPr="0048218F" w:rsidRDefault="000A3EB0" w:rsidP="0084221F">
            <w:pPr>
              <w:spacing w:line="360" w:lineRule="auto"/>
              <w:rPr>
                <w:rFonts w:asciiTheme="minorHAnsi" w:hAnsiTheme="minorHAnsi" w:cstheme="minorHAnsi"/>
                <w:b/>
                <w:sz w:val="22"/>
                <w:szCs w:val="22"/>
              </w:rPr>
            </w:pPr>
            <w:r w:rsidRPr="0048218F">
              <w:rPr>
                <w:rFonts w:asciiTheme="minorHAnsi" w:hAnsiTheme="minorHAnsi" w:cstheme="minorHAnsi"/>
                <w:b/>
                <w:sz w:val="22"/>
                <w:szCs w:val="22"/>
              </w:rPr>
              <w:t>zgłoszenia</w:t>
            </w:r>
          </w:p>
        </w:tc>
        <w:tc>
          <w:tcPr>
            <w:tcW w:w="233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Data</w:t>
            </w:r>
          </w:p>
        </w:tc>
        <w:tc>
          <w:tcPr>
            <w:tcW w:w="2703" w:type="dxa"/>
            <w:gridSpan w:val="4"/>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Godzina</w:t>
            </w:r>
          </w:p>
        </w:tc>
        <w:tc>
          <w:tcPr>
            <w:tcW w:w="2700" w:type="dxa"/>
            <w:gridSpan w:val="2"/>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Czy dzień roboczy? (TAK/NIE)</w:t>
            </w:r>
          </w:p>
        </w:tc>
      </w:tr>
      <w:tr w:rsidR="000A3EB0" w:rsidRPr="0048218F" w:rsidTr="0084221F">
        <w:tblPrEx>
          <w:tblCellMar>
            <w:left w:w="0" w:type="dxa"/>
            <w:right w:w="0" w:type="dxa"/>
          </w:tblCellMar>
        </w:tblPrEx>
        <w:trPr>
          <w:cantSplit/>
          <w:trHeight w:val="255"/>
        </w:trPr>
        <w:tc>
          <w:tcPr>
            <w:tcW w:w="1631"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Wymagany termin reakcji</w:t>
            </w:r>
          </w:p>
        </w:tc>
        <w:tc>
          <w:tcPr>
            <w:tcW w:w="233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Reakcja</w:t>
            </w:r>
          </w:p>
        </w:tc>
        <w:tc>
          <w:tcPr>
            <w:tcW w:w="2703" w:type="dxa"/>
            <w:gridSpan w:val="4"/>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Diagnoza</w:t>
            </w:r>
          </w:p>
        </w:tc>
        <w:tc>
          <w:tcPr>
            <w:tcW w:w="2700" w:type="dxa"/>
            <w:gridSpan w:val="2"/>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Naprawa</w:t>
            </w:r>
          </w:p>
        </w:tc>
      </w:tr>
    </w:tbl>
    <w:p w:rsidR="000A3EB0" w:rsidRDefault="000A3EB0" w:rsidP="000A3EB0">
      <w:pPr>
        <w:spacing w:line="360" w:lineRule="auto"/>
        <w:rPr>
          <w:rFonts w:asciiTheme="minorHAnsi" w:hAnsiTheme="minorHAnsi" w:cstheme="minorHAnsi"/>
          <w:sz w:val="22"/>
          <w:szCs w:val="22"/>
        </w:rPr>
      </w:pPr>
    </w:p>
    <w:p w:rsidR="000A3EB0" w:rsidRDefault="000A3EB0" w:rsidP="000A3EB0">
      <w:pPr>
        <w:spacing w:line="360" w:lineRule="auto"/>
        <w:rPr>
          <w:rFonts w:asciiTheme="minorHAnsi" w:hAnsiTheme="minorHAnsi" w:cstheme="minorHAnsi"/>
          <w:sz w:val="22"/>
          <w:szCs w:val="22"/>
        </w:rPr>
      </w:pPr>
    </w:p>
    <w:p w:rsidR="000A3EB0"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numPr>
          <w:ilvl w:val="0"/>
          <w:numId w:val="9"/>
        </w:numPr>
        <w:suppressAutoHyphens/>
        <w:spacing w:line="360" w:lineRule="auto"/>
        <w:rPr>
          <w:rFonts w:asciiTheme="minorHAnsi" w:hAnsiTheme="minorHAnsi" w:cstheme="minorHAnsi"/>
          <w:b/>
          <w:sz w:val="22"/>
          <w:szCs w:val="22"/>
        </w:rPr>
      </w:pPr>
      <w:r w:rsidRPr="0048218F">
        <w:rPr>
          <w:rFonts w:asciiTheme="minorHAnsi" w:hAnsiTheme="minorHAnsi" w:cstheme="minorHAnsi"/>
          <w:b/>
          <w:sz w:val="22"/>
          <w:szCs w:val="22"/>
        </w:rPr>
        <w:lastRenderedPageBreak/>
        <w:t xml:space="preserve">WYPEŁNIA PRZYJMUJĄCY: </w:t>
      </w:r>
    </w:p>
    <w:tbl>
      <w:tblPr>
        <w:tblW w:w="9373" w:type="dxa"/>
        <w:tblInd w:w="-12" w:type="dxa"/>
        <w:tblLayout w:type="fixed"/>
        <w:tblCellMar>
          <w:left w:w="0" w:type="dxa"/>
          <w:right w:w="0" w:type="dxa"/>
        </w:tblCellMar>
        <w:tblLook w:val="0000" w:firstRow="0" w:lastRow="0" w:firstColumn="0" w:lastColumn="0" w:noHBand="0" w:noVBand="0"/>
      </w:tblPr>
      <w:tblGrid>
        <w:gridCol w:w="2564"/>
        <w:gridCol w:w="2693"/>
        <w:gridCol w:w="567"/>
        <w:gridCol w:w="284"/>
        <w:gridCol w:w="1275"/>
        <w:gridCol w:w="57"/>
        <w:gridCol w:w="1933"/>
      </w:tblGrid>
      <w:tr w:rsidR="000A3EB0" w:rsidRPr="0048218F" w:rsidTr="0084221F">
        <w:trPr>
          <w:cantSplit/>
          <w:trHeight w:val="393"/>
        </w:trPr>
        <w:tc>
          <w:tcPr>
            <w:tcW w:w="2564" w:type="dxa"/>
            <w:vMerge w:val="restart"/>
            <w:tcBorders>
              <w:top w:val="single" w:sz="4" w:space="0" w:color="000000"/>
              <w:lef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Przyjmujący pracownik</w:t>
            </w:r>
          </w:p>
          <w:p w:rsidR="000A3EB0" w:rsidRPr="0048218F" w:rsidRDefault="000A3EB0" w:rsidP="0084221F">
            <w:pPr>
              <w:spacing w:line="360" w:lineRule="auto"/>
              <w:rPr>
                <w:rFonts w:asciiTheme="minorHAnsi" w:hAnsiTheme="minorHAnsi" w:cstheme="minorHAnsi"/>
                <w:b/>
                <w:sz w:val="22"/>
                <w:szCs w:val="22"/>
              </w:rPr>
            </w:pPr>
            <w:r w:rsidRPr="0048218F">
              <w:rPr>
                <w:rFonts w:asciiTheme="minorHAnsi" w:hAnsiTheme="minorHAnsi" w:cstheme="minorHAnsi"/>
                <w:b/>
                <w:sz w:val="22"/>
                <w:szCs w:val="22"/>
              </w:rPr>
              <w:t>Hot Line</w:t>
            </w:r>
          </w:p>
        </w:tc>
        <w:tc>
          <w:tcPr>
            <w:tcW w:w="6809" w:type="dxa"/>
            <w:gridSpan w:val="6"/>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Imię, nazwisko, nazwa i adres firmy / komórka organizacyjna / tel., e-mail </w:t>
            </w:r>
          </w:p>
          <w:p w:rsidR="000A3EB0" w:rsidRPr="0048218F" w:rsidRDefault="000A3EB0" w:rsidP="0084221F">
            <w:pPr>
              <w:spacing w:line="360" w:lineRule="auto"/>
              <w:rPr>
                <w:rFonts w:asciiTheme="minorHAnsi" w:hAnsiTheme="minorHAnsi" w:cstheme="minorHAnsi"/>
                <w:sz w:val="22"/>
                <w:szCs w:val="22"/>
              </w:rPr>
            </w:pPr>
          </w:p>
        </w:tc>
      </w:tr>
      <w:tr w:rsidR="000A3EB0" w:rsidRPr="0048218F" w:rsidTr="0084221F">
        <w:trPr>
          <w:cantSplit/>
          <w:trHeight w:val="275"/>
        </w:trPr>
        <w:tc>
          <w:tcPr>
            <w:tcW w:w="2564" w:type="dxa"/>
            <w:vMerge/>
            <w:tcBorders>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p>
        </w:tc>
        <w:tc>
          <w:tcPr>
            <w:tcW w:w="6809" w:type="dxa"/>
            <w:gridSpan w:val="6"/>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Podpis Przyjmującego:</w:t>
            </w:r>
          </w:p>
        </w:tc>
      </w:tr>
      <w:tr w:rsidR="000A3EB0" w:rsidRPr="0048218F" w:rsidTr="0084221F">
        <w:trPr>
          <w:cantSplit/>
          <w:trHeight w:val="502"/>
        </w:trPr>
        <w:tc>
          <w:tcPr>
            <w:tcW w:w="256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 xml:space="preserve">Nr </w:t>
            </w:r>
            <w:proofErr w:type="spellStart"/>
            <w:r w:rsidRPr="0048218F">
              <w:rPr>
                <w:rFonts w:asciiTheme="minorHAnsi" w:hAnsiTheme="minorHAnsi" w:cstheme="minorHAnsi"/>
                <w:b/>
                <w:sz w:val="22"/>
                <w:szCs w:val="22"/>
              </w:rPr>
              <w:t>wewn</w:t>
            </w:r>
            <w:proofErr w:type="spellEnd"/>
            <w:r w:rsidRPr="0048218F">
              <w:rPr>
                <w:rFonts w:asciiTheme="minorHAnsi" w:hAnsiTheme="minorHAnsi" w:cstheme="minorHAnsi"/>
                <w:b/>
                <w:sz w:val="22"/>
                <w:szCs w:val="22"/>
              </w:rPr>
              <w:t>. Zgłoszenia</w:t>
            </w:r>
          </w:p>
        </w:tc>
        <w:tc>
          <w:tcPr>
            <w:tcW w:w="3544" w:type="dxa"/>
            <w:gridSpan w:val="3"/>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127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 xml:space="preserve">Klasyfikacja: </w:t>
            </w:r>
          </w:p>
        </w:tc>
        <w:tc>
          <w:tcPr>
            <w:tcW w:w="1990" w:type="dxa"/>
            <w:gridSpan w:val="2"/>
            <w:tcBorders>
              <w:top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poważny problem </w:t>
            </w:r>
          </w:p>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mniej poważny problem</w:t>
            </w:r>
          </w:p>
        </w:tc>
      </w:tr>
      <w:tr w:rsidR="000A3EB0" w:rsidRPr="0048218F" w:rsidTr="0084221F">
        <w:trPr>
          <w:cantSplit/>
          <w:trHeight w:val="502"/>
        </w:trPr>
        <w:tc>
          <w:tcPr>
            <w:tcW w:w="256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Termin przyjęcia</w:t>
            </w:r>
          </w:p>
          <w:p w:rsidR="000A3EB0" w:rsidRPr="0048218F" w:rsidRDefault="000A3EB0" w:rsidP="0084221F">
            <w:pPr>
              <w:spacing w:line="360" w:lineRule="auto"/>
              <w:rPr>
                <w:rFonts w:asciiTheme="minorHAnsi" w:hAnsiTheme="minorHAnsi" w:cstheme="minorHAnsi"/>
                <w:b/>
                <w:sz w:val="22"/>
                <w:szCs w:val="22"/>
              </w:rPr>
            </w:pPr>
          </w:p>
        </w:tc>
        <w:tc>
          <w:tcPr>
            <w:tcW w:w="269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Data</w:t>
            </w:r>
          </w:p>
        </w:tc>
        <w:tc>
          <w:tcPr>
            <w:tcW w:w="2126" w:type="dxa"/>
            <w:gridSpan w:val="3"/>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Godzina</w:t>
            </w:r>
          </w:p>
        </w:tc>
        <w:tc>
          <w:tcPr>
            <w:tcW w:w="1990" w:type="dxa"/>
            <w:gridSpan w:val="2"/>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Czy dzień roboczy? (TAK/NIE)</w:t>
            </w:r>
          </w:p>
        </w:tc>
      </w:tr>
      <w:tr w:rsidR="000A3EB0" w:rsidRPr="0048218F" w:rsidTr="0084221F">
        <w:trPr>
          <w:cantSplit/>
          <w:trHeight w:val="502"/>
        </w:trPr>
        <w:tc>
          <w:tcPr>
            <w:tcW w:w="256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Zobowiązany do udzielenia odpowiedzi przedstawiciel Wykonawcy</w:t>
            </w:r>
          </w:p>
        </w:tc>
        <w:tc>
          <w:tcPr>
            <w:tcW w:w="6809" w:type="dxa"/>
            <w:gridSpan w:val="6"/>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Imię, nazwisko, nazwa i adres firmy / komórka organizacyjna / tel., e-mail </w:t>
            </w:r>
          </w:p>
          <w:p w:rsidR="000A3EB0" w:rsidRPr="0048218F" w:rsidRDefault="000A3EB0" w:rsidP="0084221F">
            <w:pPr>
              <w:spacing w:line="360" w:lineRule="auto"/>
              <w:rPr>
                <w:rFonts w:asciiTheme="minorHAnsi" w:hAnsiTheme="minorHAnsi" w:cstheme="minorHAnsi"/>
                <w:sz w:val="22"/>
                <w:szCs w:val="22"/>
              </w:rPr>
            </w:pPr>
          </w:p>
          <w:p w:rsidR="000A3EB0" w:rsidRPr="0048218F" w:rsidRDefault="000A3EB0" w:rsidP="0084221F">
            <w:pPr>
              <w:spacing w:line="360" w:lineRule="auto"/>
              <w:rPr>
                <w:rFonts w:asciiTheme="minorHAnsi" w:hAnsiTheme="minorHAnsi" w:cstheme="minorHAnsi"/>
                <w:sz w:val="22"/>
                <w:szCs w:val="22"/>
              </w:rPr>
            </w:pPr>
          </w:p>
        </w:tc>
      </w:tr>
      <w:tr w:rsidR="000A3EB0" w:rsidRPr="0048218F" w:rsidTr="0084221F">
        <w:trPr>
          <w:cantSplit/>
          <w:trHeight w:val="502"/>
        </w:trPr>
        <w:tc>
          <w:tcPr>
            <w:tcW w:w="256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Termin odpowiedzi</w:t>
            </w:r>
          </w:p>
        </w:tc>
        <w:tc>
          <w:tcPr>
            <w:tcW w:w="3260" w:type="dxa"/>
            <w:gridSpan w:val="2"/>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Data</w:t>
            </w:r>
          </w:p>
        </w:tc>
        <w:tc>
          <w:tcPr>
            <w:tcW w:w="3549" w:type="dxa"/>
            <w:gridSpan w:val="4"/>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Godzina</w:t>
            </w:r>
          </w:p>
        </w:tc>
      </w:tr>
      <w:tr w:rsidR="000A3EB0" w:rsidRPr="0048218F" w:rsidTr="0084221F">
        <w:trPr>
          <w:cantSplit/>
          <w:trHeight w:val="502"/>
        </w:trPr>
        <w:tc>
          <w:tcPr>
            <w:tcW w:w="256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Wymagany termin reakcji</w:t>
            </w:r>
          </w:p>
        </w:tc>
        <w:tc>
          <w:tcPr>
            <w:tcW w:w="269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Reakcja</w:t>
            </w:r>
          </w:p>
        </w:tc>
        <w:tc>
          <w:tcPr>
            <w:tcW w:w="2183" w:type="dxa"/>
            <w:gridSpan w:val="4"/>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Diagnoza</w:t>
            </w:r>
          </w:p>
        </w:tc>
        <w:tc>
          <w:tcPr>
            <w:tcW w:w="1933"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sz w:val="22"/>
                <w:szCs w:val="22"/>
              </w:rPr>
              <w:t>Naprawa</w:t>
            </w:r>
          </w:p>
        </w:tc>
      </w:tr>
    </w:tbl>
    <w:p w:rsidR="000A3EB0" w:rsidRPr="0048218F" w:rsidRDefault="000A3EB0" w:rsidP="000A3EB0">
      <w:pPr>
        <w:pageBreakBefore/>
        <w:numPr>
          <w:ilvl w:val="0"/>
          <w:numId w:val="9"/>
        </w:numPr>
        <w:suppressAutoHyphens/>
        <w:spacing w:line="360" w:lineRule="auto"/>
        <w:rPr>
          <w:rFonts w:asciiTheme="minorHAnsi" w:hAnsiTheme="minorHAnsi" w:cstheme="minorHAnsi"/>
          <w:sz w:val="22"/>
          <w:szCs w:val="22"/>
        </w:rPr>
      </w:pPr>
    </w:p>
    <w:tbl>
      <w:tblPr>
        <w:tblW w:w="0" w:type="auto"/>
        <w:tblInd w:w="-22" w:type="dxa"/>
        <w:tblLayout w:type="fixed"/>
        <w:tblCellMar>
          <w:left w:w="0" w:type="dxa"/>
          <w:right w:w="0" w:type="dxa"/>
        </w:tblCellMar>
        <w:tblLook w:val="0000" w:firstRow="0" w:lastRow="0" w:firstColumn="0" w:lastColumn="0" w:noHBand="0" w:noVBand="0"/>
      </w:tblPr>
      <w:tblGrid>
        <w:gridCol w:w="5398"/>
        <w:gridCol w:w="3960"/>
      </w:tblGrid>
      <w:tr w:rsidR="000A3EB0" w:rsidRPr="0048218F" w:rsidTr="0084221F">
        <w:trPr>
          <w:cantSplit/>
          <w:trHeight w:val="357"/>
        </w:trPr>
        <w:tc>
          <w:tcPr>
            <w:tcW w:w="539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u w:val="single"/>
              </w:rPr>
            </w:pPr>
            <w:r w:rsidRPr="0048218F">
              <w:rPr>
                <w:rFonts w:asciiTheme="minorHAnsi" w:hAnsiTheme="minorHAnsi" w:cstheme="minorHAnsi"/>
                <w:b/>
                <w:sz w:val="22"/>
                <w:szCs w:val="22"/>
                <w:u w:val="single"/>
              </w:rPr>
              <w:t>WYPEŁNIA ZGŁASZAJĄCY:</w:t>
            </w:r>
          </w:p>
        </w:tc>
        <w:tc>
          <w:tcPr>
            <w:tcW w:w="3960"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WYPEŁNIA PRACOWNIK HOT LINE:</w:t>
            </w:r>
          </w:p>
        </w:tc>
      </w:tr>
      <w:tr w:rsidR="000A3EB0" w:rsidRPr="0048218F" w:rsidTr="0084221F">
        <w:trPr>
          <w:cantSplit/>
          <w:trHeight w:val="650"/>
        </w:trPr>
        <w:tc>
          <w:tcPr>
            <w:tcW w:w="5398" w:type="dxa"/>
            <w:tcBorders>
              <w:top w:val="single" w:sz="4" w:space="0" w:color="000000"/>
              <w:lef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Program, posiadana wersja, platforma bazodanowa:</w:t>
            </w:r>
          </w:p>
        </w:tc>
        <w:tc>
          <w:tcPr>
            <w:tcW w:w="3960" w:type="dxa"/>
            <w:vMerge w:val="restart"/>
            <w:tcBorders>
              <w:top w:val="single" w:sz="4" w:space="0" w:color="000000"/>
              <w:left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 xml:space="preserve"> Odpowiedź:</w:t>
            </w:r>
          </w:p>
          <w:p w:rsidR="000A3EB0" w:rsidRPr="0048218F" w:rsidRDefault="000A3EB0" w:rsidP="0084221F">
            <w:pPr>
              <w:spacing w:line="360" w:lineRule="auto"/>
              <w:rPr>
                <w:rFonts w:asciiTheme="minorHAnsi" w:hAnsiTheme="minorHAnsi" w:cstheme="minorHAnsi"/>
                <w:b/>
                <w:sz w:val="22"/>
                <w:szCs w:val="22"/>
              </w:rPr>
            </w:pPr>
          </w:p>
        </w:tc>
      </w:tr>
      <w:tr w:rsidR="000A3EB0" w:rsidRPr="0048218F" w:rsidTr="0084221F">
        <w:trPr>
          <w:cantSplit/>
          <w:trHeight w:val="9915"/>
        </w:trPr>
        <w:tc>
          <w:tcPr>
            <w:tcW w:w="539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Treść Zgłoszenia:</w:t>
            </w: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p w:rsidR="000A3EB0" w:rsidRPr="0048218F" w:rsidRDefault="000A3EB0" w:rsidP="0084221F">
            <w:pPr>
              <w:spacing w:line="360" w:lineRule="auto"/>
              <w:rPr>
                <w:rFonts w:asciiTheme="minorHAnsi" w:hAnsiTheme="minorHAnsi" w:cstheme="minorHAnsi"/>
                <w:b/>
                <w:sz w:val="22"/>
                <w:szCs w:val="22"/>
              </w:rPr>
            </w:pPr>
          </w:p>
        </w:tc>
        <w:tc>
          <w:tcPr>
            <w:tcW w:w="3960" w:type="dxa"/>
            <w:vMerge/>
            <w:tcBorders>
              <w:left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p>
        </w:tc>
      </w:tr>
      <w:tr w:rsidR="000A3EB0" w:rsidRPr="0048218F" w:rsidTr="0084221F">
        <w:trPr>
          <w:cantSplit/>
          <w:trHeight w:val="1093"/>
        </w:trPr>
        <w:tc>
          <w:tcPr>
            <w:tcW w:w="5398" w:type="dxa"/>
            <w:tcBorders>
              <w:top w:val="single" w:sz="4" w:space="0" w:color="000000"/>
              <w:lef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Załączniki:</w:t>
            </w:r>
          </w:p>
        </w:tc>
        <w:tc>
          <w:tcPr>
            <w:tcW w:w="3960" w:type="dxa"/>
            <w:vMerge/>
            <w:tcBorders>
              <w:left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p>
        </w:tc>
      </w:tr>
      <w:tr w:rsidR="000A3EB0" w:rsidRPr="0048218F" w:rsidTr="0084221F">
        <w:trPr>
          <w:cantSplit/>
          <w:trHeight w:val="552"/>
        </w:trPr>
        <w:tc>
          <w:tcPr>
            <w:tcW w:w="539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u w:val="single"/>
              </w:rPr>
              <w:t>Podpis Zgłaszającego</w:t>
            </w:r>
          </w:p>
          <w:p w:rsidR="000A3EB0" w:rsidRPr="0048218F" w:rsidRDefault="000A3EB0" w:rsidP="0084221F">
            <w:pPr>
              <w:spacing w:line="360" w:lineRule="auto"/>
              <w:rPr>
                <w:rFonts w:asciiTheme="minorHAnsi" w:hAnsiTheme="minorHAnsi" w:cstheme="minorHAnsi"/>
                <w:b/>
                <w:sz w:val="22"/>
                <w:szCs w:val="22"/>
              </w:rPr>
            </w:pPr>
          </w:p>
        </w:tc>
        <w:tc>
          <w:tcPr>
            <w:tcW w:w="3960"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Podpis Pracownika Hot Line</w:t>
            </w:r>
          </w:p>
          <w:p w:rsidR="000A3EB0" w:rsidRPr="0048218F" w:rsidRDefault="000A3EB0" w:rsidP="0084221F">
            <w:pPr>
              <w:spacing w:line="360" w:lineRule="auto"/>
              <w:rPr>
                <w:rFonts w:asciiTheme="minorHAnsi" w:hAnsiTheme="minorHAnsi" w:cstheme="minorHAnsi"/>
                <w:b/>
                <w:sz w:val="22"/>
                <w:szCs w:val="22"/>
              </w:rPr>
            </w:pPr>
          </w:p>
        </w:tc>
      </w:tr>
      <w:tr w:rsidR="000A3EB0" w:rsidRPr="0048218F" w:rsidTr="0084221F">
        <w:trPr>
          <w:cantSplit/>
          <w:trHeight w:val="562"/>
        </w:trPr>
        <w:tc>
          <w:tcPr>
            <w:tcW w:w="539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r w:rsidRPr="0048218F">
              <w:rPr>
                <w:rFonts w:asciiTheme="minorHAnsi" w:hAnsiTheme="minorHAnsi" w:cstheme="minorHAnsi"/>
                <w:b/>
                <w:sz w:val="22"/>
                <w:szCs w:val="22"/>
                <w:u w:val="single"/>
              </w:rPr>
              <w:t>Imię, nazwisko, tel., e-mail:</w:t>
            </w:r>
          </w:p>
          <w:p w:rsidR="000A3EB0" w:rsidRPr="0048218F" w:rsidRDefault="000A3EB0" w:rsidP="0084221F">
            <w:pPr>
              <w:pStyle w:val="Nagwek"/>
              <w:spacing w:line="360" w:lineRule="auto"/>
              <w:rPr>
                <w:rFonts w:asciiTheme="minorHAnsi" w:hAnsiTheme="minorHAnsi" w:cstheme="minorHAnsi"/>
                <w:sz w:val="22"/>
                <w:szCs w:val="22"/>
              </w:rPr>
            </w:pPr>
          </w:p>
        </w:tc>
        <w:tc>
          <w:tcPr>
            <w:tcW w:w="3960"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Imię, nazwisko, tel., e-mail:</w:t>
            </w:r>
          </w:p>
          <w:p w:rsidR="000A3EB0" w:rsidRPr="0048218F" w:rsidRDefault="000A3EB0" w:rsidP="0084221F">
            <w:pPr>
              <w:pStyle w:val="Nagwek"/>
              <w:spacing w:line="360" w:lineRule="auto"/>
              <w:rPr>
                <w:rFonts w:asciiTheme="minorHAnsi" w:hAnsiTheme="minorHAnsi" w:cstheme="minorHAnsi"/>
                <w:sz w:val="22"/>
                <w:szCs w:val="22"/>
              </w:rPr>
            </w:pPr>
          </w:p>
        </w:tc>
      </w:tr>
    </w:tbl>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sectPr w:rsidR="000A3EB0" w:rsidRPr="0048218F">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90" w:right="1134" w:bottom="1134" w:left="1418" w:header="1134" w:footer="868" w:gutter="0"/>
          <w:cols w:space="708"/>
          <w:docGrid w:linePitch="360"/>
        </w:sectPr>
      </w:pPr>
    </w:p>
    <w:p w:rsidR="000A3EB0" w:rsidRPr="0048218F" w:rsidRDefault="000A3EB0" w:rsidP="000A3EB0">
      <w:pPr>
        <w:pStyle w:val="Nagwek6"/>
        <w:spacing w:before="0" w:line="360" w:lineRule="auto"/>
        <w:rPr>
          <w:rFonts w:asciiTheme="minorHAnsi" w:hAnsiTheme="minorHAnsi" w:cstheme="minorHAnsi"/>
        </w:rPr>
      </w:pPr>
      <w:r w:rsidRPr="0048218F">
        <w:rPr>
          <w:rFonts w:asciiTheme="minorHAnsi" w:hAnsiTheme="minorHAnsi" w:cstheme="minorHAnsi"/>
        </w:rPr>
        <w:lastRenderedPageBreak/>
        <w:t>Dodatek nr 2</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Informacje o Kliencie</w:t>
      </w:r>
    </w:p>
    <w:tbl>
      <w:tblPr>
        <w:tblW w:w="0" w:type="auto"/>
        <w:tblInd w:w="-5" w:type="dxa"/>
        <w:tblCellMar>
          <w:left w:w="70" w:type="dxa"/>
          <w:right w:w="70" w:type="dxa"/>
        </w:tblCellMar>
        <w:tblLook w:val="00A0" w:firstRow="1" w:lastRow="0" w:firstColumn="1" w:lastColumn="0" w:noHBand="0" w:noVBand="0"/>
      </w:tblPr>
      <w:tblGrid>
        <w:gridCol w:w="3760"/>
        <w:gridCol w:w="5471"/>
        <w:gridCol w:w="5334"/>
      </w:tblGrid>
      <w:tr w:rsidR="000A3EB0" w:rsidRPr="0048218F" w:rsidTr="0084221F">
        <w:trPr>
          <w:trHeight w:val="223"/>
        </w:trPr>
        <w:tc>
          <w:tcPr>
            <w:tcW w:w="3760" w:type="dxa"/>
            <w:tcBorders>
              <w:top w:val="single" w:sz="4" w:space="0" w:color="000000"/>
              <w:left w:val="single" w:sz="4" w:space="0" w:color="000000"/>
              <w:bottom w:val="single" w:sz="4" w:space="0" w:color="000000"/>
            </w:tcBorders>
            <w:shd w:val="clear" w:color="auto" w:fill="000000"/>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Dane Zamawiającego:</w:t>
            </w:r>
          </w:p>
        </w:tc>
        <w:tc>
          <w:tcPr>
            <w:tcW w:w="5471" w:type="dxa"/>
            <w:tcBorders>
              <w:top w:val="single" w:sz="4" w:space="0" w:color="000000"/>
              <w:left w:val="single" w:sz="4" w:space="0" w:color="000000"/>
              <w:bottom w:val="single" w:sz="4" w:space="0" w:color="000000"/>
            </w:tcBorders>
            <w:shd w:val="clear" w:color="auto" w:fill="000000"/>
            <w:vAlign w:val="center"/>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r w:rsidRPr="0048218F">
              <w:rPr>
                <w:rFonts w:asciiTheme="minorHAnsi" w:hAnsiTheme="minorHAnsi" w:cstheme="minorHAnsi"/>
                <w:b/>
                <w:bCs/>
                <w:sz w:val="22"/>
                <w:szCs w:val="22"/>
              </w:rPr>
              <w:t>Dane zarejestrowane:</w:t>
            </w:r>
          </w:p>
        </w:tc>
        <w:tc>
          <w:tcPr>
            <w:tcW w:w="5334" w:type="dxa"/>
            <w:tcBorders>
              <w:top w:val="single" w:sz="4" w:space="0" w:color="000000"/>
              <w:left w:val="single" w:sz="4" w:space="0" w:color="000000"/>
              <w:bottom w:val="single" w:sz="4" w:space="0" w:color="000000"/>
              <w:right w:val="single" w:sz="4" w:space="0" w:color="000000"/>
            </w:tcBorders>
            <w:shd w:val="clear" w:color="auto" w:fill="000000"/>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r w:rsidRPr="0048218F">
              <w:rPr>
                <w:rFonts w:asciiTheme="minorHAnsi" w:hAnsiTheme="minorHAnsi" w:cstheme="minorHAnsi"/>
                <w:b/>
                <w:bCs/>
                <w:sz w:val="22"/>
                <w:szCs w:val="22"/>
              </w:rPr>
              <w:t>Dane poprawne (korekta)</w:t>
            </w:r>
          </w:p>
        </w:tc>
      </w:tr>
      <w:tr w:rsidR="000A3EB0" w:rsidRPr="0048218F" w:rsidTr="0084221F">
        <w:trPr>
          <w:trHeight w:val="223"/>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Nazwa jednostki:</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pacing w:line="360" w:lineRule="auto"/>
              <w:jc w:val="center"/>
              <w:rPr>
                <w:rFonts w:asciiTheme="minorHAnsi" w:hAnsiTheme="minorHAnsi" w:cstheme="minorHAnsi"/>
                <w:bCs/>
                <w:sz w:val="22"/>
                <w:szCs w:val="22"/>
              </w:rPr>
            </w:pPr>
            <w:r w:rsidRPr="0048218F">
              <w:rPr>
                <w:rFonts w:asciiTheme="minorHAnsi" w:hAnsiTheme="minorHAnsi" w:cstheme="minorHAnsi"/>
                <w:bCs/>
                <w:sz w:val="22"/>
                <w:szCs w:val="22"/>
              </w:rPr>
              <w:t>Śląskie Centrum Chorób Serca</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Adres:</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bCs/>
                <w:sz w:val="22"/>
                <w:szCs w:val="22"/>
              </w:rPr>
            </w:pPr>
            <w:r w:rsidRPr="0048218F">
              <w:rPr>
                <w:rFonts w:asciiTheme="minorHAnsi" w:hAnsiTheme="minorHAnsi" w:cstheme="minorHAnsi"/>
                <w:bCs/>
                <w:sz w:val="22"/>
                <w:szCs w:val="22"/>
              </w:rPr>
              <w:t>Marii Curie Skłodowskiej 9, 41-800 Zabrze</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23"/>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Główny adres e-mail Zamawiającego*:</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Cs/>
                <w:sz w:val="22"/>
                <w:szCs w:val="22"/>
                <w:lang w:val="en-GB"/>
              </w:rPr>
            </w:pPr>
            <w:r w:rsidRPr="0048218F">
              <w:rPr>
                <w:rFonts w:asciiTheme="minorHAnsi" w:hAnsiTheme="minorHAnsi" w:cstheme="minorHAnsi"/>
                <w:bCs/>
                <w:sz w:val="22"/>
                <w:szCs w:val="22"/>
              </w:rPr>
              <w:t>It_administracja@sccs.pl</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lang w:val="en-GB"/>
              </w:rPr>
            </w:pPr>
          </w:p>
        </w:tc>
      </w:tr>
      <w:tr w:rsidR="000A3EB0" w:rsidRPr="0048218F" w:rsidTr="0084221F">
        <w:trPr>
          <w:trHeight w:val="223"/>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Akceptacja dostarczania informacji dotyczących pakietu Oprogramowania aplikacyjnego na w/w adres e-mail (TAK/NIE):</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r w:rsidRPr="0048218F">
              <w:rPr>
                <w:rFonts w:asciiTheme="minorHAnsi" w:hAnsiTheme="minorHAnsi" w:cstheme="minorHAnsi"/>
                <w:bCs/>
                <w:sz w:val="22"/>
                <w:szCs w:val="22"/>
              </w:rPr>
              <w:t>TAK</w:t>
            </w:r>
          </w:p>
        </w:tc>
        <w:tc>
          <w:tcPr>
            <w:tcW w:w="5334" w:type="dxa"/>
            <w:tcBorders>
              <w:top w:val="single" w:sz="4" w:space="0" w:color="000000"/>
              <w:left w:val="single" w:sz="4" w:space="0" w:color="000000"/>
              <w:bottom w:val="single" w:sz="4" w:space="0" w:color="000000"/>
              <w:right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Nr telefonu:</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Cs/>
                <w:sz w:val="22"/>
                <w:szCs w:val="22"/>
                <w:lang w:val="en-GB"/>
              </w:rPr>
            </w:pPr>
            <w:r w:rsidRPr="0048218F">
              <w:rPr>
                <w:rFonts w:asciiTheme="minorHAnsi" w:hAnsiTheme="minorHAnsi" w:cstheme="minorHAnsi"/>
                <w:bCs/>
                <w:sz w:val="22"/>
                <w:szCs w:val="22"/>
              </w:rPr>
              <w:t>(032) 47-93-386, (032) 47-93-387</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lang w:val="en-GB"/>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Nr faksu:</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Cs/>
                <w:sz w:val="22"/>
                <w:szCs w:val="22"/>
              </w:rPr>
            </w:pPr>
            <w:r w:rsidRPr="0048218F">
              <w:rPr>
                <w:rFonts w:asciiTheme="minorHAnsi" w:hAnsiTheme="minorHAnsi" w:cstheme="minorHAnsi"/>
                <w:bCs/>
                <w:sz w:val="22"/>
                <w:szCs w:val="22"/>
              </w:rPr>
              <w:t>32 271 76 54</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NIP</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r w:rsidRPr="0048218F">
              <w:rPr>
                <w:rFonts w:asciiTheme="minorHAnsi" w:hAnsiTheme="minorHAnsi" w:cstheme="minorHAnsi"/>
                <w:spacing w:val="11"/>
                <w:sz w:val="22"/>
                <w:szCs w:val="22"/>
                <w:shd w:val="clear" w:color="auto" w:fill="FFFFFF"/>
              </w:rPr>
              <w:t>6482302807</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REGON</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sz w:val="22"/>
                <w:szCs w:val="22"/>
              </w:rPr>
            </w:pPr>
            <w:r w:rsidRPr="0048218F">
              <w:rPr>
                <w:rFonts w:asciiTheme="minorHAnsi" w:hAnsiTheme="minorHAnsi" w:cstheme="minorHAnsi"/>
                <w:spacing w:val="11"/>
                <w:sz w:val="22"/>
                <w:szCs w:val="22"/>
                <w:shd w:val="clear" w:color="auto" w:fill="FFFFFF"/>
              </w:rPr>
              <w:t>001071806</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Wpis do KRS prowadzonego przez:</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KRS</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r w:rsidRPr="0048218F">
              <w:rPr>
                <w:rFonts w:asciiTheme="minorHAnsi" w:hAnsiTheme="minorHAnsi" w:cstheme="minorHAnsi"/>
                <w:spacing w:val="11"/>
                <w:sz w:val="22"/>
                <w:szCs w:val="22"/>
                <w:shd w:val="clear" w:color="auto" w:fill="FFFFFF"/>
              </w:rPr>
              <w:t>0000048349</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238"/>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Adres WWW:</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jc w:val="center"/>
              <w:rPr>
                <w:rFonts w:asciiTheme="minorHAnsi" w:hAnsiTheme="minorHAnsi" w:cstheme="minorHAnsi"/>
                <w:b/>
                <w:bCs/>
                <w:sz w:val="22"/>
                <w:szCs w:val="22"/>
              </w:rPr>
            </w:pPr>
            <w:r w:rsidRPr="0048218F">
              <w:rPr>
                <w:rFonts w:asciiTheme="minorHAnsi" w:hAnsiTheme="minorHAnsi" w:cstheme="minorHAnsi"/>
                <w:bCs/>
                <w:sz w:val="22"/>
                <w:szCs w:val="22"/>
              </w:rPr>
              <w:t>www.sccs.pl</w:t>
            </w: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r w:rsidR="000A3EB0" w:rsidRPr="0048218F" w:rsidTr="0084221F">
        <w:trPr>
          <w:trHeight w:val="635"/>
        </w:trPr>
        <w:tc>
          <w:tcPr>
            <w:tcW w:w="376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r w:rsidRPr="0048218F">
              <w:rPr>
                <w:rFonts w:asciiTheme="minorHAnsi" w:hAnsiTheme="minorHAnsi" w:cstheme="minorHAnsi"/>
                <w:b/>
                <w:bCs/>
                <w:sz w:val="22"/>
                <w:szCs w:val="22"/>
              </w:rPr>
              <w:t>Identyfikator Zamawiającego w systemie zgłoszeń: (przydziela administrator systemu obsługi  zgłoszeń)</w:t>
            </w:r>
          </w:p>
        </w:tc>
        <w:tc>
          <w:tcPr>
            <w:tcW w:w="5471"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ind w:left="180"/>
              <w:rPr>
                <w:rFonts w:asciiTheme="minorHAnsi" w:hAnsiTheme="minorHAnsi" w:cstheme="minorHAnsi"/>
                <w:b/>
                <w:bCs/>
                <w:sz w:val="22"/>
                <w:szCs w:val="22"/>
              </w:rPr>
            </w:pPr>
          </w:p>
        </w:tc>
        <w:tc>
          <w:tcPr>
            <w:tcW w:w="5334"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ind w:left="180"/>
              <w:rPr>
                <w:rFonts w:asciiTheme="minorHAnsi" w:hAnsiTheme="minorHAnsi" w:cstheme="minorHAnsi"/>
                <w:b/>
                <w:bCs/>
                <w:sz w:val="22"/>
                <w:szCs w:val="22"/>
              </w:rPr>
            </w:pPr>
          </w:p>
        </w:tc>
      </w:tr>
    </w:tbl>
    <w:p w:rsidR="000A3EB0" w:rsidRPr="0048218F" w:rsidRDefault="000A3EB0" w:rsidP="000A3EB0">
      <w:pPr>
        <w:spacing w:line="360" w:lineRule="auto"/>
        <w:ind w:left="180" w:firstLine="360"/>
        <w:rPr>
          <w:rFonts w:asciiTheme="minorHAnsi" w:hAnsiTheme="minorHAnsi" w:cstheme="minorHAnsi"/>
          <w:b/>
          <w:bCs/>
          <w:sz w:val="22"/>
          <w:szCs w:val="22"/>
        </w:rPr>
      </w:pPr>
      <w:r w:rsidRPr="0048218F">
        <w:rPr>
          <w:rFonts w:asciiTheme="minorHAnsi" w:hAnsiTheme="minorHAnsi" w:cstheme="minorHAnsi"/>
          <w:b/>
          <w:bCs/>
          <w:sz w:val="22"/>
          <w:szCs w:val="22"/>
        </w:rPr>
        <w:lastRenderedPageBreak/>
        <w:t>Osoby upoważnione do reprezentowania Zamawiającego i/lub osoby upoważnione do internetowej rejestracji zgłoszeń :</w:t>
      </w:r>
    </w:p>
    <w:tbl>
      <w:tblPr>
        <w:tblW w:w="15015" w:type="dxa"/>
        <w:tblInd w:w="-7" w:type="dxa"/>
        <w:tblLayout w:type="fixed"/>
        <w:tblCellMar>
          <w:left w:w="70" w:type="dxa"/>
          <w:right w:w="70" w:type="dxa"/>
        </w:tblCellMar>
        <w:tblLook w:val="00A0" w:firstRow="1" w:lastRow="0" w:firstColumn="1" w:lastColumn="0" w:noHBand="0" w:noVBand="0"/>
      </w:tblPr>
      <w:tblGrid>
        <w:gridCol w:w="830"/>
        <w:gridCol w:w="994"/>
        <w:gridCol w:w="1407"/>
        <w:gridCol w:w="2583"/>
        <w:gridCol w:w="1418"/>
        <w:gridCol w:w="2126"/>
        <w:gridCol w:w="635"/>
        <w:gridCol w:w="709"/>
        <w:gridCol w:w="896"/>
        <w:gridCol w:w="709"/>
        <w:gridCol w:w="850"/>
        <w:gridCol w:w="567"/>
        <w:gridCol w:w="1291"/>
      </w:tblGrid>
      <w:tr w:rsidR="000A3EB0" w:rsidRPr="0048218F" w:rsidTr="000A3EB0">
        <w:tc>
          <w:tcPr>
            <w:tcW w:w="830"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TYTUL</w:t>
            </w:r>
          </w:p>
        </w:tc>
        <w:tc>
          <w:tcPr>
            <w:tcW w:w="994"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IMIONA</w:t>
            </w:r>
          </w:p>
        </w:tc>
        <w:tc>
          <w:tcPr>
            <w:tcW w:w="1407"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NAZWISKO</w:t>
            </w:r>
          </w:p>
        </w:tc>
        <w:tc>
          <w:tcPr>
            <w:tcW w:w="2583"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STANOWISKO</w:t>
            </w:r>
          </w:p>
        </w:tc>
        <w:tc>
          <w:tcPr>
            <w:tcW w:w="1418"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TELEFON</w:t>
            </w:r>
          </w:p>
        </w:tc>
        <w:tc>
          <w:tcPr>
            <w:tcW w:w="2126"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E_MAIL</w:t>
            </w:r>
          </w:p>
        </w:tc>
        <w:tc>
          <w:tcPr>
            <w:tcW w:w="635"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REPREZ</w:t>
            </w:r>
          </w:p>
        </w:tc>
        <w:tc>
          <w:tcPr>
            <w:tcW w:w="709"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ADM</w:t>
            </w:r>
          </w:p>
        </w:tc>
        <w:tc>
          <w:tcPr>
            <w:tcW w:w="896"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ADM_K</w:t>
            </w:r>
          </w:p>
        </w:tc>
        <w:tc>
          <w:tcPr>
            <w:tcW w:w="709"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MED</w:t>
            </w:r>
          </w:p>
        </w:tc>
        <w:tc>
          <w:tcPr>
            <w:tcW w:w="850"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MED_K</w:t>
            </w:r>
          </w:p>
        </w:tc>
        <w:tc>
          <w:tcPr>
            <w:tcW w:w="567" w:type="dxa"/>
            <w:tcBorders>
              <w:top w:val="single" w:sz="4" w:space="0" w:color="000000"/>
              <w:left w:val="single" w:sz="4" w:space="0" w:color="000000"/>
              <w:bottom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AKT</w:t>
            </w:r>
          </w:p>
        </w:tc>
        <w:tc>
          <w:tcPr>
            <w:tcW w:w="1291" w:type="dxa"/>
            <w:tcBorders>
              <w:top w:val="single" w:sz="4" w:space="0" w:color="000000"/>
              <w:left w:val="single" w:sz="4" w:space="0" w:color="000000"/>
              <w:bottom w:val="single" w:sz="4" w:space="0" w:color="000000"/>
              <w:right w:val="single" w:sz="4" w:space="0" w:color="000000"/>
            </w:tcBorders>
            <w:shd w:val="clear" w:color="auto" w:fill="000000"/>
          </w:tcPr>
          <w:p w:rsidR="000A3EB0" w:rsidRPr="0048218F" w:rsidRDefault="000A3EB0" w:rsidP="0084221F">
            <w:pPr>
              <w:snapToGrid w:val="0"/>
              <w:spacing w:line="360" w:lineRule="auto"/>
              <w:rPr>
                <w:rFonts w:asciiTheme="minorHAnsi" w:hAnsiTheme="minorHAnsi" w:cstheme="minorHAnsi"/>
                <w:b/>
                <w:sz w:val="22"/>
                <w:szCs w:val="22"/>
              </w:rPr>
            </w:pPr>
            <w:r w:rsidRPr="0048218F">
              <w:rPr>
                <w:rFonts w:asciiTheme="minorHAnsi" w:hAnsiTheme="minorHAnsi" w:cstheme="minorHAnsi"/>
                <w:b/>
                <w:sz w:val="22"/>
                <w:szCs w:val="22"/>
              </w:rPr>
              <w:t>KOD_OSOBY</w:t>
            </w:r>
          </w:p>
        </w:tc>
      </w:tr>
      <w:tr w:rsidR="000A3EB0" w:rsidRPr="0048218F" w:rsidTr="000A3EB0">
        <w:tc>
          <w:tcPr>
            <w:tcW w:w="83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r w:rsidRPr="0048218F">
              <w:rPr>
                <w:rFonts w:asciiTheme="minorHAnsi" w:hAnsiTheme="minorHAnsi" w:cstheme="minorHAnsi"/>
                <w:b/>
                <w:sz w:val="22"/>
                <w:szCs w:val="22"/>
              </w:rPr>
              <w:t>Mgr inż.</w:t>
            </w:r>
          </w:p>
        </w:tc>
        <w:tc>
          <w:tcPr>
            <w:tcW w:w="994"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rPr>
              <w:t>DANIEL</w:t>
            </w:r>
          </w:p>
        </w:tc>
        <w:tc>
          <w:tcPr>
            <w:tcW w:w="1407"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rPr>
              <w:t>MALARA</w:t>
            </w:r>
          </w:p>
        </w:tc>
        <w:tc>
          <w:tcPr>
            <w:tcW w:w="2583"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rPr>
              <w:t>Kierownik - Dział informatycznych systemów administracyjnych</w:t>
            </w:r>
          </w:p>
        </w:tc>
        <w:tc>
          <w:tcPr>
            <w:tcW w:w="1418"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u w:val="single"/>
              </w:rPr>
              <w:t>507-846-956</w:t>
            </w:r>
          </w:p>
        </w:tc>
        <w:tc>
          <w:tcPr>
            <w:tcW w:w="2126"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sz w:val="22"/>
                <w:szCs w:val="22"/>
                <w:lang w:val="de-DE"/>
              </w:rPr>
            </w:pPr>
            <w:r w:rsidRPr="0048218F">
              <w:rPr>
                <w:rFonts w:asciiTheme="minorHAnsi" w:hAnsiTheme="minorHAnsi" w:cstheme="minorHAnsi"/>
                <w:sz w:val="22"/>
                <w:szCs w:val="22"/>
              </w:rPr>
              <w:t>d.malara@sccs.pl</w:t>
            </w:r>
          </w:p>
        </w:tc>
        <w:tc>
          <w:tcPr>
            <w:tcW w:w="635"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896"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709"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85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567"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TAK</w:t>
            </w:r>
          </w:p>
        </w:tc>
        <w:tc>
          <w:tcPr>
            <w:tcW w:w="1291" w:type="dxa"/>
            <w:tcBorders>
              <w:top w:val="single" w:sz="4" w:space="0" w:color="000000"/>
              <w:left w:val="single" w:sz="4" w:space="0" w:color="000000"/>
              <w:bottom w:val="single" w:sz="4" w:space="0" w:color="000000"/>
              <w:right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r w:rsidRPr="0048218F">
              <w:rPr>
                <w:rFonts w:asciiTheme="minorHAnsi" w:hAnsiTheme="minorHAnsi" w:cstheme="minorHAnsi"/>
                <w:sz w:val="22"/>
                <w:szCs w:val="22"/>
              </w:rPr>
              <w:t>TAK</w:t>
            </w:r>
          </w:p>
        </w:tc>
      </w:tr>
      <w:tr w:rsidR="000A3EB0" w:rsidRPr="0048218F" w:rsidTr="000A3EB0">
        <w:tc>
          <w:tcPr>
            <w:tcW w:w="83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r w:rsidRPr="0048218F">
              <w:rPr>
                <w:rFonts w:asciiTheme="minorHAnsi" w:hAnsiTheme="minorHAnsi" w:cstheme="minorHAnsi"/>
                <w:b/>
                <w:sz w:val="22"/>
                <w:szCs w:val="22"/>
              </w:rPr>
              <w:t>Mgr inż.</w:t>
            </w:r>
          </w:p>
        </w:tc>
        <w:tc>
          <w:tcPr>
            <w:tcW w:w="994"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rPr>
              <w:t>ŁUKASZ</w:t>
            </w:r>
          </w:p>
        </w:tc>
        <w:tc>
          <w:tcPr>
            <w:tcW w:w="1407"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rPr>
              <w:t>THOMANEK</w:t>
            </w:r>
          </w:p>
        </w:tc>
        <w:tc>
          <w:tcPr>
            <w:tcW w:w="2583"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rPr>
              <w:t>Asystent - Dział informatycznych systemów administracyjnych</w:t>
            </w:r>
          </w:p>
        </w:tc>
        <w:tc>
          <w:tcPr>
            <w:tcW w:w="1418"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b/>
                <w:sz w:val="22"/>
                <w:szCs w:val="22"/>
                <w:lang w:val="de-DE"/>
              </w:rPr>
            </w:pPr>
            <w:r w:rsidRPr="0048218F">
              <w:rPr>
                <w:rFonts w:asciiTheme="minorHAnsi" w:hAnsiTheme="minorHAnsi" w:cstheme="minorHAnsi"/>
                <w:sz w:val="22"/>
                <w:szCs w:val="22"/>
                <w:u w:val="single"/>
              </w:rPr>
              <w:t>606-300-989</w:t>
            </w:r>
          </w:p>
        </w:tc>
        <w:tc>
          <w:tcPr>
            <w:tcW w:w="2126"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rPr>
                <w:rFonts w:asciiTheme="minorHAnsi" w:hAnsiTheme="minorHAnsi" w:cstheme="minorHAnsi"/>
                <w:sz w:val="22"/>
                <w:szCs w:val="22"/>
                <w:lang w:val="de-DE"/>
              </w:rPr>
            </w:pPr>
            <w:r w:rsidRPr="0048218F">
              <w:rPr>
                <w:rFonts w:asciiTheme="minorHAnsi" w:hAnsiTheme="minorHAnsi" w:cstheme="minorHAnsi"/>
                <w:sz w:val="22"/>
                <w:szCs w:val="22"/>
              </w:rPr>
              <w:t>l.thomanek@sccs.pl</w:t>
            </w:r>
          </w:p>
        </w:tc>
        <w:tc>
          <w:tcPr>
            <w:tcW w:w="635"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896"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709"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850"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b/>
                <w:sz w:val="22"/>
                <w:szCs w:val="22"/>
                <w:lang w:val="de-DE"/>
              </w:rPr>
            </w:pPr>
            <w:r w:rsidRPr="0048218F">
              <w:rPr>
                <w:rFonts w:asciiTheme="minorHAnsi" w:hAnsiTheme="minorHAnsi" w:cstheme="minorHAnsi"/>
                <w:sz w:val="22"/>
                <w:szCs w:val="22"/>
              </w:rPr>
              <w:t>TAK</w:t>
            </w:r>
          </w:p>
        </w:tc>
        <w:tc>
          <w:tcPr>
            <w:tcW w:w="567" w:type="dxa"/>
            <w:tcBorders>
              <w:top w:val="single" w:sz="4" w:space="0" w:color="000000"/>
              <w:left w:val="single" w:sz="4" w:space="0" w:color="000000"/>
              <w:bottom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TAK</w:t>
            </w:r>
          </w:p>
        </w:tc>
        <w:tc>
          <w:tcPr>
            <w:tcW w:w="1291" w:type="dxa"/>
            <w:tcBorders>
              <w:top w:val="single" w:sz="4" w:space="0" w:color="000000"/>
              <w:left w:val="single" w:sz="4" w:space="0" w:color="000000"/>
              <w:bottom w:val="single" w:sz="4" w:space="0" w:color="000000"/>
              <w:right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r w:rsidRPr="0048218F">
              <w:rPr>
                <w:rFonts w:asciiTheme="minorHAnsi" w:hAnsiTheme="minorHAnsi" w:cstheme="minorHAnsi"/>
                <w:sz w:val="22"/>
                <w:szCs w:val="22"/>
              </w:rPr>
              <w:t>TAK</w:t>
            </w: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b/>
                <w:sz w:val="22"/>
                <w:szCs w:val="22"/>
                <w:lang w:val="de-DE"/>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r>
      <w:tr w:rsidR="000A3EB0" w:rsidRPr="0048218F" w:rsidTr="000A3EB0">
        <w:tc>
          <w:tcPr>
            <w:tcW w:w="83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jc w:val="center"/>
              <w:rPr>
                <w:rFonts w:asciiTheme="minorHAnsi" w:hAnsiTheme="minorHAnsi" w:cstheme="minorHAnsi"/>
                <w:sz w:val="22"/>
                <w:szCs w:val="22"/>
                <w:lang w:val="de-DE"/>
              </w:rPr>
            </w:pPr>
          </w:p>
        </w:tc>
        <w:tc>
          <w:tcPr>
            <w:tcW w:w="994"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140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b/>
                <w:sz w:val="22"/>
                <w:szCs w:val="22"/>
                <w:lang w:val="de-DE"/>
              </w:rPr>
            </w:pPr>
          </w:p>
        </w:tc>
        <w:tc>
          <w:tcPr>
            <w:tcW w:w="2583"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1418"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212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635"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c>
          <w:tcPr>
            <w:tcW w:w="896"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567" w:type="dxa"/>
            <w:tcBorders>
              <w:top w:val="single" w:sz="4" w:space="0" w:color="000000"/>
              <w:left w:val="single" w:sz="4" w:space="0" w:color="000000"/>
              <w:bottom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rPr>
            </w:pPr>
          </w:p>
        </w:tc>
        <w:tc>
          <w:tcPr>
            <w:tcW w:w="1291" w:type="dxa"/>
            <w:tcBorders>
              <w:top w:val="single" w:sz="4" w:space="0" w:color="000000"/>
              <w:left w:val="single" w:sz="4" w:space="0" w:color="000000"/>
              <w:bottom w:val="single" w:sz="4" w:space="0" w:color="000000"/>
              <w:right w:val="single" w:sz="4" w:space="0" w:color="000000"/>
            </w:tcBorders>
          </w:tcPr>
          <w:p w:rsidR="000A3EB0" w:rsidRPr="0048218F" w:rsidRDefault="000A3EB0" w:rsidP="0084221F">
            <w:pPr>
              <w:snapToGrid w:val="0"/>
              <w:spacing w:line="360" w:lineRule="auto"/>
              <w:rPr>
                <w:rFonts w:asciiTheme="minorHAnsi" w:hAnsiTheme="minorHAnsi" w:cstheme="minorHAnsi"/>
                <w:sz w:val="22"/>
                <w:szCs w:val="22"/>
                <w:lang w:val="de-DE"/>
              </w:rPr>
            </w:pPr>
          </w:p>
        </w:tc>
      </w:tr>
    </w:tbl>
    <w:p w:rsidR="000A3EB0" w:rsidRPr="0048218F" w:rsidRDefault="000A3EB0" w:rsidP="000A3EB0">
      <w:pPr>
        <w:spacing w:line="360" w:lineRule="auto"/>
        <w:ind w:left="180" w:firstLine="360"/>
        <w:rPr>
          <w:rFonts w:asciiTheme="minorHAnsi" w:hAnsiTheme="minorHAnsi" w:cstheme="minorHAnsi"/>
          <w:b/>
          <w:bCs/>
          <w:sz w:val="22"/>
          <w:szCs w:val="22"/>
        </w:rPr>
      </w:pPr>
    </w:p>
    <w:p w:rsidR="000A3EB0" w:rsidRPr="0048218F" w:rsidRDefault="000A3EB0" w:rsidP="000A3EB0">
      <w:pPr>
        <w:spacing w:line="360" w:lineRule="auto"/>
        <w:ind w:left="180" w:firstLine="360"/>
        <w:rPr>
          <w:rFonts w:asciiTheme="minorHAnsi" w:hAnsiTheme="minorHAnsi" w:cstheme="minorHAnsi"/>
          <w:b/>
          <w:bCs/>
          <w:sz w:val="22"/>
          <w:szCs w:val="22"/>
        </w:rPr>
      </w:pPr>
    </w:p>
    <w:p w:rsidR="000A3EB0" w:rsidRPr="0048218F" w:rsidRDefault="000A3EB0" w:rsidP="000A3EB0">
      <w:pPr>
        <w:spacing w:line="360" w:lineRule="auto"/>
        <w:ind w:left="180" w:firstLine="360"/>
        <w:rPr>
          <w:rFonts w:asciiTheme="minorHAnsi" w:hAnsiTheme="minorHAnsi" w:cstheme="minorHAnsi"/>
          <w:b/>
          <w:bCs/>
          <w:sz w:val="22"/>
          <w:szCs w:val="22"/>
        </w:rPr>
      </w:pPr>
    </w:p>
    <w:p w:rsidR="000A3EB0" w:rsidRPr="0048218F" w:rsidRDefault="000A3EB0" w:rsidP="000A3EB0">
      <w:pPr>
        <w:spacing w:line="360" w:lineRule="auto"/>
        <w:ind w:left="180" w:firstLine="360"/>
        <w:rPr>
          <w:rFonts w:asciiTheme="minorHAnsi" w:hAnsiTheme="minorHAnsi" w:cstheme="minorHAnsi"/>
          <w:b/>
          <w:bCs/>
          <w:sz w:val="22"/>
          <w:szCs w:val="22"/>
        </w:rPr>
      </w:pPr>
    </w:p>
    <w:p w:rsidR="000A3EB0" w:rsidRPr="0048218F" w:rsidRDefault="000A3EB0" w:rsidP="000A3EB0">
      <w:pPr>
        <w:spacing w:line="360" w:lineRule="auto"/>
        <w:ind w:left="180"/>
        <w:rPr>
          <w:rFonts w:asciiTheme="minorHAnsi" w:hAnsiTheme="minorHAnsi" w:cstheme="minorHAnsi"/>
          <w:b/>
          <w:vanish/>
          <w:sz w:val="22"/>
          <w:szCs w:val="22"/>
        </w:rPr>
      </w:pPr>
    </w:p>
    <w:p w:rsidR="000A3EB0" w:rsidRPr="0048218F" w:rsidRDefault="000A3EB0" w:rsidP="000A3EB0">
      <w:pPr>
        <w:spacing w:line="360" w:lineRule="auto"/>
        <w:ind w:left="180"/>
        <w:rPr>
          <w:rFonts w:asciiTheme="minorHAnsi" w:hAnsiTheme="minorHAnsi" w:cstheme="minorHAnsi"/>
          <w:sz w:val="22"/>
          <w:szCs w:val="22"/>
          <w:u w:val="single"/>
        </w:rPr>
      </w:pPr>
      <w:r w:rsidRPr="0048218F">
        <w:rPr>
          <w:rFonts w:asciiTheme="minorHAnsi" w:hAnsiTheme="minorHAnsi" w:cstheme="minorHAnsi"/>
          <w:sz w:val="22"/>
          <w:szCs w:val="22"/>
          <w:u w:val="single"/>
        </w:rPr>
        <w:t>Legenda:</w:t>
      </w:r>
    </w:p>
    <w:p w:rsidR="000A3EB0" w:rsidRPr="0048218F" w:rsidRDefault="000A3EB0" w:rsidP="000A3EB0">
      <w:pPr>
        <w:tabs>
          <w:tab w:val="left" w:pos="1080"/>
        </w:tabs>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 xml:space="preserve">e-mail </w:t>
      </w:r>
      <w:r w:rsidRPr="0048218F">
        <w:rPr>
          <w:rFonts w:asciiTheme="minorHAnsi" w:hAnsiTheme="minorHAnsi" w:cstheme="minorHAnsi"/>
          <w:sz w:val="22"/>
          <w:szCs w:val="22"/>
        </w:rPr>
        <w:tab/>
        <w:t>- indywidualny służbowy adres pracownika,</w:t>
      </w:r>
    </w:p>
    <w:p w:rsidR="000A3EB0" w:rsidRPr="0048218F" w:rsidRDefault="000A3EB0" w:rsidP="000A3EB0">
      <w:pPr>
        <w:tabs>
          <w:tab w:val="left" w:pos="1080"/>
        </w:tabs>
        <w:spacing w:line="360" w:lineRule="auto"/>
        <w:ind w:left="180"/>
        <w:rPr>
          <w:rFonts w:asciiTheme="minorHAnsi" w:hAnsiTheme="minorHAnsi" w:cstheme="minorHAnsi"/>
          <w:sz w:val="22"/>
          <w:szCs w:val="22"/>
        </w:rPr>
      </w:pPr>
      <w:proofErr w:type="spellStart"/>
      <w:r w:rsidRPr="0048218F">
        <w:rPr>
          <w:rFonts w:asciiTheme="minorHAnsi" w:hAnsiTheme="minorHAnsi" w:cstheme="minorHAnsi"/>
          <w:sz w:val="22"/>
          <w:szCs w:val="22"/>
        </w:rPr>
        <w:t>Reprez</w:t>
      </w:r>
      <w:proofErr w:type="spellEnd"/>
      <w:r w:rsidRPr="0048218F">
        <w:rPr>
          <w:rFonts w:asciiTheme="minorHAnsi" w:hAnsiTheme="minorHAnsi" w:cstheme="minorHAnsi"/>
          <w:sz w:val="22"/>
          <w:szCs w:val="22"/>
        </w:rPr>
        <w:tab/>
        <w:t>- osoba uprawniona do reprezentowania Państwa jednostki przy zawieraniu umów handlowych (wartości: TAK/NIE),</w:t>
      </w:r>
    </w:p>
    <w:p w:rsidR="000A3EB0" w:rsidRPr="0048218F" w:rsidRDefault="000A3EB0" w:rsidP="000A3EB0">
      <w:pPr>
        <w:tabs>
          <w:tab w:val="left" w:pos="1080"/>
        </w:tabs>
        <w:spacing w:line="360" w:lineRule="auto"/>
        <w:ind w:left="180"/>
        <w:rPr>
          <w:rFonts w:asciiTheme="minorHAnsi" w:hAnsiTheme="minorHAnsi" w:cstheme="minorHAnsi"/>
          <w:sz w:val="22"/>
          <w:szCs w:val="22"/>
        </w:rPr>
      </w:pPr>
      <w:proofErr w:type="spellStart"/>
      <w:r w:rsidRPr="0048218F">
        <w:rPr>
          <w:rFonts w:asciiTheme="minorHAnsi" w:hAnsiTheme="minorHAnsi" w:cstheme="minorHAnsi"/>
          <w:sz w:val="22"/>
          <w:szCs w:val="22"/>
        </w:rPr>
        <w:t>Adm</w:t>
      </w:r>
      <w:proofErr w:type="spellEnd"/>
      <w:r w:rsidRPr="0048218F">
        <w:rPr>
          <w:rFonts w:asciiTheme="minorHAnsi" w:hAnsiTheme="minorHAnsi" w:cstheme="minorHAnsi"/>
          <w:sz w:val="22"/>
          <w:szCs w:val="22"/>
        </w:rPr>
        <w:tab/>
        <w:t>- osoba uprawniona do rejestrowania zgłoszeń dla systemów administracyjnymi w imieniu Państwa jednostki (wartości: TAK/NIE),</w:t>
      </w:r>
    </w:p>
    <w:p w:rsidR="000A3EB0" w:rsidRPr="0048218F" w:rsidRDefault="000A3EB0" w:rsidP="000A3EB0">
      <w:pPr>
        <w:tabs>
          <w:tab w:val="left" w:pos="1080"/>
        </w:tabs>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Med</w:t>
      </w:r>
      <w:r w:rsidRPr="0048218F">
        <w:rPr>
          <w:rFonts w:asciiTheme="minorHAnsi" w:hAnsiTheme="minorHAnsi" w:cstheme="minorHAnsi"/>
          <w:sz w:val="22"/>
          <w:szCs w:val="22"/>
        </w:rPr>
        <w:tab/>
        <w:t>- osoba uprawniona do rejestrowania zgłoszeń dla systemów medycznych w imieniu Państwa jednostki (wartości: TAK/NIE),</w:t>
      </w:r>
    </w:p>
    <w:p w:rsidR="000A3EB0" w:rsidRPr="0048218F" w:rsidRDefault="000A3EB0" w:rsidP="000A3EB0">
      <w:pPr>
        <w:tabs>
          <w:tab w:val="left" w:pos="1080"/>
        </w:tabs>
        <w:spacing w:line="360" w:lineRule="auto"/>
        <w:ind w:left="180"/>
        <w:rPr>
          <w:rFonts w:asciiTheme="minorHAnsi" w:hAnsiTheme="minorHAnsi" w:cstheme="minorHAnsi"/>
          <w:sz w:val="22"/>
          <w:szCs w:val="22"/>
        </w:rPr>
      </w:pPr>
      <w:proofErr w:type="spellStart"/>
      <w:r w:rsidRPr="0048218F">
        <w:rPr>
          <w:rFonts w:asciiTheme="minorHAnsi" w:hAnsiTheme="minorHAnsi" w:cstheme="minorHAnsi"/>
          <w:sz w:val="22"/>
          <w:szCs w:val="22"/>
        </w:rPr>
        <w:t>Adm_K</w:t>
      </w:r>
      <w:proofErr w:type="spellEnd"/>
      <w:r w:rsidRPr="0048218F">
        <w:rPr>
          <w:rFonts w:asciiTheme="minorHAnsi" w:hAnsiTheme="minorHAnsi" w:cstheme="minorHAnsi"/>
          <w:sz w:val="22"/>
          <w:szCs w:val="22"/>
        </w:rPr>
        <w:tab/>
        <w:t>- osoba pełniąca rolę koordynatora** zgłoszeń systemów administracyjnych w  Państwa jednostce (wartości: TAK/NIE),</w:t>
      </w:r>
    </w:p>
    <w:p w:rsidR="000A3EB0" w:rsidRPr="0048218F" w:rsidRDefault="000A3EB0" w:rsidP="000A3EB0">
      <w:pPr>
        <w:tabs>
          <w:tab w:val="left" w:pos="1080"/>
        </w:tabs>
        <w:spacing w:line="360" w:lineRule="auto"/>
        <w:ind w:left="180"/>
        <w:rPr>
          <w:rFonts w:asciiTheme="minorHAnsi" w:hAnsiTheme="minorHAnsi" w:cstheme="minorHAnsi"/>
          <w:sz w:val="22"/>
          <w:szCs w:val="22"/>
        </w:rPr>
      </w:pPr>
      <w:proofErr w:type="spellStart"/>
      <w:r w:rsidRPr="0048218F">
        <w:rPr>
          <w:rFonts w:asciiTheme="minorHAnsi" w:hAnsiTheme="minorHAnsi" w:cstheme="minorHAnsi"/>
          <w:sz w:val="22"/>
          <w:szCs w:val="22"/>
        </w:rPr>
        <w:t>Med_K</w:t>
      </w:r>
      <w:proofErr w:type="spellEnd"/>
      <w:r w:rsidRPr="0048218F">
        <w:rPr>
          <w:rFonts w:asciiTheme="minorHAnsi" w:hAnsiTheme="minorHAnsi" w:cstheme="minorHAnsi"/>
          <w:sz w:val="22"/>
          <w:szCs w:val="22"/>
        </w:rPr>
        <w:tab/>
        <w:t>- osoba pełniąca rolę koordynatora** zgłoszeń systemów medycznych w  Państwa jednostce (wartości: TAK/NIE),</w:t>
      </w:r>
    </w:p>
    <w:p w:rsidR="000A3EB0" w:rsidRPr="0048218F" w:rsidRDefault="000A3EB0" w:rsidP="000A3EB0">
      <w:pPr>
        <w:tabs>
          <w:tab w:val="left" w:pos="1080"/>
        </w:tabs>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Akt</w:t>
      </w:r>
      <w:r w:rsidRPr="0048218F">
        <w:rPr>
          <w:rFonts w:asciiTheme="minorHAnsi" w:hAnsiTheme="minorHAnsi" w:cstheme="minorHAnsi"/>
          <w:sz w:val="22"/>
          <w:szCs w:val="22"/>
        </w:rPr>
        <w:tab/>
        <w:t>- osoba będąca aktualnie pracownikiem Państwa jednostki (wartości: TAK/NIE),</w:t>
      </w:r>
    </w:p>
    <w:p w:rsidR="000A3EB0" w:rsidRPr="0048218F" w:rsidRDefault="000A3EB0" w:rsidP="000A3EB0">
      <w:pPr>
        <w:tabs>
          <w:tab w:val="left" w:pos="1080"/>
        </w:tabs>
        <w:spacing w:line="360" w:lineRule="auto"/>
        <w:ind w:left="180"/>
        <w:rPr>
          <w:rFonts w:asciiTheme="minorHAnsi" w:hAnsiTheme="minorHAnsi" w:cstheme="minorHAnsi"/>
          <w:sz w:val="22"/>
          <w:szCs w:val="22"/>
        </w:rPr>
      </w:pPr>
      <w:proofErr w:type="spellStart"/>
      <w:r w:rsidRPr="0048218F">
        <w:rPr>
          <w:rFonts w:asciiTheme="minorHAnsi" w:hAnsiTheme="minorHAnsi" w:cstheme="minorHAnsi"/>
          <w:sz w:val="22"/>
          <w:szCs w:val="22"/>
        </w:rPr>
        <w:t>Kod_Osoby</w:t>
      </w:r>
      <w:proofErr w:type="spellEnd"/>
      <w:r w:rsidRPr="0048218F">
        <w:rPr>
          <w:rFonts w:asciiTheme="minorHAnsi" w:hAnsiTheme="minorHAnsi" w:cstheme="minorHAnsi"/>
          <w:sz w:val="22"/>
          <w:szCs w:val="22"/>
        </w:rPr>
        <w:tab/>
        <w:t>- identyfikator przydzielany przez administratora systemu obsługi zgłoszeń – przydziela Wykonawca.</w:t>
      </w:r>
    </w:p>
    <w:p w:rsidR="000A3EB0" w:rsidRPr="0048218F" w:rsidRDefault="000A3EB0" w:rsidP="000A3EB0">
      <w:pPr>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Uwaga ! Ważne !</w:t>
      </w:r>
    </w:p>
    <w:p w:rsidR="000A3EB0" w:rsidRPr="0048218F" w:rsidRDefault="000A3EB0" w:rsidP="000A3EB0">
      <w:pPr>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1. Bardzo prosimy o podanie indywidualnych służbowych adresów e-mail dla każdego pracownika zaangażowanego w przesyłanie zgłoszeń.</w:t>
      </w:r>
    </w:p>
    <w:p w:rsidR="000A3EB0" w:rsidRPr="0048218F" w:rsidRDefault="000A3EB0" w:rsidP="000A3EB0">
      <w:pPr>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 xml:space="preserve">2. Zalecamy wskazanie maksymalnie kilku osób odpowiedzialnych za rejestracje zgłoszeń w ramach całej jednostki. </w:t>
      </w:r>
    </w:p>
    <w:p w:rsidR="000A3EB0" w:rsidRPr="0048218F" w:rsidRDefault="000A3EB0" w:rsidP="000A3EB0">
      <w:pPr>
        <w:spacing w:line="360" w:lineRule="auto"/>
        <w:ind w:left="180"/>
        <w:rPr>
          <w:rFonts w:asciiTheme="minorHAnsi" w:hAnsiTheme="minorHAnsi" w:cstheme="minorHAnsi"/>
          <w:sz w:val="22"/>
          <w:szCs w:val="22"/>
        </w:rPr>
      </w:pPr>
      <w:r w:rsidRPr="0048218F">
        <w:rPr>
          <w:rFonts w:asciiTheme="minorHAnsi" w:hAnsiTheme="minorHAnsi" w:cstheme="minorHAnsi"/>
          <w:sz w:val="22"/>
          <w:szCs w:val="22"/>
        </w:rPr>
        <w:t>3. Koordynatorami** zgłoszeń powinny być osoby będące merytorycznymi liderami w ramach obszarów, w których pracuje system</w:t>
      </w:r>
    </w:p>
    <w:p w:rsidR="000A3EB0" w:rsidRPr="0048218F" w:rsidRDefault="000A3EB0" w:rsidP="000A3EB0">
      <w:pPr>
        <w:spacing w:line="360" w:lineRule="auto"/>
        <w:ind w:left="180"/>
        <w:rPr>
          <w:rFonts w:asciiTheme="minorHAnsi" w:hAnsiTheme="minorHAnsi" w:cstheme="minorHAnsi"/>
          <w:sz w:val="22"/>
          <w:szCs w:val="22"/>
          <w:u w:val="single"/>
        </w:rPr>
      </w:pPr>
      <w:r w:rsidRPr="0048218F">
        <w:rPr>
          <w:rFonts w:asciiTheme="minorHAnsi" w:hAnsiTheme="minorHAnsi" w:cstheme="minorHAnsi"/>
          <w:sz w:val="22"/>
          <w:szCs w:val="22"/>
        </w:rPr>
        <w:t>*</w:t>
      </w:r>
      <w:r w:rsidRPr="0048218F">
        <w:rPr>
          <w:rFonts w:asciiTheme="minorHAnsi" w:hAnsiTheme="minorHAnsi" w:cstheme="minorHAnsi"/>
          <w:sz w:val="22"/>
          <w:szCs w:val="22"/>
        </w:rPr>
        <w:tab/>
      </w:r>
      <w:r w:rsidRPr="0048218F">
        <w:rPr>
          <w:rFonts w:asciiTheme="minorHAnsi" w:hAnsiTheme="minorHAnsi" w:cstheme="minorHAnsi"/>
          <w:sz w:val="22"/>
          <w:szCs w:val="22"/>
          <w:u w:val="single"/>
        </w:rPr>
        <w:t xml:space="preserve">Główny adres e-mail </w:t>
      </w:r>
      <w:r w:rsidRPr="0048218F">
        <w:rPr>
          <w:rFonts w:asciiTheme="minorHAnsi" w:hAnsiTheme="minorHAnsi" w:cstheme="minorHAnsi"/>
          <w:sz w:val="22"/>
          <w:szCs w:val="22"/>
        </w:rPr>
        <w:t>Zamawiającego</w:t>
      </w:r>
      <w:r w:rsidRPr="0048218F">
        <w:rPr>
          <w:rFonts w:asciiTheme="minorHAnsi" w:hAnsiTheme="minorHAnsi" w:cstheme="minorHAnsi"/>
          <w:sz w:val="22"/>
          <w:szCs w:val="22"/>
          <w:u w:val="single"/>
        </w:rPr>
        <w:t xml:space="preserve"> – adres, na który przesyłane są informacje </w:t>
      </w:r>
    </w:p>
    <w:p w:rsidR="000A3EB0" w:rsidRPr="0048218F" w:rsidRDefault="000A3EB0" w:rsidP="000A3EB0">
      <w:pPr>
        <w:spacing w:line="360" w:lineRule="auto"/>
        <w:ind w:left="180"/>
        <w:rPr>
          <w:rFonts w:asciiTheme="minorHAnsi" w:hAnsiTheme="minorHAnsi" w:cstheme="minorHAnsi"/>
          <w:sz w:val="22"/>
          <w:szCs w:val="22"/>
        </w:rPr>
      </w:pPr>
      <w:bookmarkStart w:id="11" w:name="_Hlk17888572"/>
      <w:r w:rsidRPr="0048218F">
        <w:rPr>
          <w:rFonts w:asciiTheme="minorHAnsi" w:hAnsiTheme="minorHAnsi" w:cstheme="minorHAnsi"/>
          <w:sz w:val="22"/>
          <w:szCs w:val="22"/>
        </w:rPr>
        <w:t>**</w:t>
      </w:r>
      <w:r w:rsidRPr="0048218F">
        <w:rPr>
          <w:rFonts w:asciiTheme="minorHAnsi" w:hAnsiTheme="minorHAnsi" w:cstheme="minorHAnsi"/>
          <w:sz w:val="22"/>
          <w:szCs w:val="22"/>
        </w:rPr>
        <w:tab/>
        <w:t>Rola koordynatora umożliwia przegląd oraz modyfikację zgłoszeń innych osób rejestrujących zgłoszenia w imieniu Państwa jednostki.</w:t>
      </w:r>
    </w:p>
    <w:bookmarkEnd w:id="11"/>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Zamawiający wyraża zgodę na przetwarzanie podanego powyżej Głównego adresu e-mail Zamawiającego przez ………………… z siedzibą </w:t>
      </w:r>
      <w:r w:rsidRPr="0048218F">
        <w:rPr>
          <w:rFonts w:asciiTheme="minorHAnsi" w:hAnsiTheme="minorHAnsi" w:cstheme="minorHAnsi"/>
          <w:sz w:val="22"/>
          <w:szCs w:val="22"/>
        </w:rPr>
        <w:br/>
        <w:t xml:space="preserve">w ……………………. w celach marketingowych, w tym również w celu marketingu bezpośredniego </w:t>
      </w:r>
      <w:bookmarkStart w:id="12" w:name="_Hlk15459204"/>
      <w:r w:rsidRPr="0048218F">
        <w:rPr>
          <w:rFonts w:asciiTheme="minorHAnsi" w:hAnsiTheme="minorHAnsi" w:cstheme="minorHAnsi"/>
          <w:sz w:val="22"/>
          <w:szCs w:val="22"/>
        </w:rPr>
        <w:t>oraz na doręczanie korespondencji za pomocą środków komunikacji elektronicznej w rozumieniu przepisów ustawy z dnia 18 lipca 2002 r. o świadczeniu usług drogą elektroniczną</w:t>
      </w:r>
      <w:bookmarkEnd w:id="12"/>
      <w:r w:rsidRPr="0048218F">
        <w:rPr>
          <w:rFonts w:asciiTheme="minorHAnsi" w:hAnsiTheme="minorHAnsi" w:cstheme="minorHAnsi"/>
          <w:sz w:val="22"/>
          <w:szCs w:val="22"/>
        </w:rPr>
        <w:t>.</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Powyższa zgoda może być wycofana przez Zamawiającego w każdym czasie, w sposób wolny od opłat.</w:t>
      </w:r>
    </w:p>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sz w:val="22"/>
          <w:szCs w:val="22"/>
        </w:rPr>
        <w:sectPr w:rsidR="000A3EB0" w:rsidRPr="0048218F">
          <w:headerReference w:type="even" r:id="rId29"/>
          <w:headerReference w:type="default" r:id="rId30"/>
          <w:footerReference w:type="even" r:id="rId31"/>
          <w:footerReference w:type="default" r:id="rId32"/>
          <w:headerReference w:type="first" r:id="rId33"/>
          <w:footerReference w:type="first" r:id="rId34"/>
          <w:pgSz w:w="16838" w:h="11906" w:orient="landscape"/>
          <w:pgMar w:top="1694" w:right="1134" w:bottom="1134" w:left="1134" w:header="1418" w:footer="868" w:gutter="0"/>
          <w:cols w:space="708"/>
          <w:docGrid w:linePitch="360"/>
        </w:sectPr>
      </w:pPr>
    </w:p>
    <w:p w:rsidR="000A3EB0" w:rsidRPr="0048218F" w:rsidRDefault="000A3EB0" w:rsidP="000A3EB0">
      <w:pPr>
        <w:pStyle w:val="Nagwek6"/>
        <w:pageBreakBefore/>
        <w:spacing w:before="0" w:line="360" w:lineRule="auto"/>
        <w:rPr>
          <w:rFonts w:asciiTheme="minorHAnsi" w:hAnsiTheme="minorHAnsi" w:cstheme="minorHAnsi"/>
        </w:rPr>
      </w:pPr>
      <w:r w:rsidRPr="0048218F">
        <w:rPr>
          <w:rFonts w:asciiTheme="minorHAnsi" w:hAnsiTheme="minorHAnsi" w:cstheme="minorHAnsi"/>
        </w:rPr>
        <w:lastRenderedPageBreak/>
        <w:t>Dodatek nr 3</w:t>
      </w:r>
    </w:p>
    <w:p w:rsidR="000A3EB0" w:rsidRPr="0048218F" w:rsidRDefault="000A3EB0" w:rsidP="000A3EB0">
      <w:pPr>
        <w:pStyle w:val="Tytu"/>
        <w:spacing w:line="360" w:lineRule="auto"/>
        <w:ind w:left="284"/>
        <w:rPr>
          <w:rFonts w:asciiTheme="minorHAnsi" w:hAnsiTheme="minorHAnsi" w:cstheme="minorHAnsi"/>
          <w:sz w:val="22"/>
          <w:szCs w:val="22"/>
        </w:rPr>
      </w:pPr>
      <w:r w:rsidRPr="0048218F">
        <w:rPr>
          <w:rFonts w:asciiTheme="minorHAnsi" w:hAnsiTheme="minorHAnsi" w:cstheme="minorHAnsi"/>
          <w:sz w:val="22"/>
          <w:szCs w:val="22"/>
        </w:rPr>
        <w:t>Zasady udzielenia zdalnego dostępu do zasobów</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Niniejszy załącznik ustala zasady udzielenia Wykonawcy zdalnego dostępu do zasobów sieci teleinformatycznej Zamawiającego w celu umożliwienia Wykonawcy realizacji jego zobowiązań wynikających z Umowy.</w:t>
      </w:r>
    </w:p>
    <w:p w:rsidR="000A3EB0" w:rsidRPr="0048218F" w:rsidRDefault="000A3EB0" w:rsidP="000A3EB0">
      <w:pPr>
        <w:widowControl w:val="0"/>
        <w:numPr>
          <w:ilvl w:val="0"/>
          <w:numId w:val="25"/>
        </w:numPr>
        <w:suppressAutoHyphens/>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Udostępnienie</w:t>
      </w:r>
    </w:p>
    <w:p w:rsidR="000A3EB0" w:rsidRPr="0048218F" w:rsidRDefault="000A3EB0" w:rsidP="000A3EB0">
      <w:pPr>
        <w:widowControl w:val="0"/>
        <w:numPr>
          <w:ilvl w:val="0"/>
          <w:numId w:val="22"/>
        </w:numPr>
        <w:suppressAutoHyphens/>
        <w:spacing w:line="360" w:lineRule="auto"/>
        <w:ind w:left="357" w:hanging="357"/>
        <w:jc w:val="both"/>
        <w:rPr>
          <w:rFonts w:asciiTheme="minorHAnsi" w:hAnsiTheme="minorHAnsi" w:cstheme="minorHAnsi"/>
          <w:sz w:val="22"/>
          <w:szCs w:val="22"/>
        </w:rPr>
      </w:pPr>
      <w:r w:rsidRPr="0048218F">
        <w:rPr>
          <w:rFonts w:asciiTheme="minorHAnsi" w:hAnsiTheme="minorHAnsi" w:cstheme="minorHAnsi"/>
          <w:sz w:val="22"/>
          <w:szCs w:val="22"/>
        </w:rPr>
        <w:t xml:space="preserve">W celu realizacji usług, o których mowa w§ 2 Umowy, zdalny dostęp zostanie udostępniony Wykonawcy przez Zamawiającego niezwłocznie na wezwanie Wykonawcy w terminie szczegółowo uzgodnionym przez Strony. </w:t>
      </w:r>
    </w:p>
    <w:p w:rsidR="000A3EB0" w:rsidRPr="0048218F" w:rsidRDefault="000A3EB0" w:rsidP="000A3EB0">
      <w:pPr>
        <w:widowControl w:val="0"/>
        <w:numPr>
          <w:ilvl w:val="0"/>
          <w:numId w:val="22"/>
        </w:numPr>
        <w:suppressAutoHyphens/>
        <w:spacing w:line="360" w:lineRule="auto"/>
        <w:ind w:left="357" w:hanging="357"/>
        <w:jc w:val="both"/>
        <w:rPr>
          <w:rFonts w:asciiTheme="minorHAnsi" w:hAnsiTheme="minorHAnsi" w:cstheme="minorHAnsi"/>
          <w:sz w:val="22"/>
          <w:szCs w:val="22"/>
        </w:rPr>
      </w:pPr>
      <w:r w:rsidRPr="0048218F">
        <w:rPr>
          <w:rFonts w:asciiTheme="minorHAnsi" w:hAnsiTheme="minorHAnsi" w:cstheme="minorHAnsi"/>
          <w:sz w:val="22"/>
          <w:szCs w:val="22"/>
        </w:rPr>
        <w:t>Bezpośredni dostęp do systemów Zamawiającego jest możliwy tylko i wyłącznie po udostępnieniu go przez administratora Zamawiającego i po przekazaniu wymaganych uprawnień i haseł.</w:t>
      </w:r>
    </w:p>
    <w:p w:rsidR="000A3EB0" w:rsidRPr="0048218F" w:rsidRDefault="000A3EB0" w:rsidP="000A3EB0">
      <w:pPr>
        <w:widowControl w:val="0"/>
        <w:numPr>
          <w:ilvl w:val="0"/>
          <w:numId w:val="22"/>
        </w:numPr>
        <w:suppressAutoHyphens/>
        <w:spacing w:line="360" w:lineRule="auto"/>
        <w:ind w:left="357" w:hanging="357"/>
        <w:jc w:val="both"/>
        <w:rPr>
          <w:rFonts w:asciiTheme="minorHAnsi" w:hAnsiTheme="minorHAnsi" w:cstheme="minorHAnsi"/>
          <w:sz w:val="22"/>
          <w:szCs w:val="22"/>
        </w:rPr>
      </w:pPr>
      <w:r w:rsidRPr="0048218F">
        <w:rPr>
          <w:rFonts w:asciiTheme="minorHAnsi" w:hAnsiTheme="minorHAnsi" w:cstheme="minorHAnsi"/>
          <w:sz w:val="22"/>
          <w:szCs w:val="22"/>
        </w:rPr>
        <w:t>Zamawiający zapewni sprawne działanie zdalnego dostępu.</w:t>
      </w:r>
    </w:p>
    <w:p w:rsidR="000A3EB0" w:rsidRPr="0048218F" w:rsidRDefault="000A3EB0" w:rsidP="000A3EB0">
      <w:pPr>
        <w:widowControl w:val="0"/>
        <w:numPr>
          <w:ilvl w:val="0"/>
          <w:numId w:val="25"/>
        </w:numPr>
        <w:suppressAutoHyphens/>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xml:space="preserve">Zasady korzystania </w:t>
      </w:r>
    </w:p>
    <w:p w:rsidR="000A3EB0" w:rsidRPr="0048218F" w:rsidRDefault="000A3EB0" w:rsidP="000A3EB0">
      <w:pPr>
        <w:widowControl w:val="0"/>
        <w:numPr>
          <w:ilvl w:val="0"/>
          <w:numId w:val="23"/>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Korzystając ze Zdalnego Dostępu Wykonawca:</w:t>
      </w:r>
    </w:p>
    <w:p w:rsidR="000A3EB0" w:rsidRPr="0048218F" w:rsidRDefault="000A3EB0" w:rsidP="000A3EB0">
      <w:pPr>
        <w:widowControl w:val="0"/>
        <w:numPr>
          <w:ilvl w:val="1"/>
          <w:numId w:val="23"/>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będzie wykorzystywał Zdalny Dostęp wyłącznie w celu realizacji niniejszej Umowy;</w:t>
      </w:r>
    </w:p>
    <w:p w:rsidR="000A3EB0" w:rsidRPr="0048218F" w:rsidRDefault="000A3EB0" w:rsidP="000A3EB0">
      <w:pPr>
        <w:widowControl w:val="0"/>
        <w:numPr>
          <w:ilvl w:val="1"/>
          <w:numId w:val="23"/>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 xml:space="preserve">nie będzie pozyskiwał ani przetwarzał żadnych innych danych, za wyjątkiem danych niezbędnych do realizacji niniejszej Umowy; </w:t>
      </w:r>
    </w:p>
    <w:p w:rsidR="000A3EB0" w:rsidRPr="0048218F" w:rsidRDefault="000A3EB0" w:rsidP="000A3EB0">
      <w:pPr>
        <w:numPr>
          <w:ilvl w:val="0"/>
          <w:numId w:val="23"/>
        </w:numPr>
        <w:tabs>
          <w:tab w:val="num" w:pos="426"/>
        </w:tabs>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Wykonawca może wnioskować o dane logowania tylko i wyłącznie dla osób upoważnionych do przetwarzania danych osobowych, powierzonych do przetwarzania na potrzeby należytej realizacji niniejszej Umowy.</w:t>
      </w:r>
    </w:p>
    <w:p w:rsidR="000A3EB0" w:rsidRPr="0048218F" w:rsidRDefault="000A3EB0" w:rsidP="000A3EB0">
      <w:pPr>
        <w:numPr>
          <w:ilvl w:val="0"/>
          <w:numId w:val="23"/>
        </w:numPr>
        <w:tabs>
          <w:tab w:val="num" w:pos="426"/>
        </w:tabs>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Zabrania się Wykonawcy przekazywania danych logowania (login lub hasło) innym osobom niż osoby wskazane do realizacji Umowy.</w:t>
      </w:r>
    </w:p>
    <w:p w:rsidR="000A3EB0" w:rsidRPr="0048218F" w:rsidRDefault="000A3EB0" w:rsidP="000A3EB0">
      <w:pPr>
        <w:widowControl w:val="0"/>
        <w:numPr>
          <w:ilvl w:val="0"/>
          <w:numId w:val="23"/>
        </w:numPr>
        <w:suppressAutoHyphens/>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Zdalny dostęp udostępnia się do realizacji usług wynikających z niniejszej Umowy. </w:t>
      </w:r>
    </w:p>
    <w:p w:rsidR="000A3EB0" w:rsidRPr="0048218F" w:rsidRDefault="000A3EB0" w:rsidP="000A3EB0">
      <w:pPr>
        <w:widowControl w:val="0"/>
        <w:numPr>
          <w:ilvl w:val="0"/>
          <w:numId w:val="25"/>
        </w:numPr>
        <w:suppressAutoHyphens/>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Warunki Techniczne do uzyskania Zdalnego Dostępu</w:t>
      </w:r>
    </w:p>
    <w:p w:rsidR="000A3EB0" w:rsidRPr="0048218F" w:rsidRDefault="000A3EB0" w:rsidP="000A3EB0">
      <w:pPr>
        <w:widowControl w:val="0"/>
        <w:numPr>
          <w:ilvl w:val="0"/>
          <w:numId w:val="24"/>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Zamawiający zapewni jeden z czterech rodzajów połączeń:</w:t>
      </w:r>
    </w:p>
    <w:p w:rsidR="000A3EB0" w:rsidRPr="0048218F" w:rsidRDefault="000A3EB0" w:rsidP="000A3EB0">
      <w:pPr>
        <w:widowControl w:val="0"/>
        <w:numPr>
          <w:ilvl w:val="1"/>
          <w:numId w:val="24"/>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VPN - zapewni bezpieczny sposób komunikacji z siecią poprzez udostępnienie bezpiecznego kanału VPN;</w:t>
      </w:r>
    </w:p>
    <w:p w:rsidR="000A3EB0" w:rsidRPr="0048218F" w:rsidRDefault="000A3EB0" w:rsidP="000A3EB0">
      <w:pPr>
        <w:widowControl w:val="0"/>
        <w:numPr>
          <w:ilvl w:val="1"/>
          <w:numId w:val="24"/>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Udostępnienie terminala - zapewni bezpieczny sposób komunikacji z siecią poprzez udostępnienie bezpiecznego terminala;</w:t>
      </w:r>
    </w:p>
    <w:p w:rsidR="000A3EB0" w:rsidRPr="0048218F" w:rsidRDefault="000A3EB0" w:rsidP="000A3EB0">
      <w:pPr>
        <w:widowControl w:val="0"/>
        <w:numPr>
          <w:ilvl w:val="1"/>
          <w:numId w:val="24"/>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Udostępnienie portu do bazy danych – zapewni bezpieczny sposób komunikacji z siecią poprzez udostępnienie IP i portu pozwalającego na komunikację z bazą danych.</w:t>
      </w:r>
    </w:p>
    <w:p w:rsidR="000A3EB0" w:rsidRPr="0048218F" w:rsidRDefault="000A3EB0" w:rsidP="000A3EB0">
      <w:pPr>
        <w:widowControl w:val="0"/>
        <w:numPr>
          <w:ilvl w:val="1"/>
          <w:numId w:val="24"/>
        </w:numPr>
        <w:suppressAutoHyphens/>
        <w:spacing w:line="360" w:lineRule="auto"/>
        <w:ind w:hanging="357"/>
        <w:jc w:val="both"/>
        <w:rPr>
          <w:rFonts w:asciiTheme="minorHAnsi" w:hAnsiTheme="minorHAnsi" w:cstheme="minorHAnsi"/>
          <w:sz w:val="22"/>
          <w:szCs w:val="22"/>
        </w:rPr>
      </w:pPr>
      <w:r w:rsidRPr="0048218F">
        <w:rPr>
          <w:rFonts w:asciiTheme="minorHAnsi" w:hAnsiTheme="minorHAnsi" w:cstheme="minorHAnsi"/>
          <w:sz w:val="22"/>
          <w:szCs w:val="22"/>
        </w:rPr>
        <w:t>Udostępnienie dostępu poprzez aplikację Team Viewer.</w:t>
      </w:r>
    </w:p>
    <w:p w:rsidR="000A3EB0" w:rsidRPr="0048218F" w:rsidRDefault="000A3EB0" w:rsidP="000A3EB0">
      <w:pPr>
        <w:numPr>
          <w:ilvl w:val="0"/>
          <w:numId w:val="24"/>
        </w:numPr>
        <w:tabs>
          <w:tab w:val="num" w:pos="426"/>
        </w:tabs>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Na wezwanie Wykonawcy, Zamawiający przekaże osobie realizującej wynikające z zapisów Umowy prace identyfikator użytkownika (login) wraz z hasłem dostępu oraz innymi parametrami niezbędnymi do zestawienia zdalnego połączenia. Użytkownicy po stronie Wykonawcy zobowiązują się do nie </w:t>
      </w:r>
      <w:r w:rsidRPr="0048218F">
        <w:rPr>
          <w:rFonts w:asciiTheme="minorHAnsi" w:hAnsiTheme="minorHAnsi" w:cstheme="minorHAnsi"/>
          <w:sz w:val="22"/>
          <w:szCs w:val="22"/>
        </w:rPr>
        <w:lastRenderedPageBreak/>
        <w:t>udostępniania tych identyfikatorów i haseł innym osobom oraz wykorzystywania dostępu wyłącznie w celu realizacji niniejszej Umowy.</w:t>
      </w:r>
    </w:p>
    <w:p w:rsidR="000A3EB0" w:rsidRPr="0048218F" w:rsidRDefault="000A3EB0" w:rsidP="000A3EB0">
      <w:pPr>
        <w:widowControl w:val="0"/>
        <w:numPr>
          <w:ilvl w:val="0"/>
          <w:numId w:val="24"/>
        </w:numPr>
        <w:suppressAutoHyphens/>
        <w:spacing w:line="360" w:lineRule="auto"/>
        <w:ind w:hanging="357"/>
        <w:jc w:val="both"/>
        <w:rPr>
          <w:rFonts w:asciiTheme="minorHAnsi" w:hAnsiTheme="minorHAnsi" w:cstheme="minorHAnsi"/>
          <w:caps/>
          <w:sz w:val="22"/>
          <w:szCs w:val="22"/>
        </w:rPr>
      </w:pPr>
      <w:r w:rsidRPr="0048218F">
        <w:rPr>
          <w:rFonts w:asciiTheme="minorHAnsi" w:hAnsiTheme="minorHAnsi" w:cstheme="minorHAnsi"/>
          <w:sz w:val="22"/>
          <w:szCs w:val="22"/>
        </w:rPr>
        <w:t xml:space="preserve">Wszystkie dane dotyczące parametrów logowania zostaną przekazane na indywidualne konta </w:t>
      </w:r>
      <w:r w:rsidRPr="0048218F">
        <w:rPr>
          <w:rFonts w:asciiTheme="minorHAnsi" w:hAnsiTheme="minorHAnsi" w:cstheme="minorHAnsi"/>
          <w:sz w:val="22"/>
          <w:szCs w:val="22"/>
        </w:rPr>
        <w:br/>
        <w:t>e-mail. Tą samą drogą dostarczone zostanie również oprogramowanie Klienta VPN lub klienta terminalowego. Oprogramowanie zostanie zainstalowane na komputerach użytkowników staraniem Wykonawcy.</w:t>
      </w:r>
    </w:p>
    <w:p w:rsidR="000A3EB0" w:rsidRPr="0048218F" w:rsidRDefault="000A3EB0" w:rsidP="000A3EB0">
      <w:pPr>
        <w:pStyle w:val="Akapitzlist"/>
        <w:spacing w:line="360" w:lineRule="auto"/>
        <w:rPr>
          <w:rFonts w:asciiTheme="minorHAnsi" w:hAnsiTheme="minorHAnsi" w:cstheme="minorHAnsi"/>
          <w:caps/>
        </w:rPr>
      </w:pPr>
    </w:p>
    <w:p w:rsidR="000A3EB0" w:rsidRPr="0048218F" w:rsidRDefault="000A3EB0" w:rsidP="000A3EB0">
      <w:pPr>
        <w:widowControl w:val="0"/>
        <w:spacing w:line="360" w:lineRule="auto"/>
        <w:ind w:left="360"/>
        <w:jc w:val="both"/>
        <w:rPr>
          <w:rFonts w:asciiTheme="minorHAnsi" w:hAnsiTheme="minorHAnsi" w:cstheme="minorHAnsi"/>
          <w:caps/>
          <w:sz w:val="22"/>
          <w:szCs w:val="22"/>
        </w:rPr>
      </w:pPr>
    </w:p>
    <w:p w:rsidR="000A3EB0" w:rsidRPr="0048218F" w:rsidRDefault="000A3EB0" w:rsidP="000A3EB0">
      <w:pPr>
        <w:widowControl w:val="0"/>
        <w:spacing w:line="360" w:lineRule="auto"/>
        <w:ind w:left="360"/>
        <w:jc w:val="both"/>
        <w:rPr>
          <w:rFonts w:asciiTheme="minorHAnsi" w:hAnsiTheme="minorHAnsi" w:cstheme="minorHAnsi"/>
          <w:sz w:val="22"/>
          <w:szCs w:val="22"/>
        </w:rPr>
        <w:sectPr w:rsidR="000A3EB0" w:rsidRPr="0048218F">
          <w:headerReference w:type="even" r:id="rId35"/>
          <w:headerReference w:type="default" r:id="rId36"/>
          <w:footerReference w:type="even" r:id="rId37"/>
          <w:footerReference w:type="default" r:id="rId38"/>
          <w:headerReference w:type="first" r:id="rId39"/>
          <w:footerReference w:type="first" r:id="rId40"/>
          <w:pgSz w:w="11906" w:h="16838"/>
          <w:pgMar w:top="1190" w:right="1134" w:bottom="1134" w:left="1418" w:header="1134" w:footer="868" w:gutter="0"/>
          <w:cols w:space="708"/>
          <w:docGrid w:linePitch="360"/>
        </w:sectPr>
      </w:pPr>
    </w:p>
    <w:p w:rsidR="000A3EB0" w:rsidRPr="000A3EB0" w:rsidRDefault="000A3EB0" w:rsidP="000A3EB0">
      <w:pPr>
        <w:pStyle w:val="Nagwek2"/>
        <w:spacing w:line="360" w:lineRule="auto"/>
        <w:ind w:left="7080"/>
        <w:rPr>
          <w:rFonts w:asciiTheme="minorHAnsi" w:hAnsiTheme="minorHAnsi" w:cstheme="minorHAnsi"/>
          <w:b/>
          <w:bCs/>
          <w:i/>
          <w:iCs/>
          <w:color w:val="auto"/>
          <w:sz w:val="20"/>
          <w:szCs w:val="20"/>
        </w:rPr>
      </w:pPr>
      <w:r w:rsidRPr="000A3EB0">
        <w:rPr>
          <w:rFonts w:asciiTheme="minorHAnsi" w:hAnsiTheme="minorHAnsi" w:cstheme="minorHAnsi"/>
          <w:b/>
          <w:bCs/>
          <w:i/>
          <w:iCs/>
          <w:color w:val="auto"/>
          <w:sz w:val="20"/>
          <w:szCs w:val="20"/>
        </w:rPr>
        <w:lastRenderedPageBreak/>
        <w:t>ZAŁĄCZNIK NR 6</w:t>
      </w:r>
    </w:p>
    <w:p w:rsidR="000A3EB0" w:rsidRPr="0048218F" w:rsidRDefault="000A3EB0" w:rsidP="000A3EB0">
      <w:pPr>
        <w:pStyle w:val="Nagwek2"/>
        <w:spacing w:line="360" w:lineRule="auto"/>
        <w:rPr>
          <w:rFonts w:asciiTheme="minorHAnsi" w:hAnsiTheme="minorHAnsi" w:cstheme="minorHAnsi"/>
          <w:szCs w:val="22"/>
        </w:rPr>
      </w:pPr>
      <w:r w:rsidRPr="0048218F">
        <w:rPr>
          <w:rFonts w:asciiTheme="minorHAnsi" w:hAnsiTheme="minorHAnsi" w:cstheme="minorHAnsi"/>
          <w:szCs w:val="22"/>
        </w:rPr>
        <w:t>DO UMOWY NR ………………</w:t>
      </w:r>
    </w:p>
    <w:p w:rsidR="000A3EB0" w:rsidRPr="0048218F" w:rsidRDefault="000A3EB0" w:rsidP="000A3EB0">
      <w:pPr>
        <w:spacing w:line="360" w:lineRule="auto"/>
        <w:rPr>
          <w:rFonts w:asciiTheme="minorHAnsi" w:hAnsiTheme="minorHAnsi" w:cstheme="minorHAnsi"/>
          <w:b/>
          <w:sz w:val="22"/>
          <w:szCs w:val="22"/>
        </w:rPr>
      </w:pPr>
      <w:r w:rsidRPr="0048218F">
        <w:rPr>
          <w:rFonts w:asciiTheme="minorHAnsi" w:hAnsiTheme="minorHAnsi" w:cstheme="minorHAnsi"/>
          <w:b/>
          <w:sz w:val="22"/>
          <w:szCs w:val="22"/>
        </w:rPr>
        <w:t>Specyfikacja funkcjonalna Oprogramowania Aplikacyjnego</w:t>
      </w:r>
    </w:p>
    <w:tbl>
      <w:tblPr>
        <w:tblW w:w="9640" w:type="dxa"/>
        <w:tblInd w:w="-431" w:type="dxa"/>
        <w:tblLayout w:type="fixed"/>
        <w:tblCellMar>
          <w:left w:w="10" w:type="dxa"/>
          <w:right w:w="10" w:type="dxa"/>
        </w:tblCellMar>
        <w:tblLook w:val="04A0" w:firstRow="1" w:lastRow="0" w:firstColumn="1" w:lastColumn="0" w:noHBand="0" w:noVBand="1"/>
      </w:tblPr>
      <w:tblGrid>
        <w:gridCol w:w="710"/>
        <w:gridCol w:w="8930"/>
      </w:tblGrid>
      <w:tr w:rsidR="000A3EB0" w:rsidRPr="0048218F" w:rsidTr="0084221F">
        <w:tc>
          <w:tcPr>
            <w:tcW w:w="71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A3EB0" w:rsidRPr="0048218F" w:rsidRDefault="000A3EB0" w:rsidP="0084221F">
            <w:pPr>
              <w:spacing w:line="360" w:lineRule="auto"/>
              <w:ind w:left="2" w:right="29" w:hanging="11"/>
              <w:jc w:val="center"/>
              <w:rPr>
                <w:rFonts w:asciiTheme="minorHAnsi" w:hAnsiTheme="minorHAnsi" w:cstheme="minorHAnsi"/>
                <w:sz w:val="22"/>
                <w:szCs w:val="22"/>
              </w:rPr>
            </w:pPr>
            <w:r w:rsidRPr="0048218F">
              <w:rPr>
                <w:rFonts w:asciiTheme="minorHAnsi" w:hAnsiTheme="minorHAnsi" w:cstheme="minorHAnsi"/>
                <w:b/>
                <w:color w:val="FFFFFF"/>
                <w:sz w:val="22"/>
                <w:szCs w:val="22"/>
              </w:rPr>
              <w:t>l.p.</w:t>
            </w:r>
          </w:p>
        </w:tc>
        <w:tc>
          <w:tcPr>
            <w:tcW w:w="89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A3EB0" w:rsidRPr="0048218F" w:rsidRDefault="000A3EB0" w:rsidP="0084221F">
            <w:pPr>
              <w:spacing w:line="360" w:lineRule="auto"/>
              <w:ind w:hanging="11"/>
              <w:jc w:val="center"/>
              <w:rPr>
                <w:rFonts w:asciiTheme="minorHAnsi" w:hAnsiTheme="minorHAnsi" w:cstheme="minorHAnsi"/>
                <w:sz w:val="22"/>
                <w:szCs w:val="22"/>
              </w:rPr>
            </w:pPr>
            <w:r w:rsidRPr="0048218F">
              <w:rPr>
                <w:rFonts w:asciiTheme="minorHAnsi" w:hAnsiTheme="minorHAnsi" w:cstheme="minorHAnsi"/>
                <w:b/>
                <w:color w:val="FFFFFF"/>
                <w:sz w:val="22"/>
                <w:szCs w:val="22"/>
              </w:rPr>
              <w:t>Opis</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Ogólne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umożliwia obsługę w dwóch językach: polski oraz angielski.</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udostępnia syntetyczne analizy biznesowe w formie kokpitu menadżerskiego, składającego się z powiązanych tematycznie interaktywnych kafelków.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udostępnia kafelki z zakresów: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      Statystyka medyczna,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b)      Rozliczenia NFZ,</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c)      Finanse i Koszty.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Dla każdego zakresu producent dostarcza jeden predefiniowany pulpit (kokpit) przykładowy, gotowy do użycia, zawierający komplet analiz z danego zakresu.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Pulpity predefiniowane mogą być uruchamiane, kopiowane, ale nie mogą być usuwane ani edytowane przez żadnego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Dostępne kafelki są predefiniowane przez producenta, tak aby rozwiązanie nie wymagało od użytkownika kompetencji w zakresie modelowania czy przetwarzania danych. Konfiguracja źródła danych i ich prezentacji jest zdefiniowana przez producenta.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Praca w aplikacji nie wymaga znajomości modelu danych systemów dziedzinowych ERP i HIS.</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Dane prezentowane w kafelkach pobierane są bezpośrednio z systemów HIS i ERP (on-line) występujących u Zamawiającego, poprzez udostępniane funkcje lub widoki. W celu przyspieszenia działania aplikacji, dopuszcza się wykorzystywanie mechanizmu własnego magazynu danych, w którym dane z systemów HIS i ERP będą przechowywane.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Wszelkie wyliczenia oraz dane niezbędne do wyliczeń w ramach aplikacji, powinny być realizowane na środowiskach wewnętrznych podmiotu. Niedopuszczalne jest wyciąganie danych poza środowiska podmiotu medycznego.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System umożliwia analizowanie zgromadzonych danych w zmiennych (określanych przez użytkowników) układach, z możliwością ich zapisania oraz współdzielenia z innymi. Zmiana układu powinna umożliwiać minimum określenie zawartości kolumn, wierszy, danych wartościujących oraz filtrowania w zakresie wszelkich informacji dostępnych w źródle danych. Wykonawca powinien zapewnić powyższą funkcjonalność minimum w zakresie Kosztów całkowitych ośrodków oraz umów NFZ z dokładnością do pozycji rozliczeniowych (wartościowanych minimum w układzie wartości zaplanowanych, </w:t>
            </w:r>
            <w:proofErr w:type="spellStart"/>
            <w:r w:rsidRPr="0048218F">
              <w:rPr>
                <w:rFonts w:asciiTheme="minorHAnsi" w:hAnsiTheme="minorHAnsi" w:cstheme="minorHAnsi"/>
                <w:sz w:val="22"/>
                <w:szCs w:val="22"/>
              </w:rPr>
              <w:t>wykonań</w:t>
            </w:r>
            <w:proofErr w:type="spellEnd"/>
            <w:r w:rsidRPr="0048218F">
              <w:rPr>
                <w:rFonts w:asciiTheme="minorHAnsi" w:hAnsiTheme="minorHAnsi" w:cstheme="minorHAnsi"/>
                <w:sz w:val="22"/>
                <w:szCs w:val="22"/>
              </w:rPr>
              <w:t xml:space="preserve"> oraz rozliczenia z NFZ).</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zapewnia integrację kont użytkowników z systemami dziedzinowymi HIS i ERP.</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System umożliwia zabezpieczenie danych wrażliwych pozwalających zidentyfikować konkretnego pacjenta. Zabezpieczenie jest realizowane w formie uprawnienia dla wskazanych użytkowników. Zestaw </w:t>
            </w:r>
            <w:proofErr w:type="spellStart"/>
            <w:r w:rsidRPr="0048218F">
              <w:rPr>
                <w:rFonts w:asciiTheme="minorHAnsi" w:hAnsiTheme="minorHAnsi" w:cstheme="minorHAnsi"/>
                <w:sz w:val="22"/>
                <w:szCs w:val="22"/>
              </w:rPr>
              <w:t>anonimizowanych</w:t>
            </w:r>
            <w:proofErr w:type="spellEnd"/>
            <w:r w:rsidRPr="0048218F">
              <w:rPr>
                <w:rFonts w:asciiTheme="minorHAnsi" w:hAnsiTheme="minorHAnsi" w:cstheme="minorHAnsi"/>
                <w:sz w:val="22"/>
                <w:szCs w:val="22"/>
              </w:rPr>
              <w:t xml:space="preserve"> cech pacjenta obejmuje co najmniej: nazwisko, pierwsze imię, drugie imię, PESEL, data urodzenia, płeć, data zgonu, kraj pochodzenia, ubezpieczyciel.</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System udostępnia trzy poziomy uprawnień użytkowników:</w:t>
            </w:r>
          </w:p>
          <w:p w:rsidR="000A3EB0" w:rsidRPr="0048218F" w:rsidRDefault="000A3EB0" w:rsidP="000A3EB0">
            <w:pPr>
              <w:numPr>
                <w:ilvl w:val="0"/>
                <w:numId w:val="29"/>
              </w:numPr>
              <w:suppressAutoHyphens/>
              <w:spacing w:line="360" w:lineRule="auto"/>
              <w:rPr>
                <w:rFonts w:asciiTheme="minorHAnsi" w:hAnsiTheme="minorHAnsi" w:cstheme="minorHAnsi"/>
                <w:sz w:val="22"/>
                <w:szCs w:val="22"/>
              </w:rPr>
            </w:pPr>
            <w:r w:rsidRPr="0048218F">
              <w:rPr>
                <w:rFonts w:asciiTheme="minorHAnsi" w:hAnsiTheme="minorHAnsi" w:cstheme="minorHAnsi"/>
                <w:sz w:val="22"/>
                <w:szCs w:val="22"/>
              </w:rPr>
              <w:t>Do funkcji – np. funkcji administratora czy dostępu do danych wrażliwych,</w:t>
            </w:r>
          </w:p>
          <w:p w:rsidR="000A3EB0" w:rsidRPr="0048218F" w:rsidRDefault="000A3EB0" w:rsidP="000A3EB0">
            <w:pPr>
              <w:numPr>
                <w:ilvl w:val="0"/>
                <w:numId w:val="29"/>
              </w:numPr>
              <w:suppressAutoHyphens/>
              <w:spacing w:line="360" w:lineRule="auto"/>
              <w:rPr>
                <w:rFonts w:asciiTheme="minorHAnsi" w:hAnsiTheme="minorHAnsi" w:cstheme="minorHAnsi"/>
                <w:sz w:val="22"/>
                <w:szCs w:val="22"/>
              </w:rPr>
            </w:pPr>
            <w:r w:rsidRPr="0048218F">
              <w:rPr>
                <w:rFonts w:asciiTheme="minorHAnsi" w:hAnsiTheme="minorHAnsi" w:cstheme="minorHAnsi"/>
                <w:sz w:val="22"/>
                <w:szCs w:val="22"/>
              </w:rPr>
              <w:t>Do grup kafelków,</w:t>
            </w:r>
          </w:p>
          <w:p w:rsidR="000A3EB0" w:rsidRPr="0048218F" w:rsidRDefault="000A3EB0" w:rsidP="000A3EB0">
            <w:pPr>
              <w:numPr>
                <w:ilvl w:val="0"/>
                <w:numId w:val="29"/>
              </w:numPr>
              <w:suppressAutoHyphens/>
              <w:spacing w:line="360" w:lineRule="auto"/>
              <w:rPr>
                <w:rFonts w:asciiTheme="minorHAnsi" w:hAnsiTheme="minorHAnsi" w:cstheme="minorHAnsi"/>
                <w:sz w:val="22"/>
                <w:szCs w:val="22"/>
              </w:rPr>
            </w:pPr>
            <w:r w:rsidRPr="0048218F">
              <w:rPr>
                <w:rFonts w:asciiTheme="minorHAnsi" w:hAnsiTheme="minorHAnsi" w:cstheme="minorHAnsi"/>
                <w:sz w:val="22"/>
                <w:szCs w:val="22"/>
              </w:rPr>
              <w:t>Do komórek organizacyjnych szpitala i ośrodków kosztów.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System umożliwia użytkownikowi z uprawnieniami Administratora określanie (w minutach) maksymalnego czasu bezczynności użytkownika, po którym następuje wylogowanie.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System umożliwia użytkownikowi z uprawnieniami Administratora określanie minimalnego analizowanego roku kalendarzowego, w ramach którego prowadzone mogą być analizy (tzn. na liście dostępnych lat kalendarzowych widoczny będzie ustawiony minimalny rok kalendarzowy oraz wszystkie następujące po nim lata aż do bieżącego).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System umożliwia użytkownikowi z uprawnieniami Administratora określanie waluty wyświetlanej na kafelkach analitycznych.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Własny magazyn danych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posiada wewnętrzny magazyn danych (cache) wykorzystywany jako źródło danych dla elementów obciążających bazy danych systemów dziedzinowych celem ich odciążenia oraz dostarczenia wyników użytkownikom w krótszym czasie.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Użytkownik ma możliwość zarządzania zasileniami magazynu danych (cache) w zakresie dodawania nowych zadań (tzw. harmonogramów zasileń), edycji istniejących oraz usuwania już niepotrzebnych.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systemu ma możliwość określania maksymalnego czasu wykonywania zasilenia magazynu danych, tzn. czasu, po którym niezakończone zasilenie w magazynie danych AMCP zostaje przerwane ze statusem "Niepowodzenie".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zdefiniowanie harmonogramów zasileń jednokrotnych, czyli uruchamianych jeden raz we wskazanym przez użytkownika momencie (możliwość określenia daty oraz godziny).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Aplikacja pozwala na zdefiniowanie harmonogramów cyklicznych, uruchamianych wiele razy, zgodnie z zadaną przez użytkownika konfiguracją. Ta ostatnia powinna obejmować co najmniej: </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określenie, w jakich odstępach czasu będzie uruchamiane zasilenia (dostępne opcje: codziennie, co miesiąc)</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określenie, za jaki okres będą zasilane dane (dostępne opcje: miesiąc, rok)</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określenie, ile okresów wstecz w stosunku do momentu uruchomienia zasilenia ma być załadowane do magazynu danych (np. dwa miesiące wstecz).</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Dla harmonogramów cyklicznych użytkownik ma możliwość podania okresu w jakim pozostaje aktywny (tylko w tym przedziale czasu będą uruchamiane procesy zasileń, zgodnie z parametrami określonymi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Dostęp do funkcjonalności zasilenia magazynu danych (cache) jest możliwy tylko dla użytkowników posiadających stosowne uprawnienia (administrator).</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daje możliwość przeglądu logu wykonanych zasileń magazynu danych (cache) obejmującego co najmniej informacje o: nazwie zasilanego zakresu danych, okresie, czasie trwania operacji, dacie rozpoczęcia i zakończenia, statusie zakończenia procesu (pomyślny / błędny).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Mechanizm grupowania danych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musi posiadać, niezależny od systemów źródłowych, mechanizm grupowania danych (pozycji wybranych słowników) wykorzystywany na części kafelków celem prezentacji danych w układzie zdefiniowanych przez użytkownika agregatów.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Użytkownik ma możliwość zarządzania mechanizmem grupowania danych w zakresie tworzenia, usuwania oraz zmiany (słownika, grup przypisanych do słownika oraz pozycji przypisanych do grup słownika).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Użytkownik może zdefiniować więcej niż jedną grupę dla danego słownika.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Użytkownik może upublicznić zdefiniowaną przez siebie grupę, celem wykorzystania jej w analizach przez innych użytkowników.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Upubliczniona grupa może być zarządzana tylko przez osobę, która ją utworzyła i upubliczniła.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Mechanizm grupowania danych musi obejmować co najmniej:</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słownik zakresów świadczeń wykorzystywany przez szpital do rozliczeń z NFZ;</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słownik kosztów OPK pozwalający na grupowanie kosztów wg dwóch kryteriów: kosztów rodzajowych oraz OPK przekazujących (narzucających) koszty;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słownik kont księgowych.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Każde ze zdefiniowanych grupowań powinno mieć możliwość określenia okresu obowiązywania.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Komponowanie własnych pulpitów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Użytkownik ma możliwość stworzenia, nazwania i usunięcia własnego pulpitu. </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 momencie utworzenia pulpitu użytkownik staje się administratorem pulpitu.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Użytkownik ma możliwość skopiowania dowolnego, dostępnego dla niego pulpitu, co skutkuje utworzeniem kopii danego pulpitu, dla której użytkownik kopiujący staje się administratorem (właścicielem).</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Administrator pulpitu określa komu może być udostępniony pulpit. </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pulpitu może przyznać prawo administratora pulpitu dla użytkownika, któremu udostępniono pulpit.</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pulpitu może określać tzw. siatkę pulpitu. Siatka pulpitu definiuje miejsca w których użytkownik może położyć kafelek. W ramach konfiguracji siatki można wskazać, z ilu kolumn ma się składać oraz określić wysokość wiersza.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pulpitu może ułożyć wybrany przez siebie kafelek na pulpicie w taki sposób, że zajmuje on jeden lub wiele pól siatki pulpitu (skalowanie kafelka)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umożliwia stworzenie pulpitu zawierającego kafelki z różnych obszarów.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posiada bibliotekę predefiniowanych przez producenta kafelków, z których użytkownik może definiować swoje pulpity menedżerskie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Wszystkie kafelki zawarte w bibliotece są opisane w sposób merytoryczny wraz z informacją, skąd pobierane są dane w celu łatwej weryfikacji zgodności danych z systemami źródłowymi</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pulpitu ma możliwość edycji tytułu kafelka położonego na pulpicie.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posiada konfigurowalny mechanizm tzw. filtrów pulpitu, które pozwalają na ustawienie wartości filtrów na wielu kafelkach jednocześnie.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(właściciel) pulpitu ma możliwość ustalenia, które z filtrów kafelka mają reagować na zmianę wartości w filtrze pulpitu, a które mają pozostać na nią nieczułe.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Wybrane kafelki mają możliwość interakcji między sobą w taki sposób, że kliknięcie elementu na jednym kafelku może powodować automatyczne ustawienie filtru na drugim i jego odświeżenie. </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Administrator pulpitu decyduje, czy kafelek umożliwiający wysyłanie informacji o zaznaczonym obiekcie będzie wysyłać stosowną informację wyjściową oraz decyduje, które kafelki mające odpowiednie filtry mają reagować na taką akcję poprzez ustawienie swojego filtra.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Drążenie danych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System, dla wybranych kafelków, posiada mechanizm drążeń pozwalający na prezentację danych szczegółowych (elementarnych) w formie tabelarycznej.</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Mechanizm drążeń pozwala na interaktywną pracę z danymi elementarnymi tj. filtrowanie oraz grupowanie.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umożliwia zapisanie danych elementarnych do arkusza kalkulacyjnego w celu ich dalszej obróbki.</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Zakres danych: Statystyka medyczna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 ramach zakresu danych dotyczącego statystyki medycznej aplikacja udostępnia kafelki prezentujące informacje 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 statystyce ruchu chorych: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obłożenie łóżek - informacja dostępna na wskazany dzień oraz za wybrany okres (od dnia do dnia)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liczba pacjentów, przyjęć i wypisów - informacja dostępna na wskazany dzień oraz za wybrany okres (od dnia do dnia)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średnia długość pobytu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histogram długości pobytów (w rozbiciu na zakończone, niezakończone, wszystkie)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rozkład liczby pacjentów w funkcji grupy JGP</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b) śmiertelności (z rozbiciem na przyczyny zgonu)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c) wartość przychodu powiązanego z pacjentami wypisanymi w wybranym okresie: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w ujęciu kwoty rocznej</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w podziale na poszczególne dni wypisu pacjentów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w podziale na JGP (wraz z informacją o liczbie pacjentów rozliczonych daną grupą)</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przegląd szczegółowych danych (drążenia), związanych z obłożeniem łóżek, poprzez drążenie do poziomu pobytów poszczególnych pacjentów.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przegląd szczegółowych danych (drążenia), związanych ze statystyką pacjentów, poprzez drążenie do poziomu pobytów poszczególnych pacjentów.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przegląd szczegółowych danych (drążenia), związanych z przychodami jednostki organizacyjnej szpitala, poprzez drążenie do poziomu pobytów poszczególnych pacjentów z uwzględnieniem zarówno przychodów z NFZ, jak i działalności komercyjnej.</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przegląd szczegółowych danych (drążenia) związanych ze zgonami, poprzez drążenie do poziomu pobytów poszczególnych pacjentów.</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Zakres danych: Rozliczenia NFZ</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 ramach zakresu danych dotyczącego rozliczeń z Narodowym Funduszem Zdrowia aplikacja udostępnia kafelki prezentujące informacje 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 poziomie realizacji umów NFZ kwotowo lub punktowo (do wyboru przez użytkownika) w wybranym roku, w przekroju świadczeń wykonanych, rozliczonych i wynikających z limitów w planie umowy: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jako udział wartości wykonanych i rozliczonych w wartości określonej limitem w planie umowy;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 dodatkowe ujęcie wartości średniej (dla wszystkich wyświetlanych umów) udziału procentowego </w:t>
            </w:r>
            <w:proofErr w:type="spellStart"/>
            <w:r w:rsidRPr="0048218F">
              <w:rPr>
                <w:rFonts w:asciiTheme="minorHAnsi" w:hAnsiTheme="minorHAnsi" w:cstheme="minorHAnsi"/>
                <w:sz w:val="22"/>
                <w:szCs w:val="22"/>
              </w:rPr>
              <w:t>wykonań</w:t>
            </w:r>
            <w:proofErr w:type="spellEnd"/>
            <w:r w:rsidRPr="0048218F">
              <w:rPr>
                <w:rFonts w:asciiTheme="minorHAnsi" w:hAnsiTheme="minorHAnsi" w:cstheme="minorHAnsi"/>
                <w:sz w:val="22"/>
                <w:szCs w:val="22"/>
              </w:rPr>
              <w:t xml:space="preserve"> i wartości rozliczonych </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b) wybranej na zestawieniu zbiorczym umowie jako rozbicie wartości wykonano, rozliczono i limit wynikający z planu umowy, na poszczególne miesiące w ujęciu narastającym (wartość dla danego miesiąca jest sumą tego miesiąca oraz miesięcy poprzedzających, a więc grudzień powinien </w:t>
            </w:r>
            <w:r w:rsidRPr="0048218F">
              <w:rPr>
                <w:rFonts w:asciiTheme="minorHAnsi" w:hAnsiTheme="minorHAnsi" w:cstheme="minorHAnsi"/>
                <w:sz w:val="22"/>
                <w:szCs w:val="22"/>
              </w:rPr>
              <w:lastRenderedPageBreak/>
              <w:t>reprezentować wartość tożsamą z całym rokiem) lub rozłącznie (każdy miesiąc ma swoją wartość, które po zsumowaniu dają wartość tożsamą z całym rokiem) - do wyboru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c) poziomie realizacji konkretnej umowy NFZ w rozbiciu na poszczególne jednostki organizacyjne szpitala kwotowo lub punktowo (do wyboru przez użytkownika), w wybranym roku, w przekroju świadczeń wykonanych i rozliczonych, w formie graficznej oraz tabelarycznie (postać tabelaryczna zawiera ujęcie średniej dla wszystkich wyświetlanych </w:t>
            </w:r>
            <w:proofErr w:type="spellStart"/>
            <w:r w:rsidRPr="0048218F">
              <w:rPr>
                <w:rFonts w:asciiTheme="minorHAnsi" w:hAnsiTheme="minorHAnsi" w:cstheme="minorHAnsi"/>
                <w:sz w:val="22"/>
                <w:szCs w:val="22"/>
              </w:rPr>
              <w:t>JOSów</w:t>
            </w:r>
            <w:proofErr w:type="spellEnd"/>
            <w:r w:rsidRPr="0048218F">
              <w:rPr>
                <w:rFonts w:asciiTheme="minorHAnsi" w:hAnsiTheme="minorHAnsi" w:cstheme="minorHAnsi"/>
                <w:sz w:val="22"/>
                <w:szCs w:val="22"/>
              </w:rPr>
              <w:t>) – z możliwością ograniczenia danych do wybranych zakresów świadczeń;</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d) jednostce organizacyjnej szpitala wybranej na zestawieniu </w:t>
            </w:r>
            <w:proofErr w:type="spellStart"/>
            <w:r w:rsidRPr="0048218F">
              <w:rPr>
                <w:rFonts w:asciiTheme="minorHAnsi" w:hAnsiTheme="minorHAnsi" w:cstheme="minorHAnsi"/>
                <w:sz w:val="22"/>
                <w:szCs w:val="22"/>
              </w:rPr>
              <w:t>JOSów</w:t>
            </w:r>
            <w:proofErr w:type="spellEnd"/>
            <w:r w:rsidRPr="0048218F">
              <w:rPr>
                <w:rFonts w:asciiTheme="minorHAnsi" w:hAnsiTheme="minorHAnsi" w:cstheme="minorHAnsi"/>
                <w:sz w:val="22"/>
                <w:szCs w:val="22"/>
              </w:rPr>
              <w:t xml:space="preserve"> jako rozbicie wartości wykonano i rozliczono,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e) poziomie realizacji grup zakresów świadczeń kwotowo lub punktowo (do wyboru przez użytkownika) w wybranym roku, w przekroju świadczeń wykonanych, rozliczonych i wynikających z limitów w planie umowy: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 - jako udział wartości wykonanych i rozliczonych w wartości limitów wynikających z planu umowy;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 dodatkowe ujęcie wartości średniej (dla wszystkich wyświetlanych umów) udziału procentowego </w:t>
            </w:r>
            <w:proofErr w:type="spellStart"/>
            <w:r w:rsidRPr="0048218F">
              <w:rPr>
                <w:rFonts w:asciiTheme="minorHAnsi" w:hAnsiTheme="minorHAnsi" w:cstheme="minorHAnsi"/>
                <w:sz w:val="22"/>
                <w:szCs w:val="22"/>
              </w:rPr>
              <w:t>wykonań</w:t>
            </w:r>
            <w:proofErr w:type="spellEnd"/>
            <w:r w:rsidRPr="0048218F">
              <w:rPr>
                <w:rFonts w:asciiTheme="minorHAnsi" w:hAnsiTheme="minorHAnsi" w:cstheme="minorHAnsi"/>
                <w:sz w:val="22"/>
                <w:szCs w:val="22"/>
              </w:rPr>
              <w:t xml:space="preserve"> i wartości rozliczonych </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f) grupie zakresów świadczeń wybranej na zestawieniu grup zakresów świadczeń jako rozbicie wartości wykonano, rozliczono i wynikających z limitów w planie umowy,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g) procentowym rozkładzie grup zakresów świadczeń w wybranym miesiącu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możliwość wybrania elementu/elementów wyświetlanych, które powinny zostać wyłączone z prezentowanego kafelka (w przypadku, gdy wybrany element będzie mocno dominował nad pozostałymi, użytkownik ma mieć możliwość zaznaczenia go jako nieujętego na kafelku)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h) dodatkowe informacje zarządcze wskazujące zakresy świadczeń o najniższym i najwyższym procencie realizacji wynikającej z limitów w planie umowy (top n - liczba n ustalana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i) współczynniku pacjentów rozliczonych (względem </w:t>
            </w:r>
            <w:proofErr w:type="spellStart"/>
            <w:r w:rsidRPr="0048218F">
              <w:rPr>
                <w:rFonts w:asciiTheme="minorHAnsi" w:hAnsiTheme="minorHAnsi" w:cstheme="minorHAnsi"/>
                <w:sz w:val="22"/>
                <w:szCs w:val="22"/>
              </w:rPr>
              <w:t>wykonań</w:t>
            </w:r>
            <w:proofErr w:type="spellEnd"/>
            <w:r w:rsidRPr="0048218F">
              <w:rPr>
                <w:rFonts w:asciiTheme="minorHAnsi" w:hAnsiTheme="minorHAnsi" w:cstheme="minorHAnsi"/>
                <w:sz w:val="22"/>
                <w:szCs w:val="22"/>
              </w:rPr>
              <w:t>) w wybranym okresie wraz z odniesieniem do średniej rocznej</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przegląd szczegółowych danych (drążenia), związanych z realizacją umów NFZ, poprzez dwustopniowe drążenie. W pierwszym stopniu z dokładnością do poszczególnych zakresów świadczeń. W drugim stopniu z dokładnością do pacjentów z uwzględnieniem informacji o pozycjach rozliczeniowych oraz zestawach świadczeń.</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autoSpaceDN w:val="0"/>
              <w:spacing w:line="360" w:lineRule="auto"/>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84221F">
            <w:pPr>
              <w:spacing w:line="360" w:lineRule="auto"/>
              <w:rPr>
                <w:rFonts w:asciiTheme="minorHAnsi" w:hAnsiTheme="minorHAnsi" w:cstheme="minorHAnsi"/>
                <w:b/>
                <w:bCs/>
                <w:sz w:val="22"/>
                <w:szCs w:val="22"/>
              </w:rPr>
            </w:pPr>
            <w:r w:rsidRPr="0048218F">
              <w:rPr>
                <w:rFonts w:asciiTheme="minorHAnsi" w:hAnsiTheme="minorHAnsi" w:cstheme="minorHAnsi"/>
                <w:b/>
                <w:bCs/>
                <w:sz w:val="22"/>
                <w:szCs w:val="22"/>
              </w:rPr>
              <w:t>Zakres danych: Finanse i Koszty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W ramach zakresu danych dotyczącego finansów i kosztów aplikacja udostępnia kafelki prezentujące informacje 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 finansach podmiotu w rozbiciu 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należności, prezentując dane o stanie należności na koniec danego miesiąca oraz miesięcy historycznych, w rozbiciu na strukturę tych należności, z możliwością filtrowania do dokumentów zaksięgowanych/niezaksięgowanych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zobowiązania, prezentując dane o stanie zobowiązań na koniec danego miesiąca oraz miesięcy historycznych, w rozbiciu na strukturę tych zobowiązań, z możliwością filtrowania do dokumentów zaksięgowanych/niezaksięgowanych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b) finansach OPK w rozbiciu 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 - koszty OPK w funkcji czasu, prezentując zarówno koszty bezpośrednie w podziale na koszty bezpośrednie (rodzajowe), jak i koszty pośrednie (narzuty od konkretnych OPK); analiza związana z kosztami OPK powinna być rozszerzona o informacje o statystykach medycznych (np. liczba hospitalizacji, liczba osobodni, liczba porad)</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przychody OPK w poszczególnych miesiącach,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przychody OPK z uwzględnieniem ich struktury, czyli w podziale na zdefiniowane w systemie finansowo – księgowym konta księgowe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wyniki OPK w czasie jako zestawieniu kosztów i przychodów danego OPK w rozbiciu na miesiące, wraz z informacją o wyniku finansowym (wyliczonym jako różnica pomiędzy sumą przychodów i kosztów); wynik OPK powinien być prezentowany na wykresie oraz w tabeli,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c) wyniku JGP w rozbiciu 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pomiędzy poszczególne JGP</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JGP w podziale na pobyty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JGP w podziale na lekarza prowadzącego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JGP w podziale na rozpoznanie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d) wyniku lekarza prowadzącego w rozbiciu 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pomiędzy poszczególnych lekarzy prowadzących.</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lekarza prowadzącego w podziale na pobyty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lekarza prowadzącego w podziale na JGP</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lekarza prowadzącego w podziale na rozpoznanie</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e) wyniku rozpoznania ICD10 w rozbiciu na: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pomiędzy poszczególne rozpoznania ICD10</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rozpoznania ICD10 w podziale na pobyty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rozpoznania ICD10 w podziale na JGP</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analizę porównawczą kosztów, przychodów i wyniku poszczególnych przypadków dla wybranego rozpoznania ICD10 w podziale na lekarza prowadzącego</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f) sytuacji finansowej całego podmiotu (wyliczone w oparciu o sprawozdania roczne, prowadzone w systemie FK) z możliwością określenia:</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okresu, rodzaju sprawozdania (zdefiniowanego oraz przeliczonego w systemie FK) oraz pozycji, które zostaną zaprezentowane na kafelku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okresu referencyjnego (historycznego) z którym będą porównywane dane za okres bazowy</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formy prezentacji: jako pojedyncza wartość na wybrany rok / miesiąc lub w postaci trendu (wykresu za wskazany przez użytkownika okres)</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Aplikacja pozwala na przegląd szczegółowych danych (drążenia), związanych z JGP, poprzez drążenie do poziomu poszczególnych przypadków, z uwzględnieniem informacji o:</w:t>
            </w:r>
            <w:r w:rsidRPr="0048218F">
              <w:rPr>
                <w:rFonts w:asciiTheme="minorHAnsi" w:hAnsiTheme="minorHAnsi" w:cstheme="minorHAnsi"/>
                <w:sz w:val="22"/>
                <w:szCs w:val="22"/>
              </w:rPr>
              <w:br/>
              <w:t>- czasie pobytu / hospitalizacji,</w:t>
            </w:r>
            <w:r w:rsidRPr="0048218F">
              <w:rPr>
                <w:rFonts w:asciiTheme="minorHAnsi" w:hAnsiTheme="minorHAnsi" w:cstheme="minorHAnsi"/>
                <w:sz w:val="22"/>
                <w:szCs w:val="22"/>
              </w:rPr>
              <w:br/>
              <w:t>- kosztach w podziale na osobodzień, rozchody i procedury,</w:t>
            </w:r>
            <w:r w:rsidRPr="0048218F">
              <w:rPr>
                <w:rFonts w:asciiTheme="minorHAnsi" w:hAnsiTheme="minorHAnsi" w:cstheme="minorHAnsi"/>
                <w:sz w:val="22"/>
                <w:szCs w:val="22"/>
              </w:rPr>
              <w:br/>
            </w:r>
            <w:r w:rsidRPr="0048218F">
              <w:rPr>
                <w:rFonts w:asciiTheme="minorHAnsi" w:hAnsiTheme="minorHAnsi" w:cstheme="minorHAnsi"/>
                <w:sz w:val="22"/>
                <w:szCs w:val="22"/>
              </w:rPr>
              <w:lastRenderedPageBreak/>
              <w:t>- lekarzu prowadzącym,</w:t>
            </w:r>
            <w:r w:rsidRPr="0048218F">
              <w:rPr>
                <w:rFonts w:asciiTheme="minorHAnsi" w:hAnsiTheme="minorHAnsi" w:cstheme="minorHAnsi"/>
                <w:sz w:val="22"/>
                <w:szCs w:val="22"/>
              </w:rPr>
              <w:br/>
              <w:t>- JGP,</w:t>
            </w:r>
            <w:r w:rsidRPr="0048218F">
              <w:rPr>
                <w:rFonts w:asciiTheme="minorHAnsi" w:hAnsiTheme="minorHAnsi" w:cstheme="minorHAnsi"/>
                <w:sz w:val="22"/>
                <w:szCs w:val="22"/>
              </w:rPr>
              <w:br/>
              <w:t>- trybie wypisu,</w:t>
            </w:r>
            <w:r w:rsidRPr="0048218F">
              <w:rPr>
                <w:rFonts w:asciiTheme="minorHAnsi" w:hAnsiTheme="minorHAnsi" w:cstheme="minorHAnsi"/>
                <w:sz w:val="22"/>
                <w:szCs w:val="22"/>
              </w:rPr>
              <w:br/>
              <w:t>- trybie przyjęcia,</w:t>
            </w:r>
            <w:r w:rsidRPr="0048218F">
              <w:rPr>
                <w:rFonts w:asciiTheme="minorHAnsi" w:hAnsiTheme="minorHAnsi" w:cstheme="minorHAnsi"/>
                <w:sz w:val="22"/>
                <w:szCs w:val="22"/>
              </w:rPr>
              <w:br/>
              <w:t>- JOS pobytu.</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Analizy wyniku dla JGP, lekarza prowadzącego oraz </w:t>
            </w:r>
            <w:proofErr w:type="spellStart"/>
            <w:r w:rsidRPr="0048218F">
              <w:rPr>
                <w:rFonts w:asciiTheme="minorHAnsi" w:hAnsiTheme="minorHAnsi" w:cstheme="minorHAnsi"/>
                <w:sz w:val="22"/>
                <w:szCs w:val="22"/>
              </w:rPr>
              <w:t>rozpoznań</w:t>
            </w:r>
            <w:proofErr w:type="spellEnd"/>
            <w:r w:rsidRPr="0048218F">
              <w:rPr>
                <w:rFonts w:asciiTheme="minorHAnsi" w:hAnsiTheme="minorHAnsi" w:cstheme="minorHAnsi"/>
                <w:sz w:val="22"/>
                <w:szCs w:val="22"/>
              </w:rPr>
              <w:t xml:space="preserve"> ICD10 pozwalają na porównywanie danych za wybrany przez użytkownika okres z danymi historycznymi</w:t>
            </w:r>
          </w:p>
        </w:tc>
      </w:tr>
      <w:tr w:rsidR="000A3EB0" w:rsidRPr="0048218F" w:rsidTr="0084221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0A3EB0" w:rsidRPr="0048218F" w:rsidRDefault="000A3EB0" w:rsidP="000A3EB0">
            <w:pPr>
              <w:numPr>
                <w:ilvl w:val="0"/>
                <w:numId w:val="28"/>
              </w:numPr>
              <w:suppressAutoHyphens/>
              <w:autoSpaceDN w:val="0"/>
              <w:spacing w:line="360" w:lineRule="auto"/>
              <w:ind w:left="0" w:firstLine="0"/>
              <w:jc w:val="center"/>
              <w:textAlignment w:val="baseline"/>
              <w:rPr>
                <w:rFonts w:asciiTheme="minorHAnsi" w:hAnsiTheme="minorHAnsi" w:cstheme="minorHAnsi"/>
                <w:sz w:val="22"/>
                <w:szCs w:val="22"/>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EB0" w:rsidRPr="0048218F" w:rsidRDefault="000A3EB0" w:rsidP="0084221F">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Analizy wyniku dla JGP, lekarza prowadzącego oraz </w:t>
            </w:r>
            <w:proofErr w:type="spellStart"/>
            <w:r w:rsidRPr="0048218F">
              <w:rPr>
                <w:rFonts w:asciiTheme="minorHAnsi" w:hAnsiTheme="minorHAnsi" w:cstheme="minorHAnsi"/>
                <w:sz w:val="22"/>
                <w:szCs w:val="22"/>
              </w:rPr>
              <w:t>rozpoznań</w:t>
            </w:r>
            <w:proofErr w:type="spellEnd"/>
            <w:r w:rsidRPr="0048218F">
              <w:rPr>
                <w:rFonts w:asciiTheme="minorHAnsi" w:hAnsiTheme="minorHAnsi" w:cstheme="minorHAnsi"/>
                <w:sz w:val="22"/>
                <w:szCs w:val="22"/>
              </w:rPr>
              <w:t xml:space="preserve"> ICD10 mogą być zawężane do interesującej grupy przypadków. Zawężenie powinno być efektem świadomego ustawienia przez użytkownika odpowiednich filtrów dodatkowych, obejmujących co najmniej:</w:t>
            </w:r>
            <w:r w:rsidRPr="0048218F">
              <w:rPr>
                <w:rFonts w:asciiTheme="minorHAnsi" w:hAnsiTheme="minorHAnsi" w:cstheme="minorHAnsi"/>
                <w:sz w:val="22"/>
                <w:szCs w:val="22"/>
              </w:rPr>
              <w:br/>
              <w:t>- tryb wypisu,</w:t>
            </w:r>
            <w:r w:rsidRPr="0048218F">
              <w:rPr>
                <w:rFonts w:asciiTheme="minorHAnsi" w:hAnsiTheme="minorHAnsi" w:cstheme="minorHAnsi"/>
                <w:sz w:val="22"/>
                <w:szCs w:val="22"/>
              </w:rPr>
              <w:br/>
              <w:t>- tryb przyjęcia,</w:t>
            </w:r>
            <w:r w:rsidRPr="0048218F">
              <w:rPr>
                <w:rFonts w:asciiTheme="minorHAnsi" w:hAnsiTheme="minorHAnsi" w:cstheme="minorHAnsi"/>
                <w:sz w:val="22"/>
                <w:szCs w:val="22"/>
              </w:rPr>
              <w:br/>
              <w:t>- płeć</w:t>
            </w:r>
            <w:r w:rsidRPr="0048218F">
              <w:rPr>
                <w:rFonts w:asciiTheme="minorHAnsi" w:hAnsiTheme="minorHAnsi" w:cstheme="minorHAnsi"/>
                <w:sz w:val="22"/>
                <w:szCs w:val="22"/>
              </w:rPr>
              <w:br/>
              <w:t>- długość pobytu.</w:t>
            </w:r>
          </w:p>
        </w:tc>
      </w:tr>
    </w:tbl>
    <w:p w:rsidR="000A3EB0" w:rsidRPr="0048218F" w:rsidRDefault="000A3EB0" w:rsidP="000A3EB0">
      <w:pPr>
        <w:spacing w:line="360" w:lineRule="auto"/>
        <w:jc w:val="both"/>
        <w:rPr>
          <w:rFonts w:asciiTheme="minorHAnsi" w:hAnsiTheme="minorHAnsi" w:cstheme="minorHAnsi"/>
          <w:b/>
          <w:sz w:val="22"/>
          <w:szCs w:val="22"/>
        </w:rPr>
      </w:pPr>
    </w:p>
    <w:p w:rsidR="000A3EB0" w:rsidRPr="0048218F" w:rsidRDefault="000A3EB0" w:rsidP="000A3EB0">
      <w:pPr>
        <w:spacing w:line="360" w:lineRule="auto"/>
        <w:jc w:val="center"/>
        <w:rPr>
          <w:rFonts w:asciiTheme="minorHAnsi" w:hAnsiTheme="minorHAnsi" w:cstheme="minorHAnsi"/>
          <w:b/>
          <w:bCs/>
          <w:sz w:val="22"/>
          <w:szCs w:val="22"/>
        </w:rPr>
      </w:pPr>
    </w:p>
    <w:p w:rsidR="000A3EB0" w:rsidRPr="0048218F"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Default="000A3EB0" w:rsidP="000A3EB0">
      <w:pPr>
        <w:spacing w:line="360" w:lineRule="auto"/>
        <w:jc w:val="both"/>
        <w:rPr>
          <w:rFonts w:asciiTheme="minorHAnsi" w:hAnsiTheme="minorHAnsi" w:cstheme="minorHAnsi"/>
          <w:b/>
          <w:sz w:val="22"/>
          <w:szCs w:val="22"/>
        </w:rPr>
      </w:pPr>
    </w:p>
    <w:p w:rsidR="000A3EB0" w:rsidRPr="0048218F" w:rsidRDefault="000A3EB0" w:rsidP="000A3EB0">
      <w:pPr>
        <w:spacing w:line="360" w:lineRule="auto"/>
        <w:rPr>
          <w:rFonts w:asciiTheme="minorHAnsi" w:hAnsiTheme="minorHAnsi" w:cstheme="minorHAnsi"/>
          <w:b/>
          <w:sz w:val="22"/>
          <w:szCs w:val="22"/>
        </w:rPr>
      </w:pPr>
      <w:bookmarkStart w:id="13" w:name="OLE_LINK1"/>
      <w:bookmarkStart w:id="14" w:name="OLE_LINK2"/>
      <w:r w:rsidRPr="0048218F">
        <w:rPr>
          <w:rFonts w:asciiTheme="minorHAnsi" w:hAnsiTheme="minorHAnsi" w:cstheme="minorHAnsi"/>
          <w:b/>
          <w:sz w:val="22"/>
          <w:szCs w:val="22"/>
        </w:rPr>
        <w:lastRenderedPageBreak/>
        <w:t xml:space="preserve">Parametry systemu informatycznego udostępnianego przez Zamawiającego </w:t>
      </w:r>
      <w:bookmarkEnd w:id="13"/>
      <w:bookmarkEnd w:id="14"/>
    </w:p>
    <w:p w:rsidR="000A3EB0" w:rsidRPr="0048218F" w:rsidRDefault="000A3EB0" w:rsidP="000A3EB0">
      <w:pPr>
        <w:pStyle w:val="Akapitzlist"/>
        <w:numPr>
          <w:ilvl w:val="2"/>
          <w:numId w:val="19"/>
        </w:numPr>
        <w:suppressAutoHyphens/>
        <w:spacing w:after="0" w:line="360" w:lineRule="auto"/>
        <w:rPr>
          <w:rFonts w:asciiTheme="minorHAnsi" w:hAnsiTheme="minorHAnsi" w:cstheme="minorHAnsi"/>
        </w:rPr>
      </w:pPr>
      <w:r w:rsidRPr="0048218F">
        <w:rPr>
          <w:rFonts w:asciiTheme="minorHAnsi" w:hAnsiTheme="minorHAnsi" w:cstheme="minorHAnsi"/>
        </w:rPr>
        <w:t>Serwer Aplikacji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A3EB0" w:rsidRPr="0048218F" w:rsidTr="0084221F">
        <w:tc>
          <w:tcPr>
            <w:tcW w:w="4530" w:type="dxa"/>
            <w:shd w:val="clear" w:color="auto" w:fill="D9D9D9"/>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Zasób</w:t>
            </w:r>
          </w:p>
        </w:tc>
        <w:tc>
          <w:tcPr>
            <w:tcW w:w="4530" w:type="dxa"/>
            <w:shd w:val="clear" w:color="auto" w:fill="D9D9D9"/>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Minimalna wartość</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Pamięć RAM</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12 GB</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Procesor</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 CPU</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Przestrzeń dyskowa</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100 GB</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Baza części medycznej</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4.59.1</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Baza części administracyjnej</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4.59.3</w:t>
            </w:r>
          </w:p>
        </w:tc>
      </w:tr>
    </w:tbl>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pStyle w:val="Akapitzlist"/>
        <w:numPr>
          <w:ilvl w:val="2"/>
          <w:numId w:val="19"/>
        </w:numPr>
        <w:suppressAutoHyphens/>
        <w:spacing w:after="0" w:line="360" w:lineRule="auto"/>
        <w:rPr>
          <w:rFonts w:asciiTheme="minorHAnsi" w:hAnsiTheme="minorHAnsi" w:cstheme="minorHAnsi"/>
        </w:rPr>
      </w:pPr>
      <w:bookmarkStart w:id="15" w:name="_Toc88060753"/>
      <w:r w:rsidRPr="0048218F">
        <w:rPr>
          <w:rFonts w:asciiTheme="minorHAnsi" w:hAnsiTheme="minorHAnsi" w:cstheme="minorHAnsi"/>
        </w:rPr>
        <w:t xml:space="preserve">Stacja </w:t>
      </w:r>
      <w:bookmarkEnd w:id="15"/>
      <w:r w:rsidRPr="0048218F">
        <w:rPr>
          <w:rFonts w:asciiTheme="minorHAnsi" w:hAnsiTheme="minorHAnsi" w:cstheme="minorHAnsi"/>
        </w:rPr>
        <w:t>robocza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A3EB0" w:rsidRPr="0048218F" w:rsidTr="0084221F">
        <w:tc>
          <w:tcPr>
            <w:tcW w:w="4530" w:type="dxa"/>
            <w:shd w:val="clear" w:color="auto" w:fill="D9D9D9"/>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Zasób</w:t>
            </w:r>
          </w:p>
        </w:tc>
        <w:tc>
          <w:tcPr>
            <w:tcW w:w="4530" w:type="dxa"/>
            <w:shd w:val="clear" w:color="auto" w:fill="D9D9D9"/>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Wartość</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Rozdzielczość ekranu</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1280x720, zalecane 1920x1080</w:t>
            </w:r>
          </w:p>
        </w:tc>
      </w:tr>
      <w:tr w:rsidR="000A3EB0" w:rsidRPr="0048218F" w:rsidTr="0084221F">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Przeglądarka (z odblokowaną obsługą JavaScript)</w:t>
            </w:r>
          </w:p>
        </w:tc>
        <w:tc>
          <w:tcPr>
            <w:tcW w:w="4530"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Ostatnie dwie wersje przeglądarek: Google Chrome, Mozilla </w:t>
            </w:r>
            <w:proofErr w:type="spellStart"/>
            <w:r w:rsidRPr="0048218F">
              <w:rPr>
                <w:rFonts w:asciiTheme="minorHAnsi" w:hAnsiTheme="minorHAnsi" w:cstheme="minorHAnsi"/>
                <w:sz w:val="22"/>
                <w:szCs w:val="22"/>
              </w:rPr>
              <w:t>Firefox</w:t>
            </w:r>
            <w:proofErr w:type="spellEnd"/>
            <w:r w:rsidRPr="0048218F">
              <w:rPr>
                <w:rFonts w:asciiTheme="minorHAnsi" w:hAnsiTheme="minorHAnsi" w:cstheme="minorHAnsi"/>
                <w:sz w:val="22"/>
                <w:szCs w:val="22"/>
              </w:rPr>
              <w:t>, Microsoft Edge, Opera, Safari</w:t>
            </w:r>
          </w:p>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Ostatnia wersja przeglądarki: Mozilla </w:t>
            </w:r>
            <w:proofErr w:type="spellStart"/>
            <w:r w:rsidRPr="0048218F">
              <w:rPr>
                <w:rFonts w:asciiTheme="minorHAnsi" w:hAnsiTheme="minorHAnsi" w:cstheme="minorHAnsi"/>
                <w:sz w:val="22"/>
                <w:szCs w:val="22"/>
              </w:rPr>
              <w:t>Firefox</w:t>
            </w:r>
            <w:proofErr w:type="spellEnd"/>
            <w:r w:rsidRPr="0048218F">
              <w:rPr>
                <w:rFonts w:asciiTheme="minorHAnsi" w:hAnsiTheme="minorHAnsi" w:cstheme="minorHAnsi"/>
                <w:sz w:val="22"/>
                <w:szCs w:val="22"/>
              </w:rPr>
              <w:t xml:space="preserve"> ESR</w:t>
            </w:r>
          </w:p>
        </w:tc>
      </w:tr>
    </w:tbl>
    <w:p w:rsidR="000A3EB0" w:rsidRPr="0048218F" w:rsidRDefault="000A3EB0" w:rsidP="000A3EB0">
      <w:pPr>
        <w:spacing w:line="360" w:lineRule="auto"/>
        <w:rPr>
          <w:rFonts w:asciiTheme="minorHAnsi" w:hAnsiTheme="minorHAnsi" w:cstheme="minorHAnsi"/>
          <w:sz w:val="22"/>
          <w:szCs w:val="22"/>
        </w:rPr>
      </w:pPr>
    </w:p>
    <w:p w:rsidR="000A3EB0" w:rsidRPr="0048218F" w:rsidRDefault="000A3EB0" w:rsidP="000A3EB0">
      <w:pPr>
        <w:spacing w:line="360" w:lineRule="auto"/>
        <w:rPr>
          <w:rFonts w:asciiTheme="minorHAnsi" w:hAnsiTheme="minorHAnsi" w:cstheme="minorHAnsi"/>
          <w:i/>
          <w:sz w:val="22"/>
          <w:szCs w:val="22"/>
        </w:rPr>
      </w:pPr>
      <w:r w:rsidRPr="0048218F">
        <w:rPr>
          <w:rFonts w:asciiTheme="minorHAnsi" w:hAnsiTheme="minorHAnsi" w:cstheme="minorHAnsi"/>
          <w:i/>
          <w:sz w:val="22"/>
          <w:szCs w:val="22"/>
        </w:rPr>
        <w:br w:type="page"/>
      </w:r>
    </w:p>
    <w:p w:rsidR="000A3EB0" w:rsidRPr="000A3EB0" w:rsidRDefault="000A3EB0" w:rsidP="000A3EB0">
      <w:pPr>
        <w:spacing w:line="360" w:lineRule="auto"/>
        <w:ind w:left="5664" w:firstLine="708"/>
        <w:jc w:val="center"/>
        <w:rPr>
          <w:rFonts w:asciiTheme="minorHAnsi" w:hAnsiTheme="minorHAnsi" w:cstheme="minorHAnsi"/>
          <w:b/>
          <w:i/>
          <w:sz w:val="20"/>
          <w:szCs w:val="20"/>
        </w:rPr>
      </w:pPr>
      <w:r w:rsidRPr="000A3EB0">
        <w:rPr>
          <w:rFonts w:asciiTheme="minorHAnsi" w:hAnsiTheme="minorHAnsi" w:cstheme="minorHAnsi"/>
          <w:b/>
          <w:i/>
          <w:sz w:val="20"/>
          <w:szCs w:val="20"/>
        </w:rPr>
        <w:lastRenderedPageBreak/>
        <w:t>ZAŁĄCZNIK NR 7</w:t>
      </w:r>
    </w:p>
    <w:p w:rsidR="000A3EB0" w:rsidRPr="0048218F" w:rsidRDefault="000A3EB0" w:rsidP="000A3EB0">
      <w:pPr>
        <w:spacing w:line="360" w:lineRule="auto"/>
        <w:jc w:val="center"/>
        <w:rPr>
          <w:rFonts w:asciiTheme="minorHAnsi" w:hAnsiTheme="minorHAnsi" w:cstheme="minorHAnsi"/>
          <w:b/>
          <w:bCs/>
          <w:sz w:val="22"/>
          <w:szCs w:val="22"/>
        </w:rPr>
      </w:pPr>
      <w:r w:rsidRPr="0048218F">
        <w:rPr>
          <w:rFonts w:asciiTheme="minorHAnsi" w:hAnsiTheme="minorHAnsi" w:cstheme="minorHAnsi"/>
          <w:b/>
          <w:bCs/>
          <w:sz w:val="22"/>
          <w:szCs w:val="22"/>
        </w:rPr>
        <w:t>PROTOKÓŁ ODBIORU KOŃCOWEGO</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Sporządzony dnia………………………………w ………………………. pomiędzy:</w:t>
      </w:r>
    </w:p>
    <w:tbl>
      <w:tblPr>
        <w:tblW w:w="0" w:type="auto"/>
        <w:jc w:val="center"/>
        <w:tblLook w:val="01E0" w:firstRow="1" w:lastRow="1" w:firstColumn="1" w:lastColumn="1" w:noHBand="0" w:noVBand="0"/>
      </w:tblPr>
      <w:tblGrid>
        <w:gridCol w:w="9072"/>
      </w:tblGrid>
      <w:tr w:rsidR="000A3EB0" w:rsidRPr="0048218F" w:rsidTr="0084221F">
        <w:trPr>
          <w:jc w:val="center"/>
        </w:trPr>
        <w:tc>
          <w:tcPr>
            <w:tcW w:w="9072" w:type="dxa"/>
            <w:shd w:val="clear" w:color="auto" w:fill="auto"/>
          </w:tcPr>
          <w:p w:rsidR="000A3EB0" w:rsidRPr="0048218F" w:rsidRDefault="000A3EB0" w:rsidP="0084221F">
            <w:pPr>
              <w:spacing w:line="360" w:lineRule="auto"/>
              <w:jc w:val="both"/>
              <w:rPr>
                <w:rFonts w:asciiTheme="minorHAnsi" w:hAnsiTheme="minorHAnsi" w:cstheme="minorHAnsi"/>
                <w:b/>
                <w:color w:val="000000" w:themeColor="text1"/>
                <w:sz w:val="22"/>
                <w:szCs w:val="22"/>
              </w:rPr>
            </w:pPr>
            <w:r w:rsidRPr="0048218F">
              <w:rPr>
                <w:rFonts w:asciiTheme="minorHAnsi" w:hAnsiTheme="minorHAnsi" w:cstheme="minorHAnsi"/>
                <w:b/>
                <w:color w:val="000000" w:themeColor="text1"/>
                <w:sz w:val="22"/>
                <w:szCs w:val="22"/>
              </w:rPr>
              <w:t xml:space="preserve">ŚLĄSKIE CENTRUM CHORÓB SERCA W ZABRZU przy ul. </w:t>
            </w:r>
            <w:r w:rsidRPr="0048218F">
              <w:rPr>
                <w:rFonts w:asciiTheme="minorHAnsi" w:hAnsiTheme="minorHAnsi" w:cstheme="minorHAnsi"/>
                <w:color w:val="000000" w:themeColor="text1"/>
                <w:sz w:val="22"/>
                <w:szCs w:val="22"/>
              </w:rPr>
              <w:t>Marii Curie Skłodowskiej 9,</w:t>
            </w:r>
            <w:r w:rsidRPr="0048218F">
              <w:rPr>
                <w:rFonts w:asciiTheme="minorHAnsi" w:hAnsiTheme="minorHAnsi" w:cstheme="minorHAnsi"/>
                <w:b/>
                <w:color w:val="000000" w:themeColor="text1"/>
                <w:sz w:val="22"/>
                <w:szCs w:val="22"/>
              </w:rPr>
              <w:t xml:space="preserve"> </w:t>
            </w:r>
            <w:r w:rsidRPr="0048218F">
              <w:rPr>
                <w:rFonts w:asciiTheme="minorHAnsi" w:hAnsiTheme="minorHAnsi" w:cstheme="minorHAnsi"/>
                <w:color w:val="000000" w:themeColor="text1"/>
                <w:sz w:val="22"/>
                <w:szCs w:val="22"/>
              </w:rPr>
              <w:t>41-800 Zabrze,</w:t>
            </w:r>
          </w:p>
          <w:p w:rsidR="000A3EB0" w:rsidRPr="0048218F" w:rsidRDefault="000A3EB0" w:rsidP="0084221F">
            <w:pPr>
              <w:spacing w:line="360" w:lineRule="auto"/>
              <w:jc w:val="both"/>
              <w:rPr>
                <w:rFonts w:asciiTheme="minorHAnsi" w:hAnsiTheme="minorHAnsi" w:cstheme="minorHAnsi"/>
                <w:color w:val="000000" w:themeColor="text1"/>
                <w:sz w:val="22"/>
                <w:szCs w:val="22"/>
              </w:rPr>
            </w:pPr>
            <w:r w:rsidRPr="0048218F">
              <w:rPr>
                <w:rFonts w:asciiTheme="minorHAnsi" w:hAnsiTheme="minorHAnsi" w:cstheme="minorHAnsi"/>
                <w:bCs/>
                <w:sz w:val="22"/>
                <w:szCs w:val="22"/>
              </w:rPr>
              <w:t xml:space="preserve">wpisany do rejestru stowarzyszeń, innych organizacji społecznych i zawodowych, fundacji oraz publicznych zakładów opieki zdrowotnej przez Sąd Rejonowy w Gliwicach, X Wydział Gospodarczy Krajowego Rejestru Sądowego pod numerem KRS 0000048349; REGON: 001071806 </w:t>
            </w:r>
            <w:r w:rsidRPr="0048218F">
              <w:rPr>
                <w:rFonts w:asciiTheme="minorHAnsi" w:hAnsiTheme="minorHAnsi" w:cstheme="minorHAnsi"/>
                <w:sz w:val="22"/>
                <w:szCs w:val="22"/>
              </w:rPr>
              <w:t>;</w:t>
            </w:r>
            <w:r w:rsidRPr="0048218F">
              <w:rPr>
                <w:rFonts w:asciiTheme="minorHAnsi" w:hAnsiTheme="minorHAnsi" w:cstheme="minorHAnsi"/>
                <w:color w:val="000000" w:themeColor="text1"/>
                <w:sz w:val="22"/>
                <w:szCs w:val="22"/>
              </w:rPr>
              <w:t xml:space="preserve"> NIP: 6482302807 reprezentowany przez: </w:t>
            </w:r>
          </w:p>
          <w:p w:rsidR="000A3EB0" w:rsidRPr="0048218F" w:rsidRDefault="000A3EB0" w:rsidP="0084221F">
            <w:pPr>
              <w:spacing w:line="360" w:lineRule="auto"/>
              <w:jc w:val="both"/>
              <w:rPr>
                <w:rFonts w:asciiTheme="minorHAnsi" w:hAnsiTheme="minorHAnsi" w:cstheme="minorHAnsi"/>
                <w:color w:val="000000" w:themeColor="text1"/>
                <w:sz w:val="22"/>
                <w:szCs w:val="22"/>
              </w:rPr>
            </w:pPr>
            <w:r w:rsidRPr="0048218F">
              <w:rPr>
                <w:rFonts w:asciiTheme="minorHAnsi" w:hAnsiTheme="minorHAnsi" w:cstheme="minorHAnsi"/>
                <w:color w:val="000000" w:themeColor="text1"/>
                <w:sz w:val="22"/>
                <w:szCs w:val="22"/>
              </w:rPr>
              <w:t xml:space="preserve">Bożena Duda - Dyrektor ds. </w:t>
            </w:r>
            <w:proofErr w:type="spellStart"/>
            <w:r w:rsidRPr="0048218F">
              <w:rPr>
                <w:rFonts w:asciiTheme="minorHAnsi" w:hAnsiTheme="minorHAnsi" w:cstheme="minorHAnsi"/>
                <w:color w:val="000000" w:themeColor="text1"/>
                <w:sz w:val="22"/>
                <w:szCs w:val="22"/>
              </w:rPr>
              <w:t>Ekonomiczno</w:t>
            </w:r>
            <w:proofErr w:type="spellEnd"/>
            <w:r w:rsidRPr="0048218F">
              <w:rPr>
                <w:rFonts w:asciiTheme="minorHAnsi" w:hAnsiTheme="minorHAnsi" w:cstheme="minorHAnsi"/>
                <w:color w:val="000000" w:themeColor="text1"/>
                <w:sz w:val="22"/>
                <w:szCs w:val="22"/>
              </w:rPr>
              <w:t xml:space="preserve"> – Administracyjnych</w:t>
            </w:r>
          </w:p>
          <w:p w:rsidR="000A3EB0" w:rsidRPr="0048218F" w:rsidRDefault="000A3EB0" w:rsidP="0084221F">
            <w:pPr>
              <w:spacing w:line="360" w:lineRule="auto"/>
              <w:jc w:val="both"/>
              <w:rPr>
                <w:rFonts w:asciiTheme="minorHAnsi" w:hAnsiTheme="minorHAnsi" w:cstheme="minorHAnsi"/>
                <w:b/>
                <w:sz w:val="22"/>
                <w:szCs w:val="22"/>
              </w:rPr>
            </w:pPr>
            <w:r>
              <w:rPr>
                <w:rFonts w:asciiTheme="minorHAnsi" w:hAnsiTheme="minorHAnsi" w:cstheme="minorHAnsi"/>
                <w:b/>
                <w:sz w:val="22"/>
                <w:szCs w:val="22"/>
              </w:rPr>
              <w:t>a</w:t>
            </w:r>
          </w:p>
        </w:tc>
      </w:tr>
      <w:tr w:rsidR="000A3EB0" w:rsidRPr="0048218F" w:rsidTr="0084221F">
        <w:trPr>
          <w:jc w:val="center"/>
        </w:trPr>
        <w:tc>
          <w:tcPr>
            <w:tcW w:w="9072" w:type="dxa"/>
            <w:shd w:val="clear" w:color="auto" w:fill="auto"/>
          </w:tcPr>
          <w:p w:rsidR="000A3EB0" w:rsidRPr="0048218F" w:rsidRDefault="000A3EB0" w:rsidP="0084221F">
            <w:pPr>
              <w:spacing w:line="360" w:lineRule="auto"/>
              <w:jc w:val="both"/>
              <w:rPr>
                <w:rFonts w:asciiTheme="minorHAnsi" w:hAnsiTheme="minorHAnsi" w:cstheme="minorHAnsi"/>
                <w:sz w:val="22"/>
                <w:szCs w:val="22"/>
              </w:rPr>
            </w:pPr>
            <w:r w:rsidRPr="0048218F">
              <w:rPr>
                <w:rFonts w:asciiTheme="minorHAnsi" w:hAnsiTheme="minorHAnsi" w:cstheme="minorHAnsi"/>
                <w:b/>
                <w:sz w:val="22"/>
                <w:szCs w:val="22"/>
              </w:rPr>
              <w:t>ASSECO POLAND SPÓŁKA AKCYJNA</w:t>
            </w:r>
            <w:r w:rsidRPr="0048218F">
              <w:rPr>
                <w:rFonts w:asciiTheme="minorHAnsi" w:hAnsiTheme="minorHAnsi" w:cstheme="minorHAnsi"/>
                <w:sz w:val="22"/>
                <w:szCs w:val="22"/>
              </w:rPr>
              <w:t xml:space="preserve"> z siedzibą w Rzeszowie, przy ul. Olchowej 14, 35-322 Rzeszów, wpisana do rejestru przedsiębiorców przez Sąd Rejonowy w Rzeszowie, Wydział XII Gospodarczy Krajowego Rejestru Sądowego, pod numerem KRS 0000033391, o kapitale zakładowym, opłaconym w całości, w wysokości 83.000.303,00 zł, NIP 522-000-37-82, REGON 010334578, reprezentowana przez:</w:t>
            </w:r>
          </w:p>
          <w:p w:rsidR="000A3EB0" w:rsidRPr="0048218F" w:rsidRDefault="000A3EB0" w:rsidP="0084221F">
            <w:pPr>
              <w:spacing w:line="360" w:lineRule="auto"/>
              <w:jc w:val="both"/>
              <w:rPr>
                <w:rFonts w:asciiTheme="minorHAnsi" w:hAnsiTheme="minorHAnsi" w:cstheme="minorHAnsi"/>
                <w:b/>
                <w:sz w:val="22"/>
                <w:szCs w:val="22"/>
              </w:rPr>
            </w:pPr>
          </w:p>
        </w:tc>
      </w:tr>
    </w:tbl>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Dnia ………………………………., Wykonawca zakończył świadczenie Usługi Wdrożeniowej Oprogramowania Aplikacyjnego.</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 Usługa Wdrożeniowa została zrealizowana należycie.</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2. Wdrożone Oprogramowanie Aplikacyjne charakteryzuje się funkcjonalnością opisaną  w dokumentacji stanowiącej Załącznik nr 1 do Umowy.</w:t>
      </w: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widowControl w:val="0"/>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xml:space="preserve">Zamawiający: </w:t>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r>
      <w:r w:rsidRPr="0048218F">
        <w:rPr>
          <w:rFonts w:asciiTheme="minorHAnsi" w:hAnsiTheme="minorHAnsi" w:cstheme="minorHAnsi"/>
          <w:b/>
          <w:sz w:val="22"/>
          <w:szCs w:val="22"/>
        </w:rPr>
        <w:tab/>
        <w:t>Wykonawca:</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br w:type="page"/>
      </w:r>
    </w:p>
    <w:p w:rsidR="000A3EB0" w:rsidRPr="0048218F" w:rsidRDefault="000A3EB0" w:rsidP="000A3EB0">
      <w:pPr>
        <w:spacing w:line="360" w:lineRule="auto"/>
        <w:ind w:left="6372" w:firstLine="708"/>
        <w:jc w:val="center"/>
        <w:rPr>
          <w:rFonts w:asciiTheme="minorHAnsi" w:hAnsiTheme="minorHAnsi" w:cstheme="minorHAnsi"/>
          <w:b/>
          <w:bCs/>
          <w:sz w:val="22"/>
          <w:szCs w:val="22"/>
          <w:u w:val="single"/>
        </w:rPr>
      </w:pPr>
      <w:r w:rsidRPr="0048218F">
        <w:rPr>
          <w:rFonts w:asciiTheme="minorHAnsi" w:hAnsiTheme="minorHAnsi" w:cstheme="minorHAnsi"/>
          <w:b/>
          <w:bCs/>
          <w:sz w:val="22"/>
          <w:szCs w:val="22"/>
          <w:u w:val="single"/>
        </w:rPr>
        <w:lastRenderedPageBreak/>
        <w:t xml:space="preserve">Załącznik nr 8 </w:t>
      </w:r>
    </w:p>
    <w:p w:rsidR="000A3EB0" w:rsidRPr="0048218F" w:rsidRDefault="000A3EB0" w:rsidP="000A3EB0">
      <w:pPr>
        <w:spacing w:line="360" w:lineRule="auto"/>
        <w:jc w:val="center"/>
        <w:rPr>
          <w:rFonts w:asciiTheme="minorHAnsi" w:hAnsiTheme="minorHAnsi" w:cstheme="minorHAnsi"/>
          <w:b/>
          <w:bCs/>
          <w:sz w:val="22"/>
          <w:szCs w:val="22"/>
          <w:u w:val="single"/>
        </w:rPr>
      </w:pPr>
      <w:r w:rsidRPr="0048218F">
        <w:rPr>
          <w:rFonts w:asciiTheme="minorHAnsi" w:hAnsiTheme="minorHAnsi" w:cstheme="minorHAnsi"/>
          <w:b/>
          <w:bCs/>
          <w:sz w:val="22"/>
          <w:szCs w:val="22"/>
          <w:u w:val="single"/>
        </w:rPr>
        <w:t>Oświadczenie Wykonawcy o Informacjach Poufnych</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b/>
          <w:sz w:val="22"/>
          <w:szCs w:val="22"/>
        </w:rPr>
        <w:t>Zabrze, dnia:</w:t>
      </w:r>
      <w:r w:rsidRPr="0048218F">
        <w:rPr>
          <w:rFonts w:asciiTheme="minorHAnsi" w:hAnsiTheme="minorHAnsi" w:cstheme="minorHAnsi"/>
          <w:sz w:val="22"/>
          <w:szCs w:val="22"/>
        </w:rPr>
        <w:t xml:space="preserve"> …………………….</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b/>
          <w:sz w:val="22"/>
          <w:szCs w:val="22"/>
        </w:rPr>
        <w:t>Dane Wykonawcy:</w:t>
      </w:r>
      <w:r w:rsidRPr="0048218F">
        <w:rPr>
          <w:rFonts w:asciiTheme="minorHAnsi" w:hAnsiTheme="minorHAnsi" w:cstheme="minorHAnsi"/>
          <w:sz w:val="22"/>
          <w:szCs w:val="22"/>
        </w:rPr>
        <w:t xml:space="preserve"> </w:t>
      </w:r>
      <w:r w:rsidRPr="0048218F">
        <w:rPr>
          <w:rFonts w:asciiTheme="minorHAnsi" w:hAnsiTheme="minorHAnsi" w:cstheme="minorHAnsi"/>
          <w:b/>
          <w:sz w:val="22"/>
          <w:szCs w:val="22"/>
        </w:rPr>
        <w:t>Asseco Poland Spółka Akcyjna z siedzibą w Rzeszowie</w:t>
      </w:r>
    </w:p>
    <w:p w:rsidR="000A3EB0" w:rsidRPr="0048218F" w:rsidRDefault="000A3EB0" w:rsidP="000A3EB0">
      <w:pPr>
        <w:widowControl w:val="0"/>
        <w:autoSpaceDE w:val="0"/>
        <w:spacing w:line="360" w:lineRule="auto"/>
        <w:jc w:val="both"/>
        <w:rPr>
          <w:rFonts w:asciiTheme="minorHAnsi" w:hAnsiTheme="minorHAnsi" w:cstheme="minorHAnsi"/>
          <w:b/>
          <w:sz w:val="22"/>
          <w:szCs w:val="22"/>
        </w:rPr>
      </w:pPr>
      <w:r w:rsidRPr="0048218F">
        <w:rPr>
          <w:rFonts w:asciiTheme="minorHAnsi" w:hAnsiTheme="minorHAnsi" w:cstheme="minorHAnsi"/>
          <w:b/>
          <w:sz w:val="22"/>
          <w:szCs w:val="22"/>
        </w:rPr>
        <w:t xml:space="preserve">Dotyczy Umowy nr: </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Oświadczenie Wykonawcy o Informacjach Poufnych</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§1</w:t>
      </w:r>
    </w:p>
    <w:p w:rsidR="000A3EB0" w:rsidRPr="0048218F" w:rsidRDefault="000A3EB0" w:rsidP="000A3EB0">
      <w:pPr>
        <w:pStyle w:val="Akapitzlist"/>
        <w:numPr>
          <w:ilvl w:val="0"/>
          <w:numId w:val="30"/>
        </w:numPr>
        <w:spacing w:after="0" w:line="360" w:lineRule="auto"/>
        <w:jc w:val="both"/>
        <w:rPr>
          <w:rFonts w:asciiTheme="minorHAnsi" w:hAnsiTheme="minorHAnsi" w:cstheme="minorHAnsi"/>
        </w:rPr>
      </w:pPr>
      <w:r w:rsidRPr="0048218F">
        <w:rPr>
          <w:rFonts w:asciiTheme="minorHAnsi" w:hAnsiTheme="minorHAnsi" w:cstheme="minorHAnsi"/>
        </w:rPr>
        <w:t xml:space="preserve">Wykonawca zobowiązany jest traktować jako poufne wszelkie informacje o sprawach Śląskiego Centrum Chorób Serca w Zabrzu (dalej SCCS), które nie są przedmiotem wpisów do publicznych rejestrów ani nie są publicznie znane, a fakt ich publicznej znajomości nie jest następstwem naruszenia zasad poufności przez Wykonawcę, w szczególności dotyczy to danych osobowych, informacji ekonomicznych, finansowych, handlowych, technicznych, technologicznych, organizacyjnych, </w:t>
      </w:r>
      <w:proofErr w:type="spellStart"/>
      <w:r w:rsidRPr="0048218F">
        <w:rPr>
          <w:rFonts w:asciiTheme="minorHAnsi" w:hAnsiTheme="minorHAnsi" w:cstheme="minorHAnsi"/>
        </w:rPr>
        <w:t>know</w:t>
      </w:r>
      <w:proofErr w:type="spellEnd"/>
      <w:r w:rsidRPr="0048218F">
        <w:rPr>
          <w:rFonts w:asciiTheme="minorHAnsi" w:hAnsiTheme="minorHAnsi" w:cstheme="minorHAnsi"/>
        </w:rPr>
        <w:t>–</w:t>
      </w:r>
      <w:proofErr w:type="spellStart"/>
      <w:r w:rsidRPr="0048218F">
        <w:rPr>
          <w:rFonts w:asciiTheme="minorHAnsi" w:hAnsiTheme="minorHAnsi" w:cstheme="minorHAnsi"/>
        </w:rPr>
        <w:t>how</w:t>
      </w:r>
      <w:proofErr w:type="spellEnd"/>
      <w:r w:rsidRPr="0048218F">
        <w:rPr>
          <w:rFonts w:asciiTheme="minorHAnsi" w:hAnsiTheme="minorHAnsi" w:cstheme="minorHAnsi"/>
        </w:rPr>
        <w:t>.</w:t>
      </w:r>
    </w:p>
    <w:p w:rsidR="000A3EB0" w:rsidRPr="0048218F" w:rsidRDefault="000A3EB0" w:rsidP="000A3EB0">
      <w:pPr>
        <w:pStyle w:val="Akapitzlist"/>
        <w:numPr>
          <w:ilvl w:val="0"/>
          <w:numId w:val="30"/>
        </w:numPr>
        <w:spacing w:after="0" w:line="360" w:lineRule="auto"/>
        <w:jc w:val="both"/>
        <w:rPr>
          <w:rFonts w:asciiTheme="minorHAnsi" w:hAnsiTheme="minorHAnsi" w:cstheme="minorHAnsi"/>
        </w:rPr>
      </w:pPr>
      <w:r w:rsidRPr="0048218F">
        <w:rPr>
          <w:rFonts w:asciiTheme="minorHAnsi" w:hAnsiTheme="minorHAnsi" w:cstheme="minorHAnsi"/>
        </w:rPr>
        <w:t>Za informacje poufne nie uważa się informacji które:</w:t>
      </w:r>
    </w:p>
    <w:p w:rsidR="000A3EB0" w:rsidRPr="0048218F" w:rsidRDefault="000A3EB0" w:rsidP="000A3EB0">
      <w:pPr>
        <w:pStyle w:val="Akapitzlist"/>
        <w:numPr>
          <w:ilvl w:val="0"/>
          <w:numId w:val="31"/>
        </w:numPr>
        <w:spacing w:after="0" w:line="360" w:lineRule="auto"/>
        <w:jc w:val="both"/>
        <w:rPr>
          <w:rFonts w:asciiTheme="minorHAnsi" w:hAnsiTheme="minorHAnsi" w:cstheme="minorHAnsi"/>
        </w:rPr>
      </w:pPr>
      <w:r w:rsidRPr="0048218F">
        <w:rPr>
          <w:rFonts w:asciiTheme="minorHAnsi" w:hAnsiTheme="minorHAnsi" w:cstheme="minorHAnsi"/>
        </w:rPr>
        <w:t>Przed zawarciem Umowy lub w trakcie jej obowiązywania są lub staną się dostępne publicznie bez naruszenia postanowień niniejszego oświadczenia,</w:t>
      </w:r>
    </w:p>
    <w:p w:rsidR="000A3EB0" w:rsidRPr="0048218F" w:rsidRDefault="000A3EB0" w:rsidP="000A3EB0">
      <w:pPr>
        <w:pStyle w:val="Akapitzlist"/>
        <w:numPr>
          <w:ilvl w:val="0"/>
          <w:numId w:val="31"/>
        </w:numPr>
        <w:spacing w:after="0" w:line="360" w:lineRule="auto"/>
        <w:jc w:val="both"/>
        <w:rPr>
          <w:rFonts w:asciiTheme="minorHAnsi" w:hAnsiTheme="minorHAnsi" w:cstheme="minorHAnsi"/>
        </w:rPr>
      </w:pPr>
      <w:r w:rsidRPr="0048218F">
        <w:rPr>
          <w:rFonts w:asciiTheme="minorHAnsi" w:hAnsiTheme="minorHAnsi" w:cstheme="minorHAnsi"/>
        </w:rPr>
        <w:t>Są lub staną się dostępne dla Wykonawcy z innego źródła, pod warunkiem, że zostały one uzyskane przez Wykonawcę bez naruszenia prawa,</w:t>
      </w:r>
    </w:p>
    <w:p w:rsidR="000A3EB0" w:rsidRPr="0048218F" w:rsidRDefault="000A3EB0" w:rsidP="000A3EB0">
      <w:pPr>
        <w:pStyle w:val="Akapitzlist"/>
        <w:numPr>
          <w:ilvl w:val="0"/>
          <w:numId w:val="31"/>
        </w:numPr>
        <w:spacing w:after="0" w:line="360" w:lineRule="auto"/>
        <w:jc w:val="both"/>
        <w:rPr>
          <w:rFonts w:asciiTheme="minorHAnsi" w:hAnsiTheme="minorHAnsi" w:cstheme="minorHAnsi"/>
        </w:rPr>
      </w:pPr>
      <w:r w:rsidRPr="0048218F">
        <w:rPr>
          <w:rFonts w:asciiTheme="minorHAnsi" w:hAnsiTheme="minorHAnsi" w:cstheme="minorHAnsi"/>
        </w:rPr>
        <w:t>Były w posiadaniu Wykonawcy przed zawarciem Umowy lub przed faktem ich ujawnienia pod warunkiem, że zostały one uzyskane przez Wykonawcę bez naruszenia prawa.</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§2</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Wykonawca zobowiązuje się do:</w:t>
      </w:r>
    </w:p>
    <w:p w:rsidR="000A3EB0" w:rsidRPr="0048218F" w:rsidRDefault="000A3EB0" w:rsidP="000A3EB0">
      <w:pPr>
        <w:pStyle w:val="Akapitzlist"/>
        <w:numPr>
          <w:ilvl w:val="0"/>
          <w:numId w:val="31"/>
        </w:numPr>
        <w:spacing w:after="0" w:line="360" w:lineRule="auto"/>
        <w:jc w:val="both"/>
        <w:rPr>
          <w:rFonts w:asciiTheme="minorHAnsi" w:hAnsiTheme="minorHAnsi" w:cstheme="minorHAnsi"/>
        </w:rPr>
      </w:pPr>
      <w:r w:rsidRPr="0048218F">
        <w:rPr>
          <w:rFonts w:asciiTheme="minorHAnsi" w:hAnsiTheme="minorHAnsi" w:cstheme="minorHAnsi"/>
        </w:rPr>
        <w:t>Nieujawniania żadnych informacji poufnych osobom trzecim,</w:t>
      </w:r>
    </w:p>
    <w:p w:rsidR="000A3EB0" w:rsidRPr="0048218F" w:rsidRDefault="000A3EB0" w:rsidP="000A3EB0">
      <w:pPr>
        <w:pStyle w:val="Akapitzlist"/>
        <w:numPr>
          <w:ilvl w:val="0"/>
          <w:numId w:val="31"/>
        </w:numPr>
        <w:spacing w:after="0" w:line="360" w:lineRule="auto"/>
        <w:jc w:val="both"/>
        <w:rPr>
          <w:rFonts w:asciiTheme="minorHAnsi" w:hAnsiTheme="minorHAnsi" w:cstheme="minorHAnsi"/>
        </w:rPr>
      </w:pPr>
      <w:r w:rsidRPr="0048218F">
        <w:rPr>
          <w:rFonts w:asciiTheme="minorHAnsi" w:hAnsiTheme="minorHAnsi" w:cstheme="minorHAnsi"/>
        </w:rPr>
        <w:t>Nie sporządzania żadnych kopii informacji poufnych,</w:t>
      </w:r>
    </w:p>
    <w:p w:rsidR="000A3EB0" w:rsidRPr="0048218F" w:rsidRDefault="000A3EB0" w:rsidP="000A3EB0">
      <w:pPr>
        <w:pStyle w:val="Akapitzlist"/>
        <w:numPr>
          <w:ilvl w:val="0"/>
          <w:numId w:val="31"/>
        </w:numPr>
        <w:spacing w:after="0" w:line="360" w:lineRule="auto"/>
        <w:jc w:val="both"/>
        <w:rPr>
          <w:rFonts w:asciiTheme="minorHAnsi" w:hAnsiTheme="minorHAnsi" w:cstheme="minorHAnsi"/>
        </w:rPr>
      </w:pPr>
      <w:r w:rsidRPr="0048218F">
        <w:rPr>
          <w:rFonts w:asciiTheme="minorHAnsi" w:hAnsiTheme="minorHAnsi" w:cstheme="minorHAnsi"/>
        </w:rPr>
        <w:t>Nie wykorzystywania pozyskanych informacji poufnych dla celów nie objętych zakresem Umowy.</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§3</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Za naruszenie przez osoby realizujące Umowę postanowień oraz przepisów w zakresie ochrony zachowania w tajemnicy informacji poufnych pełną odpowiedzialność ponosi Wykonawca. </w:t>
      </w:r>
      <w:r w:rsidRPr="0048218F">
        <w:rPr>
          <w:rFonts w:asciiTheme="minorHAnsi" w:hAnsiTheme="minorHAnsi" w:cstheme="minorHAnsi"/>
          <w:sz w:val="22"/>
          <w:szCs w:val="22"/>
        </w:rPr>
        <w:br/>
        <w:t>W przypadku naruszenia zachowania tajemnicy przez Wykonawcę, Zleceniodawca będzie uprawniony do dochodzenia odszkodowania w wysokości niezbędnej do naprawienia powstałej szkody zgodnie z obowiązującymi przepisami.</w:t>
      </w:r>
    </w:p>
    <w:p w:rsidR="000A3EB0" w:rsidRDefault="000A3EB0" w:rsidP="000A3EB0">
      <w:pPr>
        <w:spacing w:line="360" w:lineRule="auto"/>
        <w:jc w:val="both"/>
        <w:rPr>
          <w:rFonts w:asciiTheme="minorHAnsi" w:hAnsiTheme="minorHAnsi" w:cstheme="minorHAnsi"/>
          <w:sz w:val="22"/>
          <w:szCs w:val="22"/>
        </w:rPr>
      </w:pPr>
    </w:p>
    <w:p w:rsidR="000A3EB0"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lastRenderedPageBreak/>
        <w:t>§4</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Wykonawca zobowiązuje się do zachowania w tajemnicy Informacji poufnych także po okresie obowiązywania Umowy. </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§5</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Do pracy w obiektach SCCS, Wykonawca skieruje osoby przeszkolone z zakresu przepisów o ochronie danych osobowych i poinformowane o konieczności zachowania w tajemnicy Informacji poufnych. Wykonawca zobowiązany jest do dostarczenia przed dniem rozpoczęcia wykonywania Umowy oświadczenia o przeszkoleniu pracowników w zakresie ochrony danych osobowych i zobowiązania ich do zachowania w tajemnicy informacji poufnych. </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§6</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Pracownicy Wykonawcy będą poruszać się po obiektach SCCS z imiennymi identyfikatorami wydanymi przez Wykonawcę.</w:t>
      </w: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          Wykonawca</w:t>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t xml:space="preserve">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/data, pieczątka, podpis/   </w:t>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t xml:space="preserve">                                   </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br w:type="page"/>
      </w:r>
    </w:p>
    <w:p w:rsidR="000A3EB0" w:rsidRPr="0048218F" w:rsidRDefault="000A3EB0" w:rsidP="000A3EB0">
      <w:pPr>
        <w:spacing w:line="360" w:lineRule="auto"/>
        <w:ind w:left="6372" w:firstLine="708"/>
        <w:jc w:val="center"/>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 xml:space="preserve">Załącznik nr 9 </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b/>
          <w:bCs/>
          <w:sz w:val="22"/>
          <w:szCs w:val="22"/>
          <w:u w:val="single"/>
        </w:rPr>
        <w:t>Klauzula serwisowa</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Firma: </w:t>
      </w:r>
      <w:r w:rsidRPr="0048218F">
        <w:rPr>
          <w:rFonts w:asciiTheme="minorHAnsi" w:hAnsiTheme="minorHAnsi" w:cstheme="minorHAnsi"/>
          <w:b/>
          <w:sz w:val="22"/>
          <w:szCs w:val="22"/>
        </w:rPr>
        <w:t xml:space="preserve">ASSECO POLAND SPÓŁKA AKCYJNA z siedzibą w Rzeszowie, przy ul. Olchowej 14, </w:t>
      </w:r>
      <w:r>
        <w:rPr>
          <w:rFonts w:asciiTheme="minorHAnsi" w:hAnsiTheme="minorHAnsi" w:cstheme="minorHAnsi"/>
          <w:b/>
          <w:sz w:val="22"/>
          <w:szCs w:val="22"/>
        </w:rPr>
        <w:t xml:space="preserve">                                   </w:t>
      </w:r>
      <w:r w:rsidRPr="0048218F">
        <w:rPr>
          <w:rFonts w:asciiTheme="minorHAnsi" w:hAnsiTheme="minorHAnsi" w:cstheme="minorHAnsi"/>
          <w:b/>
          <w:sz w:val="22"/>
          <w:szCs w:val="22"/>
        </w:rPr>
        <w:t xml:space="preserve">35-322 Rzeszów </w:t>
      </w:r>
      <w:r w:rsidRPr="0048218F">
        <w:rPr>
          <w:rFonts w:asciiTheme="minorHAnsi" w:hAnsiTheme="minorHAnsi" w:cstheme="minorHAnsi"/>
          <w:sz w:val="22"/>
          <w:szCs w:val="22"/>
        </w:rPr>
        <w:t xml:space="preserve">(dalej Serwis) świadcząca usługi serwisowe/naprawcze na podstawie Umowy numer </w:t>
      </w:r>
      <w:r w:rsidRPr="0048218F">
        <w:rPr>
          <w:rFonts w:asciiTheme="minorHAnsi" w:hAnsiTheme="minorHAnsi" w:cstheme="minorHAnsi"/>
          <w:bCs/>
          <w:sz w:val="22"/>
          <w:szCs w:val="22"/>
        </w:rPr>
        <w:t>……………………..</w:t>
      </w:r>
      <w:r w:rsidRPr="0048218F">
        <w:rPr>
          <w:rFonts w:asciiTheme="minorHAnsi" w:hAnsiTheme="minorHAnsi" w:cstheme="minorHAnsi"/>
          <w:b/>
          <w:bCs/>
          <w:sz w:val="22"/>
          <w:szCs w:val="22"/>
        </w:rPr>
        <w:t xml:space="preserve"> </w:t>
      </w:r>
      <w:r w:rsidRPr="0048218F">
        <w:rPr>
          <w:rFonts w:asciiTheme="minorHAnsi" w:hAnsiTheme="minorHAnsi" w:cstheme="minorHAnsi"/>
          <w:sz w:val="22"/>
          <w:szCs w:val="22"/>
        </w:rPr>
        <w:t>dla Śląskiego Centrum Chorób Serca w Zabrzu z siedzibą przy ul. Marii Curie Skłodowskiej 9 w Zabrzu (41-800) zobowiązuje się do:</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§1</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1.Przetwarzania otrzymanych danych osobowych i informacji zgodnie z:</w:t>
      </w:r>
    </w:p>
    <w:p w:rsidR="000A3EB0" w:rsidRPr="0048218F" w:rsidRDefault="000A3EB0" w:rsidP="000A3EB0">
      <w:pPr>
        <w:pStyle w:val="Akapitzlist"/>
        <w:numPr>
          <w:ilvl w:val="0"/>
          <w:numId w:val="37"/>
        </w:numPr>
        <w:spacing w:after="0" w:line="360" w:lineRule="auto"/>
        <w:jc w:val="both"/>
        <w:rPr>
          <w:rFonts w:asciiTheme="minorHAnsi" w:hAnsiTheme="minorHAnsi" w:cstheme="minorHAnsi"/>
        </w:rPr>
      </w:pPr>
      <w:r w:rsidRPr="0048218F">
        <w:rPr>
          <w:rFonts w:asciiTheme="minorHAnsi" w:hAnsiTheme="minorHAnsi" w:cstheme="minorHAnsi"/>
        </w:rPr>
        <w:t>Rozporządzeniem Parlamentu Europejskiego i Rady Unii Europejskiej nr. 2016/679 z dnia 27 kwietnia 2016 roku w sprawie ochrony osób fizycznych w związku z przetwarzaniem danych osobowych i w sprawie swobodnego przepływu takich danych oraz uchylenia dyrektywy 95/46/WE,</w:t>
      </w:r>
    </w:p>
    <w:p w:rsidR="000A3EB0" w:rsidRPr="0048218F" w:rsidRDefault="000A3EB0" w:rsidP="000A3EB0">
      <w:pPr>
        <w:pStyle w:val="Akapitzlist"/>
        <w:numPr>
          <w:ilvl w:val="0"/>
          <w:numId w:val="37"/>
        </w:numPr>
        <w:spacing w:after="0" w:line="360" w:lineRule="auto"/>
        <w:jc w:val="both"/>
        <w:rPr>
          <w:rFonts w:asciiTheme="minorHAnsi" w:hAnsiTheme="minorHAnsi" w:cstheme="minorHAnsi"/>
        </w:rPr>
      </w:pPr>
      <w:r w:rsidRPr="0048218F">
        <w:rPr>
          <w:rFonts w:asciiTheme="minorHAnsi" w:hAnsiTheme="minorHAnsi" w:cstheme="minorHAnsi"/>
        </w:rPr>
        <w:t>Ustawą z dnia 10 maja 2018 roku  O ochronie danych osobowych (Dz. U. 2018, poz. 1000),</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2.Stosowania organizacyjnych i technicznych środków ochrony danych osobowych i informacji na powierzonych nośnikach zgodnie z obowiązującymi przepisami w tym zakresie,</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3.Niewykorzystywania i nieprzekazywania powyższych danych i informacji osobom trzecim,</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4.Przetwarzania uzyskanych danych i informacji takich jak: dane osobowe: Dane identyfikacyjne, Dane adresowe, Dane dot. Stanu zdrowia, Dane genetyczne, Dane kontaktowe, Numery identyfikacyjne, Informacje związane z realizowanymi zadaniami Zamawiającego w szczególności informacje opisujące relacje Zamawiającego z Pacjentami; Pracownikiem Zamawiającego. Przetwarzanie danych będzie dotyczyć następujących kategorii osób: Pracownicy personel medyczny świadczący usługi dla Zamawiającego, Pacjenci  Zamawiającego i osoby, z którymi wchodzą oni w interakcje społeczne, Kontrahenci Zamawiającego w zakresie dostępu.</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§2</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Za naruszenie przez osoby realizujące przedmiot Umowy przepisów w zakresie ochrony danych osobowych pełną odpowiedzialność ponosi Serwis. W przypadku naruszenia zachowania tajemnicy przez Serwis, SCCS będzie uprawnione do dochodzenia odszkodowania w wysokości niezbędnej do naprawienia powstałej szkody zgodnie z obowiązującymi przepisami.</w:t>
      </w:r>
    </w:p>
    <w:p w:rsidR="000A3EB0" w:rsidRPr="0048218F" w:rsidRDefault="000A3EB0" w:rsidP="000A3EB0">
      <w:pPr>
        <w:spacing w:line="360" w:lineRule="auto"/>
        <w:jc w:val="center"/>
        <w:rPr>
          <w:rFonts w:asciiTheme="minorHAnsi" w:hAnsiTheme="minorHAnsi" w:cstheme="minorHAnsi"/>
          <w:sz w:val="22"/>
          <w:szCs w:val="22"/>
        </w:rPr>
      </w:pPr>
      <w:r w:rsidRPr="0048218F">
        <w:rPr>
          <w:rFonts w:asciiTheme="minorHAnsi" w:hAnsiTheme="minorHAnsi" w:cstheme="minorHAnsi"/>
          <w:sz w:val="22"/>
          <w:szCs w:val="22"/>
        </w:rPr>
        <w:t>§3</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Wszelkie zmiany w niniejszej klauzuli wymagają formy pisemnej pod rygorem jej nieważności.</w:t>
      </w: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              Serwis                                                                                                                 SCCS</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/data, pieczątka, podpis/                                                                             /data, pieczątka, podpis/</w:t>
      </w:r>
    </w:p>
    <w:p w:rsidR="000A3EB0" w:rsidRPr="0048218F" w:rsidRDefault="000A3EB0" w:rsidP="000A3EB0">
      <w:pPr>
        <w:spacing w:line="360" w:lineRule="auto"/>
        <w:jc w:val="both"/>
        <w:rPr>
          <w:rFonts w:asciiTheme="minorHAnsi" w:hAnsiTheme="minorHAnsi" w:cstheme="minorHAnsi"/>
          <w:sz w:val="22"/>
          <w:szCs w:val="22"/>
        </w:rPr>
      </w:pP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jeżeli zakres jest szerszy niż dostęp należy go określić szczegółowo.</w:t>
      </w:r>
    </w:p>
    <w:p w:rsidR="000A3EB0" w:rsidRPr="0048218F" w:rsidRDefault="000A3EB0" w:rsidP="000A3EB0">
      <w:pPr>
        <w:spacing w:line="360" w:lineRule="auto"/>
        <w:ind w:left="6372" w:firstLine="708"/>
        <w:jc w:val="center"/>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 xml:space="preserve">Załącznik nr 10 </w:t>
      </w:r>
      <w:r w:rsidRPr="0048218F">
        <w:rPr>
          <w:rFonts w:asciiTheme="minorHAnsi" w:hAnsiTheme="minorHAnsi" w:cstheme="minorHAnsi"/>
          <w:b/>
          <w:bCs/>
          <w:sz w:val="22"/>
          <w:szCs w:val="22"/>
          <w:u w:val="single"/>
        </w:rPr>
        <w:t xml:space="preserve"> </w:t>
      </w:r>
    </w:p>
    <w:p w:rsidR="000A3EB0" w:rsidRPr="0048218F" w:rsidRDefault="000A3EB0" w:rsidP="000A3EB0">
      <w:pPr>
        <w:spacing w:line="360" w:lineRule="auto"/>
        <w:jc w:val="center"/>
        <w:rPr>
          <w:rFonts w:asciiTheme="minorHAnsi" w:hAnsiTheme="minorHAnsi" w:cstheme="minorHAnsi"/>
          <w:b/>
          <w:bCs/>
          <w:sz w:val="22"/>
          <w:szCs w:val="22"/>
          <w:u w:val="single"/>
        </w:rPr>
      </w:pPr>
      <w:r w:rsidRPr="0048218F">
        <w:rPr>
          <w:rFonts w:asciiTheme="minorHAnsi" w:hAnsiTheme="minorHAnsi" w:cstheme="minorHAnsi"/>
          <w:b/>
          <w:bCs/>
          <w:sz w:val="22"/>
          <w:szCs w:val="22"/>
          <w:u w:val="single"/>
        </w:rPr>
        <w:t xml:space="preserve">Umowę powierzenia przetwarzania danych osobowych         </w:t>
      </w:r>
    </w:p>
    <w:p w:rsidR="000A3EB0" w:rsidRPr="0048218F" w:rsidRDefault="000A3EB0" w:rsidP="000A3EB0">
      <w:pPr>
        <w:autoSpaceDE w:val="0"/>
        <w:autoSpaceDN w:val="0"/>
        <w:adjustRightInd w:val="0"/>
        <w:spacing w:line="360" w:lineRule="auto"/>
        <w:jc w:val="both"/>
        <w:rPr>
          <w:rFonts w:asciiTheme="minorHAnsi" w:hAnsiTheme="minorHAnsi" w:cstheme="minorHAnsi"/>
          <w:color w:val="000000"/>
          <w:sz w:val="22"/>
          <w:szCs w:val="22"/>
        </w:rPr>
      </w:pPr>
      <w:r w:rsidRPr="0048218F">
        <w:rPr>
          <w:rFonts w:asciiTheme="minorHAnsi" w:hAnsiTheme="minorHAnsi" w:cstheme="minorHAnsi"/>
          <w:color w:val="000000"/>
          <w:sz w:val="22"/>
          <w:szCs w:val="22"/>
        </w:rPr>
        <w:t xml:space="preserve">Śląskim Centrum Chorób Serca w Zabrzu z siedzibą w Zabrzu zwanym w dalszej części niniejszej umowy Zleceniodawcą lub Administratorem reprezentowanym przez: </w:t>
      </w:r>
    </w:p>
    <w:p w:rsidR="000A3EB0" w:rsidRPr="0048218F" w:rsidRDefault="000A3EB0" w:rsidP="000A3EB0">
      <w:pPr>
        <w:spacing w:line="360" w:lineRule="auto"/>
        <w:jc w:val="both"/>
        <w:rPr>
          <w:rFonts w:asciiTheme="minorHAnsi" w:hAnsiTheme="minorHAnsi" w:cstheme="minorHAnsi"/>
          <w:b/>
          <w:sz w:val="22"/>
          <w:szCs w:val="22"/>
        </w:rPr>
      </w:pPr>
      <w:r w:rsidRPr="0048218F">
        <w:rPr>
          <w:rFonts w:asciiTheme="minorHAnsi" w:hAnsiTheme="minorHAnsi" w:cstheme="minorHAnsi"/>
          <w:b/>
          <w:sz w:val="22"/>
          <w:szCs w:val="22"/>
        </w:rPr>
        <w:t>mgr Bożena Duda – Dyrektor ds. ekonomiczno-administracyjnych</w:t>
      </w:r>
    </w:p>
    <w:p w:rsidR="000A3EB0" w:rsidRPr="0048218F" w:rsidRDefault="000A3EB0" w:rsidP="000A3EB0">
      <w:pPr>
        <w:autoSpaceDE w:val="0"/>
        <w:autoSpaceDN w:val="0"/>
        <w:adjustRightInd w:val="0"/>
        <w:spacing w:line="360" w:lineRule="auto"/>
        <w:rPr>
          <w:rFonts w:asciiTheme="minorHAnsi" w:hAnsiTheme="minorHAnsi" w:cstheme="minorHAnsi"/>
          <w:color w:val="000000"/>
          <w:sz w:val="22"/>
          <w:szCs w:val="22"/>
        </w:rPr>
      </w:pPr>
      <w:r w:rsidRPr="0048218F">
        <w:rPr>
          <w:rFonts w:asciiTheme="minorHAnsi" w:hAnsiTheme="minorHAnsi" w:cstheme="minorHAnsi"/>
          <w:color w:val="000000"/>
          <w:sz w:val="22"/>
          <w:szCs w:val="22"/>
        </w:rPr>
        <w:t xml:space="preserve">a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b/>
          <w:sz w:val="22"/>
          <w:szCs w:val="22"/>
        </w:rPr>
        <w:t xml:space="preserve">Asseco Poland Spółka Akcyjna z siedzibą w Rzeszowie, przy ul. Olchowej 14, 35-322 Rzeszów </w:t>
      </w:r>
      <w:r w:rsidRPr="0048218F">
        <w:rPr>
          <w:rFonts w:asciiTheme="minorHAnsi" w:hAnsiTheme="minorHAnsi" w:cstheme="minorHAnsi"/>
          <w:sz w:val="22"/>
          <w:szCs w:val="22"/>
        </w:rPr>
        <w:t>zwanym w dalszej części niniejszej umowy Zleceniobiorcą lub Podmiotem przetwarzającym reprezentowanym przez:</w:t>
      </w:r>
    </w:p>
    <w:p w:rsidR="000A3EB0" w:rsidRPr="0048218F" w:rsidRDefault="000A3EB0" w:rsidP="000A3EB0">
      <w:pPr>
        <w:pStyle w:val="Akapitzlist"/>
        <w:numPr>
          <w:ilvl w:val="0"/>
          <w:numId w:val="38"/>
        </w:numPr>
        <w:spacing w:after="0" w:line="360" w:lineRule="auto"/>
        <w:jc w:val="both"/>
        <w:rPr>
          <w:rFonts w:asciiTheme="minorHAnsi" w:hAnsiTheme="minorHAnsi" w:cstheme="minorHAnsi"/>
        </w:rPr>
      </w:pPr>
      <w:r w:rsidRPr="0048218F">
        <w:rPr>
          <w:rFonts w:asciiTheme="minorHAnsi" w:hAnsiTheme="minorHAnsi" w:cstheme="minorHAnsi"/>
        </w:rPr>
        <w:t>……………………………………………………………………………….,</w:t>
      </w:r>
    </w:p>
    <w:p w:rsidR="000A3EB0" w:rsidRPr="0048218F" w:rsidRDefault="000A3EB0" w:rsidP="000A3EB0">
      <w:pPr>
        <w:pStyle w:val="Akapitzlist"/>
        <w:numPr>
          <w:ilvl w:val="0"/>
          <w:numId w:val="38"/>
        </w:numPr>
        <w:spacing w:after="0" w:line="360" w:lineRule="auto"/>
        <w:jc w:val="both"/>
        <w:rPr>
          <w:rFonts w:asciiTheme="minorHAnsi" w:hAnsiTheme="minorHAnsi" w:cstheme="minorHAnsi"/>
        </w:rPr>
      </w:pPr>
      <w:r w:rsidRPr="0048218F">
        <w:rPr>
          <w:rFonts w:asciiTheme="minorHAnsi" w:hAnsiTheme="minorHAnsi" w:cstheme="minorHAnsi"/>
        </w:rPr>
        <w:t>……………………………………………………………………………….</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t>zwanymi każdą z osobna w dalszej części Umowy „Stroną”, a łącznie „Stronami”.</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t xml:space="preserve">Zważywszy, że: </w:t>
      </w:r>
    </w:p>
    <w:p w:rsidR="000A3EB0" w:rsidRPr="0048218F" w:rsidRDefault="000A3EB0" w:rsidP="000A3EB0">
      <w:pPr>
        <w:numPr>
          <w:ilvl w:val="0"/>
          <w:numId w:val="32"/>
        </w:numPr>
        <w:spacing w:line="360" w:lineRule="auto"/>
        <w:ind w:left="284" w:hanging="284"/>
        <w:contextualSpacing/>
        <w:jc w:val="both"/>
        <w:rPr>
          <w:rFonts w:asciiTheme="minorHAnsi" w:hAnsiTheme="minorHAnsi" w:cstheme="minorHAnsi"/>
          <w:noProof/>
          <w:sz w:val="22"/>
          <w:szCs w:val="22"/>
        </w:rPr>
      </w:pPr>
      <w:r w:rsidRPr="0048218F">
        <w:rPr>
          <w:rFonts w:asciiTheme="minorHAnsi" w:hAnsiTheme="minorHAnsi" w:cstheme="minorHAnsi"/>
          <w:noProof/>
          <w:sz w:val="22"/>
          <w:szCs w:val="22"/>
        </w:rPr>
        <w:t>Zleceniobiorca będzie wykonywał świadczenia na rzecz Zleceniodawcy usług z zakresu wynikajacego z umowy głównej.</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Strony niniejszym postanawiają zawrzeć Umowę powierzenia przetwarzania danych osobowych („Umowa”), o następującej treści:</w:t>
      </w:r>
    </w:p>
    <w:p w:rsidR="000A3EB0" w:rsidRPr="0048218F" w:rsidRDefault="000A3EB0" w:rsidP="000A3EB0">
      <w:pPr>
        <w:autoSpaceDE w:val="0"/>
        <w:autoSpaceDN w:val="0"/>
        <w:adjustRightInd w:val="0"/>
        <w:spacing w:line="360" w:lineRule="auto"/>
        <w:jc w:val="center"/>
        <w:rPr>
          <w:rFonts w:asciiTheme="minorHAnsi" w:hAnsiTheme="minorHAnsi" w:cstheme="minorHAnsi"/>
          <w:color w:val="000000"/>
          <w:sz w:val="22"/>
          <w:szCs w:val="22"/>
        </w:rPr>
      </w:pPr>
      <w:r w:rsidRPr="0048218F">
        <w:rPr>
          <w:rFonts w:asciiTheme="minorHAnsi" w:hAnsiTheme="minorHAnsi" w:cstheme="minorHAnsi"/>
          <w:b/>
          <w:bCs/>
          <w:color w:val="000000"/>
          <w:sz w:val="22"/>
          <w:szCs w:val="22"/>
        </w:rPr>
        <w:t>§ 1</w:t>
      </w:r>
      <w:r w:rsidRPr="0048218F">
        <w:rPr>
          <w:rFonts w:asciiTheme="minorHAnsi" w:hAnsiTheme="minorHAnsi" w:cstheme="minorHAnsi"/>
          <w:b/>
          <w:bCs/>
          <w:color w:val="000000"/>
          <w:sz w:val="22"/>
          <w:szCs w:val="22"/>
        </w:rPr>
        <w:br/>
        <w:t>Powierzenie przetwarzania danych osobowych</w:t>
      </w:r>
    </w:p>
    <w:p w:rsidR="000A3EB0" w:rsidRPr="0048218F" w:rsidRDefault="000A3EB0" w:rsidP="000A3EB0">
      <w:pPr>
        <w:numPr>
          <w:ilvl w:val="0"/>
          <w:numId w:val="36"/>
        </w:numPr>
        <w:spacing w:line="360" w:lineRule="auto"/>
        <w:ind w:left="426" w:hanging="284"/>
        <w:jc w:val="both"/>
        <w:rPr>
          <w:rFonts w:asciiTheme="minorHAnsi" w:hAnsiTheme="minorHAnsi" w:cstheme="minorHAnsi"/>
          <w:sz w:val="22"/>
          <w:szCs w:val="22"/>
        </w:rPr>
      </w:pPr>
      <w:r w:rsidRPr="0048218F">
        <w:rPr>
          <w:rFonts w:asciiTheme="minorHAnsi" w:hAnsiTheme="minorHAnsi" w:cstheme="minorHAnsi"/>
          <w:sz w:val="22"/>
          <w:szCs w:val="22"/>
        </w:rPr>
        <w:t>W związku z realizacją umowy głównej Administrator powierza przetwarzanie danych osobowych Podmiotowi przetwarzającemu w ramach Rozporządzenia Parlamentu Europejskiego i Rady (UE) 2016/679 z 27 kwietnia 2016 r. w sprawie ochrony osób fizycznych w związku z przetwarzaniem danych osobowych i w sprawie swobodnego przepływu takich danych (dalej jako: ogólne rozporządzenie o ochronie danych lub Rozporządzenie) oraz Ustawy o Ochronie Danych Osobowych z 10 maja 2018 r. na warunkach określonych w Umowie.</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2</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Oświadczenia Stron</w:t>
      </w:r>
    </w:p>
    <w:p w:rsidR="000A3EB0" w:rsidRPr="0048218F" w:rsidRDefault="000A3EB0" w:rsidP="000A3EB0">
      <w:pPr>
        <w:numPr>
          <w:ilvl w:val="0"/>
          <w:numId w:val="33"/>
        </w:numPr>
        <w:autoSpaceDE w:val="0"/>
        <w:autoSpaceDN w:val="0"/>
        <w:adjustRightInd w:val="0"/>
        <w:spacing w:line="360" w:lineRule="auto"/>
        <w:ind w:left="284" w:hanging="284"/>
        <w:jc w:val="both"/>
        <w:rPr>
          <w:rFonts w:asciiTheme="minorHAnsi" w:hAnsiTheme="minorHAnsi" w:cstheme="minorHAnsi"/>
          <w:color w:val="000000"/>
          <w:sz w:val="22"/>
          <w:szCs w:val="22"/>
        </w:rPr>
      </w:pPr>
      <w:r w:rsidRPr="0048218F">
        <w:rPr>
          <w:rFonts w:asciiTheme="minorHAnsi" w:hAnsiTheme="minorHAnsi" w:cstheme="minorHAnsi"/>
          <w:color w:val="000000"/>
          <w:sz w:val="22"/>
          <w:szCs w:val="22"/>
        </w:rPr>
        <w:t>Zleceniodawca oświadcza, że jest wyłącznym Administratorem danych, które powierza.</w:t>
      </w:r>
    </w:p>
    <w:p w:rsidR="000A3EB0" w:rsidRPr="0048218F" w:rsidRDefault="000A3EB0" w:rsidP="000A3EB0">
      <w:pPr>
        <w:numPr>
          <w:ilvl w:val="0"/>
          <w:numId w:val="33"/>
        </w:numPr>
        <w:autoSpaceDE w:val="0"/>
        <w:autoSpaceDN w:val="0"/>
        <w:adjustRightInd w:val="0"/>
        <w:spacing w:line="360" w:lineRule="auto"/>
        <w:ind w:left="284" w:hanging="284"/>
        <w:jc w:val="both"/>
        <w:rPr>
          <w:rFonts w:asciiTheme="minorHAnsi" w:hAnsiTheme="minorHAnsi" w:cstheme="minorHAnsi"/>
          <w:color w:val="000000"/>
          <w:sz w:val="22"/>
          <w:szCs w:val="22"/>
        </w:rPr>
      </w:pPr>
      <w:r w:rsidRPr="0048218F">
        <w:rPr>
          <w:rFonts w:asciiTheme="minorHAnsi" w:hAnsiTheme="minorHAnsi" w:cstheme="minorHAnsi"/>
          <w:color w:val="000000"/>
          <w:sz w:val="22"/>
          <w:szCs w:val="22"/>
        </w:rPr>
        <w:t xml:space="preserve">Administrator powierza Zleceniobiorcy do przetwarzania następujące dane osobowe: </w:t>
      </w:r>
      <w:r w:rsidRPr="0048218F">
        <w:rPr>
          <w:rFonts w:asciiTheme="minorHAnsi" w:hAnsiTheme="minorHAnsi" w:cstheme="minorHAnsi"/>
          <w:sz w:val="22"/>
          <w:szCs w:val="22"/>
        </w:rPr>
        <w:t>Dane identyfikacyjne, Dane adresowe, Dane dot. Stanu zdrowia, Dane genetyczne, Dane kontaktowe, Numery identyfikacyjne, Informacje związane z realizowanymi zadaniami Zamawiającego w szczególności informacje opisujące relacje Zamawiającego z Pacjentami; Pracownikiem Zamawiającego. Przetwarzanie danych będzie dotyczyć następujących kategorii osób: Pracownicy personel medyczny świadczący usługi dla Zamawiającego, Pacjenci  Zamawiającego i osoby, z którymi wchodzą oni w interakcje społeczne, Kontrahenci Zamawiającego.</w:t>
      </w:r>
    </w:p>
    <w:p w:rsidR="000A3EB0" w:rsidRPr="0048218F" w:rsidRDefault="000A3EB0" w:rsidP="000A3EB0">
      <w:pPr>
        <w:numPr>
          <w:ilvl w:val="0"/>
          <w:numId w:val="33"/>
        </w:numPr>
        <w:autoSpaceDE w:val="0"/>
        <w:autoSpaceDN w:val="0"/>
        <w:adjustRightInd w:val="0"/>
        <w:spacing w:line="360" w:lineRule="auto"/>
        <w:ind w:left="284" w:hanging="284"/>
        <w:jc w:val="both"/>
        <w:rPr>
          <w:rFonts w:asciiTheme="minorHAnsi" w:hAnsiTheme="minorHAnsi" w:cstheme="minorHAnsi"/>
          <w:color w:val="000000"/>
          <w:sz w:val="22"/>
          <w:szCs w:val="22"/>
        </w:rPr>
      </w:pPr>
      <w:r w:rsidRPr="0048218F">
        <w:rPr>
          <w:rFonts w:asciiTheme="minorHAnsi" w:hAnsiTheme="minorHAnsi" w:cstheme="minorHAnsi"/>
          <w:color w:val="000000"/>
          <w:sz w:val="22"/>
          <w:szCs w:val="22"/>
        </w:rPr>
        <w:lastRenderedPageBreak/>
        <w:t xml:space="preserve">Administrator powierza Zleceniobiorcy do przetwarzania dane osobowe, które zgromadził zgodnie z obowiązującymi przepisami prawa, i przetwarza je w zdefiniowanym zbiorze danych osobowych. </w:t>
      </w:r>
    </w:p>
    <w:p w:rsidR="000A3EB0" w:rsidRPr="0048218F" w:rsidRDefault="000A3EB0" w:rsidP="000A3EB0">
      <w:pPr>
        <w:autoSpaceDE w:val="0"/>
        <w:autoSpaceDN w:val="0"/>
        <w:adjustRightInd w:val="0"/>
        <w:spacing w:line="360" w:lineRule="auto"/>
        <w:ind w:left="284"/>
        <w:jc w:val="center"/>
        <w:rPr>
          <w:rFonts w:asciiTheme="minorHAnsi" w:hAnsiTheme="minorHAnsi" w:cstheme="minorHAnsi"/>
          <w:color w:val="000000"/>
          <w:sz w:val="22"/>
          <w:szCs w:val="22"/>
        </w:rPr>
      </w:pPr>
      <w:r w:rsidRPr="0048218F">
        <w:rPr>
          <w:rFonts w:asciiTheme="minorHAnsi" w:hAnsiTheme="minorHAnsi" w:cstheme="minorHAnsi"/>
          <w:b/>
          <w:sz w:val="22"/>
          <w:szCs w:val="22"/>
        </w:rPr>
        <w:t>§ 3</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Cel, zakres, miejsce przetwarzania powierzonych danych osobowych</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 Administrator powierza Zleceniobiorcy przetwarzanie danych osobowych na czas trwania umowy głównej i jedynie w celu prawidłowego wykonywania usługi będącej jej przedmiotem oraz wyłącznie w zakresie dostępu, który jest niezbędny do realizacji tego celu.</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2. Na wniosek Administratora lub osoby, której dane dotyczą, Zleceniobiorca wskaże miejsca, w których przetwarza powierzone dane i zapewni do nich dostęp.</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3. Podmiot przetwarzający udostępnia Administratorowi wszelkie informacje niezbędne do wykazania spełnienia obowiązków określonych w art. 28 Rozporządzenia.</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4</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Zasady przetwarzania danych osobowych</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1.Strony zobowiązują się wykonywać zobowiązania wynikające z niniejszej Umowy z najwyższą starannością zawodową w celu zabezpieczenia prawnego, organizacyjnego i technicznego interesów Stron oraz zapewnienia bezpieczeństwa i poufności w zakresie przetwarzania powierzonych danych osobowych.</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2.Zleceniobiorca oświadcza, że dysponuje środkami umożliwiającymi prawidłowe przetwarzanie danych osobowych powierzonych przez Administratora, w zakresie i celu określonym Umową i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3.Zleceniobiorca oświadcza, że zastosowane do przetwarzania powierzonych danych systemy informatyczne spełniają wymogi bezpieczeństwa i wymogi aktualnie obowiązujących przepisów prawa.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4.Zleceniobiorca zobowiązuje się do wykonywania okresowych (raz na rok) ocen stosowanych środków technicznych i organizacyjnych stosowanych przy przetwarzaniu danych. Zleceniodawca ma prawo żądania przedstawienia wyników tej oceny.</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5.Zleceniobiorca oświadcza również, że osobom zatrudnionym przy przetwarzaniu powierzonych danych osobowych nadane zostaną upoważnienia do przetwarzania danych osobowych oraz że osoby te zostaną zapoznane z przepisami o ochronie danych osobowych oraz z odpowiedzialnością za ich nieprzestrzeganie, zobowiążą się do ich przestrzegania oraz do bezterminowego zachowania w tajemnicy przetwarzanych danych osobowych i sposobów ich zabezpieczenia.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lastRenderedPageBreak/>
        <w:t>6. Podmiot przetwarzający zobowiązuje się do przetwarzania danych osobowych wyłącznie na udokumentowane polecenie Administratora, które stanowi umowa główna, Umowa oraz dodatkowe polecenia przekazywane na piśmie lub mailowo. Podmiot przetwarzający niezwłocznie informuje Administratora, jeżeli jego zdaniem wydane mu polecenie stanowi naruszenie przepisów dotyczących ochrony danych osobowych.</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7.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Podmiot przetwarzający, uwzględniając charakter przetwarzania oraz dostępne mu informacje, pomaga Administratorowi wywiązać się z obowiązków określonych w art. 32–36 Rozporządzenia oraz podejmuje wszelkie środki wymagane na mocy art. 32 Rozporządzenia.</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8. Podmiot przetwarzający zobowiązuje się do prowadzenia rejestru kategorii czynności przetwarzania dokonywanych w imieniu Administratora.</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9. Podmiot przetwarzający po zakończeniu świadczenia usług z umowy głównej zależnie od decyzji Administratora usuwa lub zwraca mu wszelkie dane osobowe oraz usuwa wszelkie ich istniejące kopie, chyba że szczególne przepisy prawa nakazują przechowywanie danych osobowych.</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10. Podmiot przetwarzający udostępnia Administratorowi wszelkie informacje niezbędne do wykazania spełnienia obowiązków określonych w Umowie oraz umożliwia Administratorowi lub kontrolerowi upoważnionemu przez Administratora przeprowadzanie kontroli, i przyczynia się do nich.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11. Podmiot przetwarzający nie korzysta z usług innego podmiotu przetwarzającego („</w:t>
      </w:r>
      <w:proofErr w:type="spellStart"/>
      <w:r w:rsidRPr="0048218F">
        <w:rPr>
          <w:rFonts w:asciiTheme="minorHAnsi" w:hAnsiTheme="minorHAnsi" w:cstheme="minorHAnsi"/>
          <w:sz w:val="22"/>
          <w:szCs w:val="22"/>
        </w:rPr>
        <w:t>podpowierzenie</w:t>
      </w:r>
      <w:proofErr w:type="spellEnd"/>
      <w:r w:rsidRPr="0048218F">
        <w:rPr>
          <w:rFonts w:asciiTheme="minorHAnsi" w:hAnsiTheme="minorHAnsi" w:cstheme="minorHAnsi"/>
          <w:sz w:val="22"/>
          <w:szCs w:val="22"/>
        </w:rPr>
        <w:t xml:space="preserve">”) bez uprzedniej szczegółowej lub ogólnej pisemnej zgody Administratora. W przypadku </w:t>
      </w:r>
      <w:proofErr w:type="spellStart"/>
      <w:r w:rsidRPr="0048218F">
        <w:rPr>
          <w:rFonts w:asciiTheme="minorHAnsi" w:hAnsiTheme="minorHAnsi" w:cstheme="minorHAnsi"/>
          <w:sz w:val="22"/>
          <w:szCs w:val="22"/>
        </w:rPr>
        <w:t>podpowierzenia</w:t>
      </w:r>
      <w:proofErr w:type="spellEnd"/>
      <w:r w:rsidRPr="0048218F">
        <w:rPr>
          <w:rFonts w:asciiTheme="minorHAnsi" w:hAnsiTheme="minorHAnsi" w:cstheme="minorHAnsi"/>
          <w:sz w:val="22"/>
          <w:szCs w:val="22"/>
        </w:rPr>
        <w:t xml:space="preserve"> podmiot ten zapewni co najmniej takie same warunki bezpieczeństwa co Podmiot przetwarzający. </w:t>
      </w:r>
    </w:p>
    <w:p w:rsidR="000A3EB0" w:rsidRPr="0048218F" w:rsidRDefault="000A3EB0" w:rsidP="000A3EB0">
      <w:pPr>
        <w:autoSpaceDE w:val="0"/>
        <w:autoSpaceDN w:val="0"/>
        <w:adjustRightInd w:val="0"/>
        <w:spacing w:line="360" w:lineRule="auto"/>
        <w:ind w:left="360" w:hanging="360"/>
        <w:jc w:val="both"/>
        <w:rPr>
          <w:rFonts w:asciiTheme="minorHAnsi" w:hAnsiTheme="minorHAnsi" w:cstheme="minorHAnsi"/>
          <w:sz w:val="22"/>
          <w:szCs w:val="22"/>
        </w:rPr>
      </w:pPr>
      <w:r w:rsidRPr="0048218F">
        <w:rPr>
          <w:rFonts w:asciiTheme="minorHAnsi" w:hAnsiTheme="minorHAnsi" w:cstheme="minorHAnsi"/>
          <w:sz w:val="22"/>
          <w:szCs w:val="22"/>
        </w:rPr>
        <w:t xml:space="preserve">12.  Zleceniobiorca zobowiązuje się niezwłocznie zawiadomić Zleceniodawcę o: </w:t>
      </w:r>
    </w:p>
    <w:p w:rsidR="000A3EB0" w:rsidRPr="0048218F" w:rsidRDefault="000A3EB0" w:rsidP="000A3EB0">
      <w:pPr>
        <w:autoSpaceDE w:val="0"/>
        <w:autoSpaceDN w:val="0"/>
        <w:adjustRightInd w:val="0"/>
        <w:spacing w:line="360" w:lineRule="auto"/>
        <w:ind w:left="567" w:hanging="210"/>
        <w:jc w:val="both"/>
        <w:rPr>
          <w:rFonts w:asciiTheme="minorHAnsi" w:hAnsiTheme="minorHAnsi" w:cstheme="minorHAnsi"/>
          <w:sz w:val="22"/>
          <w:szCs w:val="22"/>
        </w:rPr>
      </w:pPr>
      <w:r w:rsidRPr="0048218F">
        <w:rPr>
          <w:rFonts w:asciiTheme="minorHAnsi" w:hAnsiTheme="minorHAnsi" w:cstheme="minorHAnsi"/>
          <w:sz w:val="22"/>
          <w:szCs w:val="22"/>
        </w:rPr>
        <w:t xml:space="preserve">1) 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rsidR="000A3EB0" w:rsidRPr="0048218F" w:rsidRDefault="000A3EB0" w:rsidP="000A3EB0">
      <w:pPr>
        <w:autoSpaceDE w:val="0"/>
        <w:autoSpaceDN w:val="0"/>
        <w:adjustRightInd w:val="0"/>
        <w:spacing w:line="360" w:lineRule="auto"/>
        <w:ind w:left="669" w:hanging="312"/>
        <w:jc w:val="both"/>
        <w:rPr>
          <w:rFonts w:asciiTheme="minorHAnsi" w:hAnsiTheme="minorHAnsi" w:cstheme="minorHAnsi"/>
          <w:sz w:val="22"/>
          <w:szCs w:val="22"/>
        </w:rPr>
      </w:pPr>
      <w:r w:rsidRPr="0048218F">
        <w:rPr>
          <w:rFonts w:asciiTheme="minorHAnsi" w:hAnsiTheme="minorHAnsi" w:cstheme="minorHAnsi"/>
          <w:sz w:val="22"/>
          <w:szCs w:val="22"/>
        </w:rPr>
        <w:t xml:space="preserve">2) każdym nieupoważnionym dostępie do powierzonych danych osobowych, </w:t>
      </w:r>
    </w:p>
    <w:p w:rsidR="000A3EB0" w:rsidRPr="0048218F" w:rsidRDefault="000A3EB0" w:rsidP="000A3EB0">
      <w:pPr>
        <w:autoSpaceDE w:val="0"/>
        <w:autoSpaceDN w:val="0"/>
        <w:adjustRightInd w:val="0"/>
        <w:spacing w:line="360" w:lineRule="auto"/>
        <w:ind w:left="669" w:hanging="312"/>
        <w:jc w:val="both"/>
        <w:rPr>
          <w:rFonts w:asciiTheme="minorHAnsi" w:hAnsiTheme="minorHAnsi" w:cstheme="minorHAnsi"/>
          <w:sz w:val="22"/>
          <w:szCs w:val="22"/>
        </w:rPr>
      </w:pPr>
      <w:r w:rsidRPr="0048218F">
        <w:rPr>
          <w:rFonts w:asciiTheme="minorHAnsi" w:hAnsiTheme="minorHAnsi" w:cstheme="minorHAnsi"/>
          <w:sz w:val="22"/>
          <w:szCs w:val="22"/>
        </w:rPr>
        <w:t>3) każdym incydencie względem powierzonych danych osobowych</w:t>
      </w:r>
    </w:p>
    <w:p w:rsidR="000A3EB0" w:rsidRPr="0048218F" w:rsidRDefault="000A3EB0" w:rsidP="000A3EB0">
      <w:pPr>
        <w:autoSpaceDE w:val="0"/>
        <w:autoSpaceDN w:val="0"/>
        <w:adjustRightInd w:val="0"/>
        <w:spacing w:line="360" w:lineRule="auto"/>
        <w:ind w:left="363" w:hanging="408"/>
        <w:jc w:val="both"/>
        <w:rPr>
          <w:rFonts w:asciiTheme="minorHAnsi" w:hAnsiTheme="minorHAnsi" w:cstheme="minorHAnsi"/>
          <w:sz w:val="22"/>
          <w:szCs w:val="22"/>
        </w:rPr>
      </w:pPr>
      <w:r w:rsidRPr="0048218F">
        <w:rPr>
          <w:rFonts w:asciiTheme="minorHAnsi" w:hAnsiTheme="minorHAnsi" w:cstheme="minorHAnsi"/>
          <w:sz w:val="22"/>
          <w:szCs w:val="22"/>
        </w:rPr>
        <w:t>13. Zleceniodawca ma prawo do kontroli sposobu wykonywania niniejszej Umowy poprzez przeprowadzenie w godzinach pracy Zleceniobiorcy zapowiedzianej na 7 dni kalendarzowych wcześniej kontroli dotyczącej przetwarzania danych osobowych przez Zleceniobiorcę oraz żądania składania przez niego pisemnych wyjaśnień.</w:t>
      </w:r>
    </w:p>
    <w:p w:rsidR="000A3EB0" w:rsidRPr="0048218F" w:rsidRDefault="000A3EB0" w:rsidP="000A3EB0">
      <w:pPr>
        <w:autoSpaceDE w:val="0"/>
        <w:autoSpaceDN w:val="0"/>
        <w:adjustRightInd w:val="0"/>
        <w:spacing w:line="360" w:lineRule="auto"/>
        <w:ind w:left="363" w:hanging="408"/>
        <w:jc w:val="both"/>
        <w:rPr>
          <w:rFonts w:asciiTheme="minorHAnsi" w:hAnsiTheme="minorHAnsi" w:cstheme="minorHAnsi"/>
          <w:sz w:val="22"/>
          <w:szCs w:val="22"/>
        </w:rPr>
      </w:pPr>
      <w:r w:rsidRPr="0048218F">
        <w:rPr>
          <w:rFonts w:asciiTheme="minorHAnsi" w:hAnsiTheme="minorHAnsi" w:cstheme="minorHAnsi"/>
          <w:sz w:val="22"/>
          <w:szCs w:val="22"/>
        </w:rPr>
        <w:lastRenderedPageBreak/>
        <w:t xml:space="preserve">14.  Na zakończenie kontroli Zleceniodawca sporządza protokół w 2 egzemplarzach, który podpisują przedstawiciele obu stron. Zleceniobiorca może wnieść zastrzeżenia do protokołu w ciągu 7 dni od daty jego podpisania przez strony. </w:t>
      </w:r>
    </w:p>
    <w:p w:rsidR="000A3EB0" w:rsidRPr="0048218F" w:rsidRDefault="000A3EB0" w:rsidP="000A3EB0">
      <w:pPr>
        <w:autoSpaceDE w:val="0"/>
        <w:autoSpaceDN w:val="0"/>
        <w:adjustRightInd w:val="0"/>
        <w:spacing w:line="360" w:lineRule="auto"/>
        <w:ind w:left="363" w:hanging="408"/>
        <w:jc w:val="both"/>
        <w:rPr>
          <w:rFonts w:asciiTheme="minorHAnsi" w:hAnsiTheme="minorHAnsi" w:cstheme="minorHAnsi"/>
          <w:sz w:val="22"/>
          <w:szCs w:val="22"/>
        </w:rPr>
      </w:pPr>
      <w:r w:rsidRPr="0048218F">
        <w:rPr>
          <w:rFonts w:asciiTheme="minorHAnsi" w:hAnsiTheme="minorHAnsi" w:cstheme="minorHAnsi"/>
          <w:sz w:val="22"/>
          <w:szCs w:val="22"/>
        </w:rPr>
        <w:t xml:space="preserve">15.  Zleceniobiorca zobowiązuje dostosować się w terminie wskazanym przez Administratora do zaleceń pokontrolnych mających na celu usunięcie uchybień i poprawę bezpieczeństwa przetwarzania danych osobowych. </w:t>
      </w:r>
    </w:p>
    <w:p w:rsidR="000A3EB0" w:rsidRPr="0048218F" w:rsidRDefault="000A3EB0" w:rsidP="000A3EB0">
      <w:pPr>
        <w:autoSpaceDE w:val="0"/>
        <w:autoSpaceDN w:val="0"/>
        <w:adjustRightInd w:val="0"/>
        <w:spacing w:line="360" w:lineRule="auto"/>
        <w:ind w:left="363" w:hanging="408"/>
        <w:jc w:val="both"/>
        <w:rPr>
          <w:rFonts w:asciiTheme="minorHAnsi" w:hAnsiTheme="minorHAnsi" w:cstheme="minorHAnsi"/>
          <w:sz w:val="22"/>
          <w:szCs w:val="22"/>
        </w:rPr>
      </w:pPr>
      <w:r w:rsidRPr="0048218F">
        <w:rPr>
          <w:rFonts w:asciiTheme="minorHAnsi" w:hAnsiTheme="minorHAnsi" w:cstheme="minorHAnsi"/>
          <w:sz w:val="22"/>
          <w:szCs w:val="22"/>
        </w:rPr>
        <w:t>16.  Zleceniobiorca zobowiązuje się odpowiedzieć niezwłocznie i wyczerpująco na każde pytanie Zleceniodawcy dotyczące przetwarzania powierzonych mu na podstawie Umowy danych osobowych w terminie 7 dni od dnia zawiadomienia go o stwierdzonych uchybieniach.</w:t>
      </w:r>
    </w:p>
    <w:p w:rsidR="000A3EB0" w:rsidRPr="0048218F" w:rsidRDefault="000A3EB0" w:rsidP="000A3EB0">
      <w:pPr>
        <w:autoSpaceDE w:val="0"/>
        <w:autoSpaceDN w:val="0"/>
        <w:adjustRightInd w:val="0"/>
        <w:spacing w:line="360" w:lineRule="auto"/>
        <w:ind w:left="363" w:hanging="408"/>
        <w:jc w:val="both"/>
        <w:rPr>
          <w:rFonts w:asciiTheme="minorHAnsi" w:hAnsiTheme="minorHAnsi" w:cstheme="minorHAnsi"/>
          <w:sz w:val="22"/>
          <w:szCs w:val="22"/>
        </w:rPr>
      </w:pPr>
      <w:r w:rsidRPr="0048218F">
        <w:rPr>
          <w:rFonts w:asciiTheme="minorHAnsi" w:hAnsiTheme="minorHAnsi" w:cstheme="minorHAnsi"/>
          <w:sz w:val="22"/>
          <w:szCs w:val="22"/>
        </w:rPr>
        <w:t>17. Zleceniobiorca nie będzie bez pisemnego polecenia Administratora przekazywał powierzonych danych do państwa trzeciego.</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5</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Odpowiedzialność Stron</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1. Administrator ponosi odpowiedzialność za przestrzeganie przepisów prawa w zakresie przetwarzania i ochrony danych osobowych według Rozporządzenia.</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2. Zleceniobiorca jest odpowiedzialny za udostępnienie lub wykorzystanie danych osobowych niezgodnie z treścią Umowy lub przepisami prawa, a w szczególności za udostępnienie powierzonych do przetwarzania danych osobowych osobom nieupoważnionym.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3. Podmiot przetwarzający odpowiada za szkody spowodowane przetwarzaniem, jeśli nie dopełnił obowiązków, które nakłada na niego Umowa, lub gdy działał poza zgodnymi z prawem instrukcjami Administratora lub wbrew tym instrukcjom.</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4. Zleceniobiorca zobowiązuje się do niezwłocznego poinformowania Administratora o jakimkolwiek postępowaniu, w szczególności administracyjnym lub sądowym, dotyczącym przetwarzania przez Zleceniobiorcę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u Zleceniobiorcy tych danych osobowych, w szczególności prowadzonych przez inspektorów upoważnionych przez Prezesa Urzędu Ochrony Danych. Niniejszy ustęp dotyczy wyłącznie danych osobowych powierzonych przez Administratora. </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§6</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Rozwiązanie umowy</w:t>
      </w:r>
    </w:p>
    <w:p w:rsidR="000A3EB0" w:rsidRPr="0048218F" w:rsidRDefault="000A3EB0" w:rsidP="000A3EB0">
      <w:pPr>
        <w:spacing w:line="360" w:lineRule="auto"/>
        <w:rPr>
          <w:rFonts w:asciiTheme="minorHAnsi" w:hAnsiTheme="minorHAnsi" w:cstheme="minorHAnsi"/>
          <w:b/>
          <w:sz w:val="22"/>
          <w:szCs w:val="22"/>
        </w:rPr>
      </w:pPr>
      <w:r w:rsidRPr="0048218F">
        <w:rPr>
          <w:rFonts w:asciiTheme="minorHAnsi" w:hAnsiTheme="minorHAnsi" w:cstheme="minorHAnsi"/>
          <w:sz w:val="22"/>
          <w:szCs w:val="22"/>
        </w:rPr>
        <w:t>Administrator  może rozwiązać Umowę ze skutkiem natychmiastowym gdy Zleceniobiorca:</w:t>
      </w:r>
    </w:p>
    <w:p w:rsidR="000A3EB0" w:rsidRPr="0048218F" w:rsidRDefault="000A3EB0" w:rsidP="000A3EB0">
      <w:pPr>
        <w:numPr>
          <w:ilvl w:val="0"/>
          <w:numId w:val="35"/>
        </w:numPr>
        <w:spacing w:line="360" w:lineRule="auto"/>
        <w:contextualSpacing/>
        <w:rPr>
          <w:rFonts w:asciiTheme="minorHAnsi" w:hAnsiTheme="minorHAnsi" w:cstheme="minorHAnsi"/>
          <w:b/>
          <w:noProof/>
          <w:sz w:val="22"/>
          <w:szCs w:val="22"/>
        </w:rPr>
      </w:pPr>
      <w:r w:rsidRPr="0048218F">
        <w:rPr>
          <w:rFonts w:asciiTheme="minorHAnsi" w:hAnsiTheme="minorHAnsi" w:cstheme="minorHAnsi"/>
          <w:noProof/>
          <w:sz w:val="22"/>
          <w:szCs w:val="22"/>
        </w:rPr>
        <w:t>pomimo zobowiązania go do usunięcia uchybień nie usunie ich w wyznaczonym terminie;</w:t>
      </w:r>
    </w:p>
    <w:p w:rsidR="000A3EB0" w:rsidRPr="0048218F" w:rsidRDefault="000A3EB0" w:rsidP="000A3EB0">
      <w:pPr>
        <w:numPr>
          <w:ilvl w:val="0"/>
          <w:numId w:val="35"/>
        </w:numPr>
        <w:spacing w:line="360" w:lineRule="auto"/>
        <w:contextualSpacing/>
        <w:rPr>
          <w:rFonts w:asciiTheme="minorHAnsi" w:hAnsiTheme="minorHAnsi" w:cstheme="minorHAnsi"/>
          <w:noProof/>
          <w:sz w:val="22"/>
          <w:szCs w:val="22"/>
        </w:rPr>
      </w:pPr>
      <w:r w:rsidRPr="0048218F">
        <w:rPr>
          <w:rFonts w:asciiTheme="minorHAnsi" w:hAnsiTheme="minorHAnsi" w:cstheme="minorHAnsi"/>
          <w:noProof/>
          <w:sz w:val="22"/>
          <w:szCs w:val="22"/>
        </w:rPr>
        <w:t>przetwarza dane osobowe w sposób niezgodny z Umową;</w:t>
      </w:r>
    </w:p>
    <w:p w:rsidR="000A3EB0" w:rsidRPr="0048218F" w:rsidRDefault="000A3EB0" w:rsidP="000A3EB0">
      <w:pPr>
        <w:numPr>
          <w:ilvl w:val="0"/>
          <w:numId w:val="35"/>
        </w:numPr>
        <w:spacing w:line="360" w:lineRule="auto"/>
        <w:contextualSpacing/>
        <w:rPr>
          <w:rFonts w:asciiTheme="minorHAnsi" w:hAnsiTheme="minorHAnsi" w:cstheme="minorHAnsi"/>
          <w:b/>
          <w:noProof/>
          <w:sz w:val="22"/>
          <w:szCs w:val="22"/>
        </w:rPr>
      </w:pPr>
      <w:r w:rsidRPr="0048218F">
        <w:rPr>
          <w:rFonts w:asciiTheme="minorHAnsi" w:hAnsiTheme="minorHAnsi" w:cstheme="minorHAnsi"/>
          <w:noProof/>
          <w:sz w:val="22"/>
          <w:szCs w:val="22"/>
        </w:rPr>
        <w:lastRenderedPageBreak/>
        <w:t>powierzył przetwarzanie danych osobowych innemu podmiotowi bez zgody Administratora danych.</w:t>
      </w:r>
    </w:p>
    <w:p w:rsidR="000A3EB0" w:rsidRPr="0048218F" w:rsidRDefault="000A3EB0" w:rsidP="000A3EB0">
      <w:pPr>
        <w:spacing w:line="360" w:lineRule="auto"/>
        <w:contextualSpacing/>
        <w:jc w:val="both"/>
        <w:rPr>
          <w:rFonts w:asciiTheme="minorHAnsi" w:hAnsiTheme="minorHAnsi" w:cstheme="minorHAnsi"/>
          <w:noProof/>
          <w:sz w:val="22"/>
          <w:szCs w:val="22"/>
        </w:rPr>
      </w:pPr>
      <w:r w:rsidRPr="0048218F">
        <w:rPr>
          <w:rFonts w:asciiTheme="minorHAnsi" w:hAnsiTheme="minorHAnsi" w:cstheme="minorHAnsi"/>
          <w:noProof/>
          <w:sz w:val="22"/>
          <w:szCs w:val="22"/>
        </w:rPr>
        <w:t>Niezależnie od postanowień umowy głównej, Umowa modyfikuje ją w ten sposób, że ww. naruszenia stanowią podstawę do rozwiązania umowy głównej ze skutkiem natychmiastowym.</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§7</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Zasady zachowania poufności</w:t>
      </w:r>
    </w:p>
    <w:p w:rsidR="000A3EB0" w:rsidRPr="0048218F" w:rsidRDefault="000A3EB0" w:rsidP="000A3EB0">
      <w:pPr>
        <w:numPr>
          <w:ilvl w:val="0"/>
          <w:numId w:val="34"/>
        </w:numPr>
        <w:tabs>
          <w:tab w:val="left" w:pos="284"/>
        </w:tabs>
        <w:spacing w:line="360" w:lineRule="auto"/>
        <w:ind w:left="0" w:firstLine="0"/>
        <w:contextualSpacing/>
        <w:jc w:val="both"/>
        <w:rPr>
          <w:rFonts w:asciiTheme="minorHAnsi" w:hAnsiTheme="minorHAnsi" w:cstheme="minorHAnsi"/>
          <w:noProof/>
          <w:sz w:val="22"/>
          <w:szCs w:val="22"/>
        </w:rPr>
      </w:pPr>
      <w:r w:rsidRPr="0048218F">
        <w:rPr>
          <w:rFonts w:asciiTheme="minorHAnsi" w:hAnsiTheme="minorHAnsi" w:cstheme="minorHAnsi"/>
          <w:noProof/>
          <w:sz w:val="22"/>
          <w:szCs w:val="22"/>
        </w:rPr>
        <w:t xml:space="preserve">Zleceniobiorca zobowiązuje się do zachowania w tajemnicy wszelkich informacji, danych, </w:t>
      </w:r>
    </w:p>
    <w:p w:rsidR="000A3EB0" w:rsidRPr="0048218F" w:rsidRDefault="000A3EB0" w:rsidP="000A3EB0">
      <w:pPr>
        <w:spacing w:line="360" w:lineRule="auto"/>
        <w:ind w:left="284"/>
        <w:contextualSpacing/>
        <w:jc w:val="both"/>
        <w:rPr>
          <w:rFonts w:asciiTheme="minorHAnsi" w:hAnsiTheme="minorHAnsi" w:cstheme="minorHAnsi"/>
          <w:noProof/>
          <w:sz w:val="22"/>
          <w:szCs w:val="22"/>
        </w:rPr>
      </w:pPr>
      <w:r w:rsidRPr="0048218F">
        <w:rPr>
          <w:rFonts w:asciiTheme="minorHAnsi" w:hAnsiTheme="minorHAnsi" w:cstheme="minorHAnsi"/>
          <w:noProof/>
          <w:sz w:val="22"/>
          <w:szCs w:val="22"/>
        </w:rPr>
        <w:t xml:space="preserve">materiałów, dokumentów i danych osobowych otrzymanych od Administratora </w:t>
      </w:r>
      <w:r>
        <w:rPr>
          <w:rFonts w:asciiTheme="minorHAnsi" w:hAnsiTheme="minorHAnsi" w:cstheme="minorHAnsi"/>
          <w:noProof/>
          <w:sz w:val="22"/>
          <w:szCs w:val="22"/>
        </w:rPr>
        <w:t xml:space="preserve">                                                       </w:t>
      </w:r>
      <w:r w:rsidRPr="0048218F">
        <w:rPr>
          <w:rFonts w:asciiTheme="minorHAnsi" w:hAnsiTheme="minorHAnsi" w:cstheme="minorHAnsi"/>
          <w:noProof/>
          <w:sz w:val="22"/>
          <w:szCs w:val="22"/>
        </w:rPr>
        <w:t>i od współpracujących z nim osób oraz danych uzyskanych w jakikolwiek inny sposób, zamierzony czy przypadkowy w formie ustnej, pisemnej lub elektronicznej („dane poufne”).</w:t>
      </w:r>
    </w:p>
    <w:p w:rsidR="000A3EB0" w:rsidRPr="0048218F" w:rsidRDefault="000A3EB0" w:rsidP="000A3EB0">
      <w:pPr>
        <w:numPr>
          <w:ilvl w:val="0"/>
          <w:numId w:val="34"/>
        </w:numPr>
        <w:spacing w:line="360" w:lineRule="auto"/>
        <w:ind w:left="284" w:hanging="284"/>
        <w:contextualSpacing/>
        <w:jc w:val="both"/>
        <w:rPr>
          <w:rFonts w:asciiTheme="minorHAnsi" w:hAnsiTheme="minorHAnsi" w:cstheme="minorHAnsi"/>
          <w:noProof/>
          <w:sz w:val="22"/>
          <w:szCs w:val="22"/>
        </w:rPr>
      </w:pPr>
      <w:r w:rsidRPr="0048218F">
        <w:rPr>
          <w:rFonts w:asciiTheme="minorHAnsi" w:hAnsiTheme="minorHAnsi" w:cstheme="minorHAnsi"/>
          <w:noProof/>
          <w:sz w:val="22"/>
          <w:szCs w:val="22"/>
        </w:rPr>
        <w:t>Administrator  oświadcza, że w związku z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Obowiązek zachowania poufności obowiązuje także po rozwiązaniu Umowy.</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 8</w:t>
      </w:r>
    </w:p>
    <w:p w:rsidR="000A3EB0" w:rsidRPr="0048218F" w:rsidRDefault="000A3EB0" w:rsidP="000A3EB0">
      <w:pPr>
        <w:spacing w:line="360" w:lineRule="auto"/>
        <w:jc w:val="center"/>
        <w:rPr>
          <w:rFonts w:asciiTheme="minorHAnsi" w:hAnsiTheme="minorHAnsi" w:cstheme="minorHAnsi"/>
          <w:b/>
          <w:sz w:val="22"/>
          <w:szCs w:val="22"/>
        </w:rPr>
      </w:pPr>
      <w:r w:rsidRPr="0048218F">
        <w:rPr>
          <w:rFonts w:asciiTheme="minorHAnsi" w:hAnsiTheme="minorHAnsi" w:cstheme="minorHAnsi"/>
          <w:b/>
          <w:sz w:val="22"/>
          <w:szCs w:val="22"/>
        </w:rPr>
        <w:t>Postanowienia końcowe</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1. Wszelkie zmiany Umowy powinny być dokonane w formie pisemnej pod rygorem nieważności.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2. W zakresie nieuregulowanym Umową zastosowanie mają przepisy Kodeksu cywilnego.</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3. W przypadku gdy Umowa odwołuje się do przepisów prawa, oznacza to również inne przepisy dotyczące ochrony danych osobowych, a także wszelkie nowelizacje, jakie wejdą w życie po dniu zawarcia Umowy, jak również akty prawne, które zastąpią wskazane ustawy i rozporządzenia.</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4. Umowę sporządzono w dwóch jednobrzmiących egzemplarzach, po jednym dla każdej ze Stron.</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5. Strony ustalają, iż sądem właściwym miejscowo do rozstrzygania sporów związanych z  Umową jest sąd powszechny właściwy miejscowo dla siedziby Administratora.  </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6. Niniejsza umowa powierzenia przetwarzania danych osobowych obowiązuje na czas trwania umowy głównej.</w:t>
      </w:r>
    </w:p>
    <w:p w:rsidR="000A3EB0" w:rsidRPr="0048218F" w:rsidRDefault="000A3EB0" w:rsidP="000A3EB0">
      <w:pPr>
        <w:spacing w:line="360" w:lineRule="auto"/>
        <w:jc w:val="both"/>
        <w:rPr>
          <w:rFonts w:asciiTheme="minorHAnsi" w:hAnsiTheme="minorHAnsi" w:cstheme="minorHAnsi"/>
          <w:sz w:val="22"/>
          <w:szCs w:val="22"/>
        </w:rPr>
      </w:pPr>
      <w:r w:rsidRPr="0048218F">
        <w:rPr>
          <w:rFonts w:asciiTheme="minorHAnsi" w:hAnsiTheme="minorHAnsi" w:cstheme="minorHAnsi"/>
          <w:sz w:val="22"/>
          <w:szCs w:val="22"/>
        </w:rPr>
        <w:t xml:space="preserve">7.Zleceniodawca oświadcza, że osobą właściwą do kontaktu w sprawach dotyczących ochrony danych osobowych w Śląskim Centrum Chorób Serca w Zabrzu na dzień podpisania umowy jest Inspektor Ochrony Danych tel. 32_37-33-859 , </w:t>
      </w:r>
      <w:hyperlink r:id="rId41" w:history="1">
        <w:r w:rsidRPr="0048218F">
          <w:rPr>
            <w:rFonts w:asciiTheme="minorHAnsi" w:hAnsiTheme="minorHAnsi" w:cstheme="minorHAnsi"/>
            <w:color w:val="0563C1"/>
            <w:sz w:val="22"/>
            <w:szCs w:val="22"/>
            <w:u w:val="single"/>
          </w:rPr>
          <w:t>iod@sccs.pl</w:t>
        </w:r>
      </w:hyperlink>
      <w:r w:rsidRPr="0048218F">
        <w:rPr>
          <w:rFonts w:asciiTheme="minorHAnsi" w:hAnsiTheme="minorHAnsi" w:cstheme="minorHAnsi"/>
          <w:color w:val="0563C1"/>
          <w:sz w:val="22"/>
          <w:szCs w:val="22"/>
          <w:u w:val="single"/>
        </w:rPr>
        <w:t>.</w:t>
      </w:r>
      <w:r w:rsidRPr="0048218F">
        <w:rPr>
          <w:rFonts w:asciiTheme="minorHAnsi" w:hAnsiTheme="minorHAnsi" w:cstheme="minorHAnsi"/>
          <w:color w:val="0563C1"/>
          <w:sz w:val="22"/>
          <w:szCs w:val="22"/>
        </w:rPr>
        <w:t xml:space="preserve"> </w:t>
      </w:r>
      <w:r w:rsidRPr="0048218F">
        <w:rPr>
          <w:rFonts w:asciiTheme="minorHAnsi" w:hAnsiTheme="minorHAnsi" w:cstheme="minorHAnsi"/>
          <w:sz w:val="22"/>
          <w:szCs w:val="22"/>
        </w:rPr>
        <w:t>Zleceniobiorca oświadcza, że osobą właściwą do kontaktu w sprawie ochrony danych osobowych jest: ……………………………………………………………………………....................................................................</w:t>
      </w:r>
    </w:p>
    <w:p w:rsidR="000A3EB0" w:rsidRPr="0048218F"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t>………………………………..</w:t>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Pr>
          <w:rFonts w:asciiTheme="minorHAnsi" w:hAnsiTheme="minorHAnsi" w:cstheme="minorHAnsi"/>
          <w:sz w:val="22"/>
          <w:szCs w:val="22"/>
        </w:rPr>
        <w:t xml:space="preserve">                                 </w:t>
      </w:r>
      <w:r w:rsidRPr="0048218F">
        <w:rPr>
          <w:rFonts w:asciiTheme="minorHAnsi" w:hAnsiTheme="minorHAnsi" w:cstheme="minorHAnsi"/>
          <w:sz w:val="22"/>
          <w:szCs w:val="22"/>
        </w:rPr>
        <w:t>…………………………..</w:t>
      </w:r>
    </w:p>
    <w:p w:rsidR="000A3EB0" w:rsidRDefault="000A3EB0" w:rsidP="000A3EB0">
      <w:pPr>
        <w:spacing w:line="360" w:lineRule="auto"/>
        <w:rPr>
          <w:rFonts w:asciiTheme="minorHAnsi" w:hAnsiTheme="minorHAnsi" w:cstheme="minorHAnsi"/>
          <w:sz w:val="22"/>
          <w:szCs w:val="22"/>
        </w:rPr>
      </w:pPr>
      <w:r w:rsidRPr="0048218F">
        <w:rPr>
          <w:rFonts w:asciiTheme="minorHAnsi" w:hAnsiTheme="minorHAnsi" w:cstheme="minorHAnsi"/>
          <w:sz w:val="22"/>
          <w:szCs w:val="22"/>
        </w:rPr>
        <w:t>Zleceniodawca  - Administrator Danych</w:t>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r>
      <w:r w:rsidRPr="0048218F">
        <w:rPr>
          <w:rFonts w:asciiTheme="minorHAnsi" w:hAnsiTheme="minorHAnsi" w:cstheme="minorHAnsi"/>
          <w:sz w:val="22"/>
          <w:szCs w:val="22"/>
        </w:rPr>
        <w:tab/>
        <w:t>Zleceniobiorca - Podmiot przetwarzający</w:t>
      </w:r>
    </w:p>
    <w:p w:rsidR="000A3EB0" w:rsidRDefault="000A3EB0" w:rsidP="000A3EB0">
      <w:pPr>
        <w:spacing w:line="360" w:lineRule="auto"/>
        <w:jc w:val="center"/>
        <w:rPr>
          <w:rFonts w:ascii="Calibri" w:eastAsiaTheme="minorHAnsi" w:hAnsi="Calibri" w:cs="Calibri"/>
          <w:b/>
          <w:lang w:eastAsia="en-US"/>
        </w:rPr>
      </w:pPr>
      <w:bookmarkStart w:id="16" w:name="_GoBack"/>
      <w:bookmarkEnd w:id="16"/>
    </w:p>
    <w:p w:rsidR="000A3EB0" w:rsidRDefault="000A3EB0" w:rsidP="000A3EB0">
      <w:pPr>
        <w:spacing w:line="360" w:lineRule="auto"/>
        <w:jc w:val="center"/>
        <w:rPr>
          <w:rFonts w:ascii="Calibri" w:eastAsiaTheme="minorHAnsi" w:hAnsi="Calibri" w:cs="Calibri"/>
          <w:b/>
          <w:lang w:eastAsia="en-US"/>
        </w:rPr>
      </w:pPr>
    </w:p>
    <w:p w:rsidR="000A3EB0" w:rsidRDefault="000A3EB0" w:rsidP="000A3EB0">
      <w:pPr>
        <w:spacing w:line="360" w:lineRule="auto"/>
        <w:jc w:val="center"/>
        <w:rPr>
          <w:rFonts w:ascii="Calibri" w:eastAsiaTheme="minorHAnsi" w:hAnsi="Calibri" w:cs="Calibri"/>
          <w:b/>
          <w:lang w:eastAsia="en-US"/>
        </w:rPr>
      </w:pPr>
    </w:p>
    <w:p w:rsidR="000A3EB0" w:rsidRPr="00BC2F3A" w:rsidRDefault="000A3EB0" w:rsidP="000A3EB0">
      <w:pPr>
        <w:spacing w:line="360" w:lineRule="auto"/>
        <w:jc w:val="center"/>
        <w:rPr>
          <w:rFonts w:ascii="Calibri" w:eastAsiaTheme="minorHAnsi" w:hAnsi="Calibri" w:cs="Calibri"/>
          <w:b/>
          <w:lang w:eastAsia="en-US"/>
        </w:rPr>
      </w:pPr>
      <w:r w:rsidRPr="00BC2F3A">
        <w:rPr>
          <w:rFonts w:ascii="Calibri" w:eastAsiaTheme="minorHAnsi" w:hAnsi="Calibri" w:cs="Calibri"/>
          <w:b/>
          <w:lang w:eastAsia="en-US"/>
        </w:rPr>
        <w:t xml:space="preserve">SPRAWA NR </w:t>
      </w:r>
      <w:r>
        <w:rPr>
          <w:rFonts w:ascii="Calibri" w:eastAsiaTheme="minorHAnsi" w:hAnsi="Calibri" w:cs="Calibri"/>
          <w:b/>
          <w:lang w:eastAsia="en-US"/>
        </w:rPr>
        <w:t>14/</w:t>
      </w:r>
      <w:r w:rsidRPr="00BC2F3A">
        <w:rPr>
          <w:rFonts w:ascii="Calibri" w:eastAsiaTheme="minorHAnsi" w:hAnsi="Calibri" w:cs="Calibri"/>
          <w:b/>
          <w:lang w:eastAsia="en-US"/>
        </w:rPr>
        <w:t>EZ/2</w:t>
      </w:r>
      <w:r>
        <w:rPr>
          <w:rFonts w:ascii="Calibri" w:eastAsiaTheme="minorHAnsi" w:hAnsi="Calibri" w:cs="Calibri"/>
          <w:b/>
          <w:lang w:eastAsia="en-US"/>
        </w:rPr>
        <w:t>3</w:t>
      </w:r>
    </w:p>
    <w:p w:rsidR="000A3EB0" w:rsidRDefault="000A3EB0" w:rsidP="000A3EB0">
      <w:pPr>
        <w:spacing w:line="360" w:lineRule="auto"/>
        <w:rPr>
          <w:rFonts w:ascii="Calibri" w:eastAsiaTheme="minorHAnsi" w:hAnsi="Calibri" w:cs="Calibri"/>
          <w:b/>
          <w:sz w:val="22"/>
          <w:szCs w:val="22"/>
          <w:lang w:eastAsia="en-US"/>
        </w:rPr>
      </w:pPr>
    </w:p>
    <w:p w:rsidR="000A3EB0" w:rsidRPr="00BC2F3A" w:rsidRDefault="000A3EB0" w:rsidP="000A3EB0">
      <w:pPr>
        <w:spacing w:line="360" w:lineRule="auto"/>
        <w:rPr>
          <w:rFonts w:ascii="Calibri" w:eastAsiaTheme="minorHAnsi" w:hAnsi="Calibri" w:cs="Calibri"/>
          <w:b/>
          <w:sz w:val="22"/>
          <w:szCs w:val="22"/>
          <w:lang w:eastAsia="en-US"/>
        </w:rPr>
      </w:pPr>
    </w:p>
    <w:p w:rsidR="000A3EB0" w:rsidRPr="00BC2F3A" w:rsidRDefault="000A3EB0" w:rsidP="000A3EB0">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0A3EB0" w:rsidRDefault="000A3EB0" w:rsidP="000A3EB0">
      <w:pPr>
        <w:spacing w:line="360" w:lineRule="auto"/>
        <w:jc w:val="center"/>
        <w:rPr>
          <w:rFonts w:ascii="Calibri" w:eastAsiaTheme="minorHAnsi" w:hAnsi="Calibri" w:cs="Calibri"/>
          <w:b/>
          <w:sz w:val="22"/>
          <w:szCs w:val="22"/>
          <w:lang w:eastAsia="en-US"/>
        </w:rPr>
      </w:pPr>
    </w:p>
    <w:p w:rsidR="000A3EB0" w:rsidRPr="00BC2F3A" w:rsidRDefault="000A3EB0" w:rsidP="000A3EB0">
      <w:pPr>
        <w:spacing w:line="360" w:lineRule="auto"/>
        <w:jc w:val="center"/>
        <w:rPr>
          <w:rFonts w:ascii="Calibri" w:eastAsiaTheme="minorHAnsi" w:hAnsi="Calibri" w:cs="Calibri"/>
          <w:b/>
          <w:sz w:val="22"/>
          <w:szCs w:val="22"/>
          <w:lang w:eastAsia="en-US"/>
        </w:rPr>
      </w:pPr>
    </w:p>
    <w:p w:rsidR="000A3EB0" w:rsidRPr="00BC2F3A" w:rsidRDefault="000A3EB0" w:rsidP="000A3EB0">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w:t>
      </w:r>
    </w:p>
    <w:p w:rsidR="000A3EB0" w:rsidRPr="00BC2F3A" w:rsidRDefault="000A3EB0" w:rsidP="000A3EB0">
      <w:pPr>
        <w:spacing w:line="360" w:lineRule="auto"/>
        <w:rPr>
          <w:rFonts w:ascii="Calibri" w:eastAsiaTheme="minorHAnsi" w:hAnsi="Calibri" w:cs="Calibri"/>
          <w:sz w:val="22"/>
          <w:szCs w:val="22"/>
          <w:lang w:eastAsia="en-US"/>
        </w:rPr>
      </w:pPr>
    </w:p>
    <w:p w:rsidR="000A3EB0" w:rsidRPr="00BC2F3A" w:rsidRDefault="000A3EB0" w:rsidP="000A3EB0">
      <w:pPr>
        <w:spacing w:line="360" w:lineRule="auto"/>
        <w:rPr>
          <w:rFonts w:ascii="Calibri" w:eastAsiaTheme="minorHAnsi" w:hAnsi="Calibri" w:cs="Calibri"/>
          <w:sz w:val="22"/>
          <w:szCs w:val="22"/>
          <w:lang w:eastAsia="en-US"/>
        </w:rPr>
      </w:pPr>
    </w:p>
    <w:p w:rsidR="000A3EB0" w:rsidRPr="00BC2F3A" w:rsidRDefault="000A3EB0" w:rsidP="000A3EB0">
      <w:pPr>
        <w:spacing w:line="360" w:lineRule="auto"/>
        <w:rPr>
          <w:rFonts w:ascii="Calibri" w:eastAsiaTheme="minorHAnsi" w:hAnsi="Calibri" w:cs="Calibri"/>
          <w:sz w:val="22"/>
          <w:szCs w:val="22"/>
          <w:lang w:eastAsia="en-US"/>
        </w:rPr>
      </w:pPr>
    </w:p>
    <w:p w:rsidR="000A3EB0" w:rsidRPr="00BC2F3A" w:rsidRDefault="000A3EB0" w:rsidP="000A3EB0">
      <w:pPr>
        <w:spacing w:line="360" w:lineRule="auto"/>
        <w:rPr>
          <w:rFonts w:ascii="Calibri" w:eastAsiaTheme="minorHAnsi" w:hAnsi="Calibri" w:cs="Calibri"/>
          <w:sz w:val="22"/>
          <w:szCs w:val="22"/>
          <w:lang w:eastAsia="en-US"/>
        </w:rPr>
      </w:pPr>
    </w:p>
    <w:p w:rsidR="000A3EB0" w:rsidRPr="00BC2F3A" w:rsidRDefault="000A3EB0" w:rsidP="000A3EB0">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0A3EB0" w:rsidRPr="00BC2F3A" w:rsidRDefault="000A3EB0" w:rsidP="000A3EB0">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862549" w:rsidRDefault="00862549"/>
    <w:sectPr w:rsidR="00862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jc w:val="center"/>
      <w:rPr>
        <w:sz w:val="1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jc w:val="center"/>
      <w:rPr>
        <w:sz w:val="16"/>
      </w:rPr>
    </w:pPr>
    <w:r>
      <w:rPr>
        <w:sz w:val="16"/>
      </w:rPr>
      <w:t>Załącznik nr 6 do umowy nr Kostrzyn/002/3RM/WDR/2008</w:t>
    </w:r>
  </w:p>
  <w:p w:rsidR="002D2E03" w:rsidRDefault="000A3EB0">
    <w:pPr>
      <w:pStyle w:val="Stopka"/>
      <w:jc w:val="center"/>
      <w:rPr>
        <w:rStyle w:val="Numerstrony"/>
        <w:sz w:val="16"/>
      </w:rPr>
    </w:pPr>
    <w:r>
      <w:rPr>
        <w:rStyle w:val="Numerstrony"/>
        <w:sz w:val="16"/>
      </w:rPr>
      <w:t xml:space="preserve">Strona </w:t>
    </w:r>
    <w:r>
      <w:rPr>
        <w:rStyle w:val="Numerstrony"/>
        <w:sz w:val="16"/>
      </w:rPr>
      <w:fldChar w:fldCharType="begin"/>
    </w:r>
    <w:r>
      <w:rPr>
        <w:rStyle w:val="Numerstrony"/>
        <w:sz w:val="16"/>
      </w:rPr>
      <w:instrText xml:space="preserve"> PAGE </w:instrText>
    </w:r>
    <w:r>
      <w:rPr>
        <w:rStyle w:val="Numerstrony"/>
        <w:sz w:val="16"/>
      </w:rPr>
      <w:fldChar w:fldCharType="separate"/>
    </w:r>
    <w:r>
      <w:rPr>
        <w:rStyle w:val="Numerstrony"/>
        <w:noProof/>
        <w:sz w:val="16"/>
      </w:rPr>
      <w:t>12</w:t>
    </w:r>
    <w:r>
      <w:rPr>
        <w:rStyle w:val="Numerstrony"/>
        <w:sz w:val="16"/>
      </w:rPr>
      <w:fldChar w:fldCharType="end"/>
    </w:r>
    <w:r>
      <w:rPr>
        <w:rStyle w:val="Numerstrony"/>
        <w:sz w:val="16"/>
      </w:rPr>
      <w:t xml:space="preserve"> / Stron 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Stopka"/>
      <w:jc w:val="center"/>
      <w:rPr>
        <w:rStyle w:val="Numerstrony"/>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Nagwek"/>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Nagwek"/>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pPr>
      <w:pStyle w:val="Nagwek"/>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E03" w:rsidRDefault="000A3E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F38BDB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35"/>
    <w:multiLevelType w:val="multilevel"/>
    <w:tmpl w:val="5DDE9832"/>
    <w:name w:val="WW8Num52"/>
    <w:lvl w:ilvl="0">
      <w:start w:val="1"/>
      <w:numFmt w:val="decimal"/>
      <w:lvlText w:val="§%1."/>
      <w:lvlJc w:val="left"/>
      <w:pPr>
        <w:tabs>
          <w:tab w:val="num" w:pos="680"/>
        </w:tabs>
        <w:ind w:left="680" w:hanging="680"/>
      </w:pPr>
      <w:rPr>
        <w:rFonts w:hint="default"/>
        <w:b/>
        <w:i w:val="0"/>
        <w:sz w:val="20"/>
      </w:rPr>
    </w:lvl>
    <w:lvl w:ilvl="1">
      <w:start w:val="1"/>
      <w:numFmt w:val="decimal"/>
      <w:lvlText w:val="%2."/>
      <w:lvlJc w:val="left"/>
      <w:pPr>
        <w:tabs>
          <w:tab w:val="num" w:pos="680"/>
        </w:tabs>
        <w:ind w:left="680" w:hanging="680"/>
      </w:pPr>
      <w:rPr>
        <w:rFonts w:ascii="Arial"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5" w15:restartNumberingAfterBreak="0">
    <w:nsid w:val="01025A63"/>
    <w:multiLevelType w:val="hybridMultilevel"/>
    <w:tmpl w:val="97204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22DC7"/>
    <w:multiLevelType w:val="multilevel"/>
    <w:tmpl w:val="D478966C"/>
    <w:lvl w:ilvl="0">
      <w:start w:val="15"/>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7" w15:restartNumberingAfterBreak="0">
    <w:nsid w:val="0B7A6601"/>
    <w:multiLevelType w:val="multilevel"/>
    <w:tmpl w:val="61020478"/>
    <w:lvl w:ilvl="0">
      <w:start w:val="13"/>
      <w:numFmt w:val="decimal"/>
      <w:lvlText w:val="§%1."/>
      <w:lvlJc w:val="left"/>
      <w:pPr>
        <w:tabs>
          <w:tab w:val="num" w:pos="680"/>
        </w:tabs>
        <w:ind w:left="680" w:hanging="680"/>
      </w:pPr>
      <w:rPr>
        <w:rFonts w:hint="default"/>
        <w:b w:val="0"/>
        <w:i w:val="0"/>
        <w:sz w:val="20"/>
      </w:rPr>
    </w:lvl>
    <w:lvl w:ilvl="1">
      <w:start w:val="6"/>
      <w:numFmt w:val="decimal"/>
      <w:lvlText w:val="%2."/>
      <w:lvlJc w:val="left"/>
      <w:pPr>
        <w:tabs>
          <w:tab w:val="num" w:pos="680"/>
        </w:tabs>
        <w:ind w:left="680" w:hanging="680"/>
      </w:pPr>
      <w:rPr>
        <w:rFonts w:ascii="Arial" w:hAnsi="Arial" w:cs="Arial" w:hint="default"/>
        <w:b w:val="0"/>
        <w:i w:val="0"/>
        <w:sz w:val="20"/>
      </w:rPr>
    </w:lvl>
    <w:lvl w:ilvl="2">
      <w:start w:val="1"/>
      <w:numFmt w:val="decimal"/>
      <w:lvlText w:val="%3)"/>
      <w:lvlJc w:val="left"/>
      <w:pPr>
        <w:tabs>
          <w:tab w:val="num" w:pos="1191"/>
        </w:tabs>
        <w:ind w:left="1191" w:hanging="511"/>
      </w:pPr>
      <w:rPr>
        <w:rFonts w:hint="default"/>
        <w:b w:val="0"/>
        <w:i w:val="0"/>
        <w:sz w:val="20"/>
      </w:rPr>
    </w:lvl>
    <w:lvl w:ilvl="3">
      <w:start w:val="1"/>
      <w:numFmt w:val="decimal"/>
      <w:lvlText w:val="(%4)"/>
      <w:lvlJc w:val="left"/>
      <w:pPr>
        <w:tabs>
          <w:tab w:val="num" w:pos="1758"/>
        </w:tabs>
        <w:ind w:left="1758" w:hanging="567"/>
      </w:pPr>
      <w:rPr>
        <w:rFonts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B8A7160"/>
    <w:multiLevelType w:val="hybridMultilevel"/>
    <w:tmpl w:val="A30A53A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862BF"/>
    <w:multiLevelType w:val="hybridMultilevel"/>
    <w:tmpl w:val="0C98A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C07BFE"/>
    <w:multiLevelType w:val="hybridMultilevel"/>
    <w:tmpl w:val="9DCE5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15F2013"/>
    <w:multiLevelType w:val="hybridMultilevel"/>
    <w:tmpl w:val="57B8AEE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5B912B6"/>
    <w:multiLevelType w:val="multilevel"/>
    <w:tmpl w:val="FE8E21AC"/>
    <w:lvl w:ilvl="0">
      <w:start w:val="14"/>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4" w15:restartNumberingAfterBreak="0">
    <w:nsid w:val="1B972470"/>
    <w:multiLevelType w:val="hybridMultilevel"/>
    <w:tmpl w:val="A7528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6369FD"/>
    <w:multiLevelType w:val="singleLevel"/>
    <w:tmpl w:val="5C28E8AA"/>
    <w:lvl w:ilvl="0">
      <w:start w:val="1"/>
      <w:numFmt w:val="lowerLetter"/>
      <w:lvlText w:val="%1)"/>
      <w:lvlJc w:val="left"/>
      <w:pPr>
        <w:tabs>
          <w:tab w:val="num" w:pos="360"/>
        </w:tabs>
        <w:ind w:left="360" w:hanging="360"/>
      </w:pPr>
      <w:rPr>
        <w:rFonts w:hint="default"/>
      </w:rPr>
    </w:lvl>
  </w:abstractNum>
  <w:abstractNum w:abstractNumId="1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234CE9"/>
    <w:multiLevelType w:val="hybridMultilevel"/>
    <w:tmpl w:val="954C32DE"/>
    <w:styleLink w:val="Zaimportowanystyl10"/>
    <w:lvl w:ilvl="0" w:tplc="BDAC21CE">
      <w:start w:val="1"/>
      <w:numFmt w:val="bullet"/>
      <w:lvlText w:val="-"/>
      <w:lvlJc w:val="left"/>
      <w:pPr>
        <w:ind w:left="56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01E5D42">
      <w:start w:val="1"/>
      <w:numFmt w:val="bullet"/>
      <w:lvlText w:val="-"/>
      <w:lvlJc w:val="left"/>
      <w:pPr>
        <w:ind w:left="97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5BA8F28">
      <w:start w:val="1"/>
      <w:numFmt w:val="bullet"/>
      <w:lvlText w:val="-"/>
      <w:lvlJc w:val="left"/>
      <w:pPr>
        <w:ind w:left="169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73EE20A">
      <w:start w:val="1"/>
      <w:numFmt w:val="bullet"/>
      <w:lvlText w:val="-"/>
      <w:lvlJc w:val="left"/>
      <w:pPr>
        <w:ind w:left="241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AF8684A">
      <w:start w:val="1"/>
      <w:numFmt w:val="bullet"/>
      <w:lvlText w:val="-"/>
      <w:lvlJc w:val="left"/>
      <w:pPr>
        <w:ind w:left="313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0D8732E">
      <w:start w:val="1"/>
      <w:numFmt w:val="bullet"/>
      <w:lvlText w:val="-"/>
      <w:lvlJc w:val="left"/>
      <w:pPr>
        <w:ind w:left="385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FECE464">
      <w:start w:val="1"/>
      <w:numFmt w:val="bullet"/>
      <w:lvlText w:val="-"/>
      <w:lvlJc w:val="left"/>
      <w:pPr>
        <w:ind w:left="457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AF61968">
      <w:start w:val="1"/>
      <w:numFmt w:val="bullet"/>
      <w:lvlText w:val="-"/>
      <w:lvlJc w:val="left"/>
      <w:pPr>
        <w:ind w:left="529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D722C28">
      <w:start w:val="1"/>
      <w:numFmt w:val="bullet"/>
      <w:lvlText w:val="-"/>
      <w:lvlJc w:val="left"/>
      <w:pPr>
        <w:ind w:left="601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F37482"/>
    <w:multiLevelType w:val="hybridMultilevel"/>
    <w:tmpl w:val="E530EF0A"/>
    <w:lvl w:ilvl="0" w:tplc="09C2A6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3700F7"/>
    <w:multiLevelType w:val="hybridMultilevel"/>
    <w:tmpl w:val="3E2C6FF8"/>
    <w:lvl w:ilvl="0" w:tplc="6F5EE6C8">
      <w:start w:val="1"/>
      <w:numFmt w:val="lowerLetter"/>
      <w:lvlText w:val="%1)"/>
      <w:lvlJc w:val="left"/>
      <w:pPr>
        <w:ind w:left="830" w:hanging="4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5E550D"/>
    <w:multiLevelType w:val="hybridMultilevel"/>
    <w:tmpl w:val="4C3C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0019D"/>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BEC1995"/>
    <w:multiLevelType w:val="hybridMultilevel"/>
    <w:tmpl w:val="A256582A"/>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63B0003"/>
    <w:multiLevelType w:val="hybridMultilevel"/>
    <w:tmpl w:val="0B0E52AA"/>
    <w:lvl w:ilvl="0" w:tplc="839C6346">
      <w:start w:val="1"/>
      <w:numFmt w:val="decimal"/>
      <w:lvlText w:val="%1."/>
      <w:lvlJc w:val="left"/>
      <w:pPr>
        <w:tabs>
          <w:tab w:val="num" w:pos="360"/>
        </w:tabs>
        <w:ind w:left="360" w:hanging="360"/>
      </w:pPr>
      <w:rPr>
        <w:rFonts w:hint="default"/>
      </w:rPr>
    </w:lvl>
    <w:lvl w:ilvl="1" w:tplc="8BAA679A">
      <w:start w:val="1"/>
      <w:numFmt w:val="upperLetter"/>
      <w:lvlText w:val="%2"/>
      <w:lvlJc w:val="left"/>
      <w:pPr>
        <w:tabs>
          <w:tab w:val="num" w:pos="340"/>
        </w:tabs>
        <w:ind w:left="0" w:firstLine="0"/>
      </w:pPr>
      <w:rPr>
        <w:rFonts w:ascii="Arial" w:hAnsi="Arial" w:hint="default"/>
        <w:b/>
        <w:i w:val="0"/>
        <w:sz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4CB17797"/>
    <w:multiLevelType w:val="hybridMultilevel"/>
    <w:tmpl w:val="8A16D94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FB0C15"/>
    <w:multiLevelType w:val="multilevel"/>
    <w:tmpl w:val="46BACF72"/>
    <w:lvl w:ilvl="0">
      <w:start w:val="11"/>
      <w:numFmt w:val="decimal"/>
      <w:lvlText w:val="§%1."/>
      <w:lvlJc w:val="left"/>
      <w:pPr>
        <w:tabs>
          <w:tab w:val="num" w:pos="680"/>
        </w:tabs>
        <w:ind w:left="680" w:hanging="680"/>
      </w:pPr>
      <w:rPr>
        <w:rFonts w:hint="default"/>
        <w:b w:val="0"/>
        <w:i w:val="0"/>
        <w:sz w:val="20"/>
      </w:rPr>
    </w:lvl>
    <w:lvl w:ilvl="1">
      <w:start w:val="1"/>
      <w:numFmt w:val="decimal"/>
      <w:lvlText w:val="%2."/>
      <w:lvlJc w:val="left"/>
      <w:pPr>
        <w:tabs>
          <w:tab w:val="num" w:pos="680"/>
        </w:tabs>
        <w:ind w:left="680" w:hanging="680"/>
      </w:pPr>
      <w:rPr>
        <w:rFonts w:ascii="Arial" w:hAnsi="Arial" w:cs="Arial" w:hint="default"/>
        <w:b w:val="0"/>
        <w:i w:val="0"/>
        <w:sz w:val="20"/>
      </w:rPr>
    </w:lvl>
    <w:lvl w:ilvl="2">
      <w:start w:val="1"/>
      <w:numFmt w:val="decimal"/>
      <w:lvlText w:val="%3)"/>
      <w:lvlJc w:val="left"/>
      <w:pPr>
        <w:tabs>
          <w:tab w:val="num" w:pos="1191"/>
        </w:tabs>
        <w:ind w:left="1191" w:hanging="511"/>
      </w:pPr>
      <w:rPr>
        <w:rFonts w:hint="default"/>
        <w:b w:val="0"/>
        <w:i w:val="0"/>
        <w:sz w:val="20"/>
      </w:rPr>
    </w:lvl>
    <w:lvl w:ilvl="3">
      <w:start w:val="1"/>
      <w:numFmt w:val="decimal"/>
      <w:lvlText w:val="(%4)"/>
      <w:lvlJc w:val="left"/>
      <w:pPr>
        <w:tabs>
          <w:tab w:val="num" w:pos="1758"/>
        </w:tabs>
        <w:ind w:left="1758" w:hanging="567"/>
      </w:pPr>
      <w:rPr>
        <w:rFonts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8556FDC"/>
    <w:multiLevelType w:val="multilevel"/>
    <w:tmpl w:val="14DE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0380785"/>
    <w:multiLevelType w:val="multilevel"/>
    <w:tmpl w:val="BFAE0A42"/>
    <w:lvl w:ilvl="0">
      <w:start w:val="3"/>
      <w:numFmt w:val="decimal"/>
      <w:lvlText w:val="%1."/>
      <w:lvlJc w:val="left"/>
      <w:pPr>
        <w:tabs>
          <w:tab w:val="num" w:pos="680"/>
        </w:tabs>
        <w:ind w:left="680" w:hanging="680"/>
      </w:pPr>
      <w:rPr>
        <w:rFonts w:hint="default"/>
        <w:b w:val="0"/>
        <w:i w:val="0"/>
        <w:sz w:val="20"/>
      </w:rPr>
    </w:lvl>
    <w:lvl w:ilvl="1">
      <w:start w:val="1"/>
      <w:numFmt w:val="decimal"/>
      <w:lvlText w:val="%2."/>
      <w:lvlJc w:val="left"/>
      <w:pPr>
        <w:tabs>
          <w:tab w:val="num" w:pos="680"/>
        </w:tabs>
        <w:ind w:left="680" w:hanging="680"/>
      </w:pPr>
      <w:rPr>
        <w:rFonts w:ascii="Arial" w:hAnsi="Arial" w:cs="Arial" w:hint="default"/>
        <w:b w:val="0"/>
        <w:i w:val="0"/>
        <w:sz w:val="20"/>
      </w:rPr>
    </w:lvl>
    <w:lvl w:ilvl="2">
      <w:start w:val="1"/>
      <w:numFmt w:val="decimal"/>
      <w:lvlText w:val="%3)"/>
      <w:lvlJc w:val="left"/>
      <w:pPr>
        <w:tabs>
          <w:tab w:val="num" w:pos="1191"/>
        </w:tabs>
        <w:ind w:left="1191" w:hanging="511"/>
      </w:pPr>
      <w:rPr>
        <w:rFonts w:hint="default"/>
        <w:b w:val="0"/>
        <w:i w:val="0"/>
        <w:sz w:val="20"/>
      </w:rPr>
    </w:lvl>
    <w:lvl w:ilvl="3">
      <w:start w:val="1"/>
      <w:numFmt w:val="decimal"/>
      <w:lvlText w:val="(%4)"/>
      <w:lvlJc w:val="left"/>
      <w:pPr>
        <w:tabs>
          <w:tab w:val="num" w:pos="1758"/>
        </w:tabs>
        <w:ind w:left="1758" w:hanging="567"/>
      </w:pPr>
      <w:rPr>
        <w:rFonts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0D46422"/>
    <w:multiLevelType w:val="hybridMultilevel"/>
    <w:tmpl w:val="7ABAA35E"/>
    <w:lvl w:ilvl="0" w:tplc="7ADAA3B8">
      <w:start w:val="1"/>
      <w:numFmt w:val="lowerLetter"/>
      <w:lvlText w:val="%1)"/>
      <w:lvlJc w:val="left"/>
      <w:pPr>
        <w:tabs>
          <w:tab w:val="num" w:pos="816"/>
        </w:tabs>
        <w:ind w:left="816" w:hanging="360"/>
      </w:pPr>
      <w:rPr>
        <w:rFonts w:hint="default"/>
      </w:rPr>
    </w:lvl>
    <w:lvl w:ilvl="1" w:tplc="04150019" w:tentative="1">
      <w:start w:val="1"/>
      <w:numFmt w:val="lowerLetter"/>
      <w:lvlText w:val="%2."/>
      <w:lvlJc w:val="left"/>
      <w:pPr>
        <w:tabs>
          <w:tab w:val="num" w:pos="1536"/>
        </w:tabs>
        <w:ind w:left="1536" w:hanging="360"/>
      </w:pPr>
    </w:lvl>
    <w:lvl w:ilvl="2" w:tplc="0415001B" w:tentative="1">
      <w:start w:val="1"/>
      <w:numFmt w:val="lowerRoman"/>
      <w:lvlText w:val="%3."/>
      <w:lvlJc w:val="right"/>
      <w:pPr>
        <w:tabs>
          <w:tab w:val="num" w:pos="2256"/>
        </w:tabs>
        <w:ind w:left="2256" w:hanging="180"/>
      </w:pPr>
    </w:lvl>
    <w:lvl w:ilvl="3" w:tplc="0415000F" w:tentative="1">
      <w:start w:val="1"/>
      <w:numFmt w:val="decimal"/>
      <w:lvlText w:val="%4."/>
      <w:lvlJc w:val="left"/>
      <w:pPr>
        <w:tabs>
          <w:tab w:val="num" w:pos="2976"/>
        </w:tabs>
        <w:ind w:left="2976" w:hanging="360"/>
      </w:pPr>
    </w:lvl>
    <w:lvl w:ilvl="4" w:tplc="04150019" w:tentative="1">
      <w:start w:val="1"/>
      <w:numFmt w:val="lowerLetter"/>
      <w:lvlText w:val="%5."/>
      <w:lvlJc w:val="left"/>
      <w:pPr>
        <w:tabs>
          <w:tab w:val="num" w:pos="3696"/>
        </w:tabs>
        <w:ind w:left="3696" w:hanging="360"/>
      </w:pPr>
    </w:lvl>
    <w:lvl w:ilvl="5" w:tplc="0415001B" w:tentative="1">
      <w:start w:val="1"/>
      <w:numFmt w:val="lowerRoman"/>
      <w:lvlText w:val="%6."/>
      <w:lvlJc w:val="right"/>
      <w:pPr>
        <w:tabs>
          <w:tab w:val="num" w:pos="4416"/>
        </w:tabs>
        <w:ind w:left="4416" w:hanging="180"/>
      </w:pPr>
    </w:lvl>
    <w:lvl w:ilvl="6" w:tplc="0415000F" w:tentative="1">
      <w:start w:val="1"/>
      <w:numFmt w:val="decimal"/>
      <w:lvlText w:val="%7."/>
      <w:lvlJc w:val="left"/>
      <w:pPr>
        <w:tabs>
          <w:tab w:val="num" w:pos="5136"/>
        </w:tabs>
        <w:ind w:left="5136" w:hanging="360"/>
      </w:pPr>
    </w:lvl>
    <w:lvl w:ilvl="7" w:tplc="04150019" w:tentative="1">
      <w:start w:val="1"/>
      <w:numFmt w:val="lowerLetter"/>
      <w:lvlText w:val="%8."/>
      <w:lvlJc w:val="left"/>
      <w:pPr>
        <w:tabs>
          <w:tab w:val="num" w:pos="5856"/>
        </w:tabs>
        <w:ind w:left="5856" w:hanging="360"/>
      </w:pPr>
    </w:lvl>
    <w:lvl w:ilvl="8" w:tplc="0415001B" w:tentative="1">
      <w:start w:val="1"/>
      <w:numFmt w:val="lowerRoman"/>
      <w:lvlText w:val="%9."/>
      <w:lvlJc w:val="right"/>
      <w:pPr>
        <w:tabs>
          <w:tab w:val="num" w:pos="6576"/>
        </w:tabs>
        <w:ind w:left="6576" w:hanging="180"/>
      </w:pPr>
    </w:lvl>
  </w:abstractNum>
  <w:abstractNum w:abstractNumId="32"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FCE79F7"/>
    <w:multiLevelType w:val="hybridMultilevel"/>
    <w:tmpl w:val="39DAEB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B324F5"/>
    <w:multiLevelType w:val="multilevel"/>
    <w:tmpl w:val="126C1E82"/>
    <w:lvl w:ilvl="0">
      <w:start w:val="5"/>
      <w:numFmt w:val="decimal"/>
      <w:lvlText w:val="%1."/>
      <w:lvlJc w:val="left"/>
      <w:pPr>
        <w:tabs>
          <w:tab w:val="num" w:pos="680"/>
        </w:tabs>
        <w:ind w:left="680" w:hanging="680"/>
      </w:pPr>
      <w:rPr>
        <w:rFonts w:hint="default"/>
        <w:b w:val="0"/>
        <w:i w:val="0"/>
        <w:sz w:val="20"/>
      </w:rPr>
    </w:lvl>
    <w:lvl w:ilvl="1">
      <w:start w:val="6"/>
      <w:numFmt w:val="decimal"/>
      <w:lvlText w:val="%2."/>
      <w:lvlJc w:val="left"/>
      <w:pPr>
        <w:tabs>
          <w:tab w:val="num" w:pos="680"/>
        </w:tabs>
        <w:ind w:left="680" w:hanging="680"/>
      </w:pPr>
      <w:rPr>
        <w:rFonts w:ascii="Arial" w:hAnsi="Arial" w:cs="Arial" w:hint="default"/>
        <w:b w:val="0"/>
        <w:i w:val="0"/>
        <w:sz w:val="20"/>
      </w:rPr>
    </w:lvl>
    <w:lvl w:ilvl="2">
      <w:start w:val="1"/>
      <w:numFmt w:val="decimal"/>
      <w:lvlText w:val="%3)"/>
      <w:lvlJc w:val="left"/>
      <w:pPr>
        <w:tabs>
          <w:tab w:val="num" w:pos="1191"/>
        </w:tabs>
        <w:ind w:left="1191" w:hanging="511"/>
      </w:pPr>
      <w:rPr>
        <w:rFonts w:hint="default"/>
        <w:b w:val="0"/>
        <w:i w:val="0"/>
        <w:sz w:val="20"/>
      </w:rPr>
    </w:lvl>
    <w:lvl w:ilvl="3">
      <w:start w:val="1"/>
      <w:numFmt w:val="decimal"/>
      <w:lvlText w:val="(%4)"/>
      <w:lvlJc w:val="left"/>
      <w:pPr>
        <w:tabs>
          <w:tab w:val="num" w:pos="1758"/>
        </w:tabs>
        <w:ind w:left="1758" w:hanging="567"/>
      </w:pPr>
      <w:rPr>
        <w:rFonts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29"/>
  </w:num>
  <w:num w:numId="2">
    <w:abstractNumId w:val="37"/>
  </w:num>
  <w:num w:numId="3">
    <w:abstractNumId w:val="36"/>
  </w:num>
  <w:num w:numId="4">
    <w:abstractNumId w:val="17"/>
  </w:num>
  <w:num w:numId="5">
    <w:abstractNumId w:val="18"/>
  </w:num>
  <w:num w:numId="6">
    <w:abstractNumId w:val="2"/>
  </w:num>
  <w:num w:numId="7">
    <w:abstractNumId w:val="3"/>
  </w:num>
  <w:num w:numId="8">
    <w:abstractNumId w:val="4"/>
  </w:num>
  <w:num w:numId="9">
    <w:abstractNumId w:val="1"/>
  </w:num>
  <w:num w:numId="10">
    <w:abstractNumId w:val="19"/>
  </w:num>
  <w:num w:numId="11">
    <w:abstractNumId w:val="0"/>
  </w:num>
  <w:num w:numId="12">
    <w:abstractNumId w:val="15"/>
  </w:num>
  <w:num w:numId="13">
    <w:abstractNumId w:val="12"/>
  </w:num>
  <w:num w:numId="14">
    <w:abstractNumId w:val="24"/>
  </w:num>
  <w:num w:numId="15">
    <w:abstractNumId w:val="31"/>
  </w:num>
  <w:num w:numId="16">
    <w:abstractNumId w:val="27"/>
  </w:num>
  <w:num w:numId="17">
    <w:abstractNumId w:val="6"/>
  </w:num>
  <w:num w:numId="18">
    <w:abstractNumId w:val="13"/>
  </w:num>
  <w:num w:numId="19">
    <w:abstractNumId w:val="30"/>
  </w:num>
  <w:num w:numId="20">
    <w:abstractNumId w:val="35"/>
  </w:num>
  <w:num w:numId="21">
    <w:abstractNumId w:val="7"/>
  </w:num>
  <w:num w:numId="22">
    <w:abstractNumId w:val="32"/>
  </w:num>
  <w:num w:numId="23">
    <w:abstractNumId w:val="16"/>
  </w:num>
  <w:num w:numId="24">
    <w:abstractNumId w:val="33"/>
  </w:num>
  <w:num w:numId="25">
    <w:abstractNumId w:val="26"/>
  </w:num>
  <w:num w:numId="26">
    <w:abstractNumId w:val="8"/>
  </w:num>
  <w:num w:numId="27">
    <w:abstractNumId w:val="28"/>
  </w:num>
  <w:num w:numId="28">
    <w:abstractNumId w:val="22"/>
  </w:num>
  <w:num w:numId="29">
    <w:abstractNumId w:val="20"/>
  </w:num>
  <w:num w:numId="30">
    <w:abstractNumId w:val="34"/>
  </w:num>
  <w:num w:numId="31">
    <w:abstractNumId w:val="5"/>
  </w:num>
  <w:num w:numId="32">
    <w:abstractNumId w:val="21"/>
  </w:num>
  <w:num w:numId="33">
    <w:abstractNumId w:val="10"/>
  </w:num>
  <w:num w:numId="34">
    <w:abstractNumId w:val="23"/>
  </w:num>
  <w:num w:numId="35">
    <w:abstractNumId w:val="11"/>
  </w:num>
  <w:num w:numId="36">
    <w:abstractNumId w:val="14"/>
  </w:num>
  <w:num w:numId="37">
    <w:abstractNumId w:val="25"/>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B0"/>
    <w:rsid w:val="000A3EB0"/>
    <w:rsid w:val="00862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6B45CEB-6D89-41D5-A33F-CE0EAA55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3EB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A3EB0"/>
    <w:pPr>
      <w:keepNext/>
      <w:overflowPunct w:val="0"/>
      <w:autoSpaceDE w:val="0"/>
      <w:autoSpaceDN w:val="0"/>
      <w:adjustRightInd w:val="0"/>
      <w:textAlignment w:val="baseline"/>
      <w:outlineLvl w:val="0"/>
    </w:pPr>
    <w:rPr>
      <w:rFonts w:ascii="Arial" w:hAnsi="Arial"/>
      <w:b/>
      <w:sz w:val="20"/>
      <w:szCs w:val="20"/>
    </w:rPr>
  </w:style>
  <w:style w:type="paragraph" w:styleId="Nagwek2">
    <w:name w:val="heading 2"/>
    <w:basedOn w:val="Normalny"/>
    <w:next w:val="Normalny"/>
    <w:link w:val="Nagwek2Znak"/>
    <w:unhideWhenUsed/>
    <w:qFormat/>
    <w:rsid w:val="000A3E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0A3EB0"/>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9"/>
    <w:qFormat/>
    <w:rsid w:val="000A3EB0"/>
    <w:pPr>
      <w:keepNext/>
      <w:suppressAutoHyphens/>
      <w:spacing w:before="240" w:after="60"/>
      <w:outlineLvl w:val="3"/>
    </w:pPr>
    <w:rPr>
      <w:rFonts w:ascii="Calibri" w:hAnsi="Calibri"/>
      <w:b/>
      <w:bCs/>
      <w:sz w:val="28"/>
      <w:szCs w:val="28"/>
      <w:lang w:eastAsia="ar-SA"/>
    </w:rPr>
  </w:style>
  <w:style w:type="paragraph" w:styleId="Nagwek5">
    <w:name w:val="heading 5"/>
    <w:basedOn w:val="Normalny"/>
    <w:next w:val="Normalny"/>
    <w:link w:val="Nagwek5Znak"/>
    <w:uiPriority w:val="99"/>
    <w:qFormat/>
    <w:rsid w:val="000A3EB0"/>
    <w:pPr>
      <w:suppressAutoHyphens/>
      <w:spacing w:before="240" w:after="60"/>
      <w:outlineLvl w:val="4"/>
    </w:pPr>
    <w:rPr>
      <w:rFonts w:ascii="Calibri" w:hAnsi="Calibri"/>
      <w:b/>
      <w:bCs/>
      <w:i/>
      <w:iCs/>
      <w:sz w:val="26"/>
      <w:szCs w:val="26"/>
      <w:lang w:eastAsia="ar-SA"/>
    </w:rPr>
  </w:style>
  <w:style w:type="paragraph" w:styleId="Nagwek6">
    <w:name w:val="heading 6"/>
    <w:basedOn w:val="Normalny"/>
    <w:next w:val="Normalny"/>
    <w:link w:val="Nagwek6Znak"/>
    <w:unhideWhenUsed/>
    <w:qFormat/>
    <w:rsid w:val="000A3EB0"/>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9"/>
    <w:unhideWhenUsed/>
    <w:qFormat/>
    <w:rsid w:val="000A3EB0"/>
    <w:pPr>
      <w:keepNext/>
      <w:keepLines/>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0A3EB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A3EB0"/>
    <w:rPr>
      <w:rFonts w:ascii="Arial" w:eastAsia="Times New Roman" w:hAnsi="Arial" w:cs="Times New Roman"/>
      <w:b/>
      <w:sz w:val="20"/>
      <w:szCs w:val="20"/>
      <w:lang w:eastAsia="pl-PL"/>
    </w:rPr>
  </w:style>
  <w:style w:type="character" w:customStyle="1" w:styleId="Nagwek2Znak">
    <w:name w:val="Nagłówek 2 Znak"/>
    <w:basedOn w:val="Domylnaczcionkaakapitu"/>
    <w:link w:val="Nagwek2"/>
    <w:rsid w:val="000A3EB0"/>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0A3EB0"/>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uiPriority w:val="99"/>
    <w:rsid w:val="000A3EB0"/>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uiPriority w:val="99"/>
    <w:rsid w:val="000A3EB0"/>
    <w:rPr>
      <w:rFonts w:ascii="Calibri" w:eastAsia="Times New Roman" w:hAnsi="Calibri" w:cs="Times New Roman"/>
      <w:b/>
      <w:bCs/>
      <w:i/>
      <w:iCs/>
      <w:sz w:val="26"/>
      <w:szCs w:val="26"/>
      <w:lang w:eastAsia="ar-SA"/>
    </w:rPr>
  </w:style>
  <w:style w:type="character" w:customStyle="1" w:styleId="Nagwek6Znak">
    <w:name w:val="Nagłówek 6 Znak"/>
    <w:basedOn w:val="Domylnaczcionkaakapitu"/>
    <w:link w:val="Nagwek6"/>
    <w:rsid w:val="000A3EB0"/>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9"/>
    <w:rsid w:val="000A3EB0"/>
    <w:rPr>
      <w:rFonts w:asciiTheme="majorHAnsi" w:eastAsiaTheme="majorEastAsia" w:hAnsiTheme="majorHAnsi" w:cstheme="majorBidi"/>
      <w:i/>
      <w:iCs/>
      <w:color w:val="1F4D78" w:themeColor="accent1" w:themeShade="7F"/>
      <w:sz w:val="24"/>
      <w:szCs w:val="24"/>
      <w:lang w:eastAsia="pl-PL"/>
    </w:rPr>
  </w:style>
  <w:style w:type="character" w:customStyle="1" w:styleId="Nagwek8Znak">
    <w:name w:val="Nagłówek 8 Znak"/>
    <w:basedOn w:val="Domylnaczcionkaakapitu"/>
    <w:link w:val="Nagwek8"/>
    <w:uiPriority w:val="9"/>
    <w:semiHidden/>
    <w:rsid w:val="000A3EB0"/>
    <w:rPr>
      <w:rFonts w:asciiTheme="majorHAnsi" w:eastAsiaTheme="majorEastAsia" w:hAnsiTheme="majorHAnsi" w:cstheme="majorBidi"/>
      <w:color w:val="272727" w:themeColor="text1" w:themeTint="D8"/>
      <w:sz w:val="21"/>
      <w:szCs w:val="21"/>
      <w:lang w:eastAsia="pl-PL"/>
    </w:rPr>
  </w:style>
  <w:style w:type="paragraph" w:styleId="Tekstdymka">
    <w:name w:val="Balloon Text"/>
    <w:basedOn w:val="Normalny"/>
    <w:link w:val="TekstdymkaZnak"/>
    <w:uiPriority w:val="99"/>
    <w:semiHidden/>
    <w:unhideWhenUsed/>
    <w:rsid w:val="000A3EB0"/>
    <w:rPr>
      <w:rFonts w:ascii="Tahoma" w:hAnsi="Tahoma" w:cs="Tahoma"/>
      <w:sz w:val="16"/>
      <w:szCs w:val="16"/>
    </w:rPr>
  </w:style>
  <w:style w:type="character" w:customStyle="1" w:styleId="TekstdymkaZnak">
    <w:name w:val="Tekst dymka Znak"/>
    <w:basedOn w:val="Domylnaczcionkaakapitu"/>
    <w:link w:val="Tekstdymka"/>
    <w:uiPriority w:val="99"/>
    <w:semiHidden/>
    <w:rsid w:val="000A3EB0"/>
    <w:rPr>
      <w:rFonts w:ascii="Tahoma" w:eastAsia="Times New Roman" w:hAnsi="Tahoma" w:cs="Tahoma"/>
      <w:sz w:val="16"/>
      <w:szCs w:val="16"/>
      <w:lang w:eastAsia="pl-PL"/>
    </w:rPr>
  </w:style>
  <w:style w:type="paragraph" w:styleId="Akapitzlist">
    <w:name w:val="List Paragraph"/>
    <w:aliases w:val="CW_Lista,sw tekst,Numerowanie,List Paragraph,Akapit z listą BS,lp1,Preambuła,L1,T_SZ_List Paragraph,Akapit z listą5,Podsis rysunku,Bullet Number,List Paragraph2,ISCG Numerowanie,lp11,List Paragraph11,Bullet 1,Use Case List Paragraph"/>
    <w:basedOn w:val="Normalny"/>
    <w:link w:val="AkapitzlistZnak"/>
    <w:uiPriority w:val="34"/>
    <w:qFormat/>
    <w:rsid w:val="000A3EB0"/>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0A3EB0"/>
    <w:pPr>
      <w:spacing w:before="100" w:beforeAutospacing="1" w:after="100" w:afterAutospacing="1"/>
    </w:pPr>
  </w:style>
  <w:style w:type="table" w:styleId="Tabela-Siatka">
    <w:name w:val="Table Grid"/>
    <w:aliases w:val="Asseco Tabela - Siatka"/>
    <w:basedOn w:val="Standardowy"/>
    <w:rsid w:val="000A3EB0"/>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0A3EB0"/>
    <w:rPr>
      <w:sz w:val="20"/>
      <w:szCs w:val="20"/>
    </w:rPr>
  </w:style>
  <w:style w:type="character" w:customStyle="1" w:styleId="TekstprzypisukocowegoZnak">
    <w:name w:val="Tekst przypisu końcowego Znak"/>
    <w:basedOn w:val="Domylnaczcionkaakapitu"/>
    <w:link w:val="Tekstprzypisukocowego"/>
    <w:uiPriority w:val="99"/>
    <w:semiHidden/>
    <w:rsid w:val="000A3E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A3EB0"/>
    <w:rPr>
      <w:vertAlign w:val="superscript"/>
    </w:rPr>
  </w:style>
  <w:style w:type="table" w:customStyle="1" w:styleId="Tabela-Siatka1">
    <w:name w:val="Tabela - Siatka1"/>
    <w:basedOn w:val="Standardowy"/>
    <w:next w:val="Tabela-Siatka"/>
    <w:uiPriority w:val="59"/>
    <w:rsid w:val="000A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A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EB0"/>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andard">
    <w:name w:val="Standard"/>
    <w:link w:val="StandardZnak"/>
    <w:rsid w:val="000A3EB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customStyle="1" w:styleId="Tabela-Siatka3">
    <w:name w:val="Tabela - Siatka3"/>
    <w:basedOn w:val="Standardowy"/>
    <w:next w:val="Tabela-Siatka"/>
    <w:uiPriority w:val="59"/>
    <w:rsid w:val="000A3EB0"/>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link w:val="StopkaZnak"/>
    <w:rsid w:val="000A3EB0"/>
    <w:pPr>
      <w:pBdr>
        <w:top w:val="nil"/>
        <w:left w:val="nil"/>
        <w:bottom w:val="nil"/>
        <w:right w:val="nil"/>
        <w:between w:val="nil"/>
        <w:bar w:val="nil"/>
      </w:pBdr>
      <w:tabs>
        <w:tab w:val="center" w:pos="4536"/>
        <w:tab w:val="right" w:pos="9072"/>
      </w:tabs>
      <w:suppressAutoHyphens/>
      <w:spacing w:after="0" w:line="240" w:lineRule="auto"/>
    </w:pPr>
    <w:rPr>
      <w:rFonts w:ascii="Garamond" w:eastAsia="Arial Unicode MS" w:hAnsi="Garamond" w:cs="Arial Unicode MS"/>
      <w:color w:val="000000"/>
      <w:sz w:val="24"/>
      <w:szCs w:val="24"/>
      <w:u w:color="000000"/>
      <w:bdr w:val="nil"/>
      <w:lang w:eastAsia="pl-PL"/>
    </w:rPr>
  </w:style>
  <w:style w:type="character" w:customStyle="1" w:styleId="StopkaZnak">
    <w:name w:val="Stopka Znak"/>
    <w:basedOn w:val="Domylnaczcionkaakapitu"/>
    <w:link w:val="Stopka"/>
    <w:rsid w:val="000A3EB0"/>
    <w:rPr>
      <w:rFonts w:ascii="Garamond" w:eastAsia="Arial Unicode MS" w:hAnsi="Garamond" w:cs="Arial Unicode MS"/>
      <w:color w:val="000000"/>
      <w:sz w:val="24"/>
      <w:szCs w:val="24"/>
      <w:u w:color="000000"/>
      <w:bdr w:val="nil"/>
      <w:lang w:eastAsia="pl-PL"/>
    </w:rPr>
  </w:style>
  <w:style w:type="table" w:customStyle="1" w:styleId="TableNormal">
    <w:name w:val="Table Normal"/>
    <w:rsid w:val="000A3EB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0A3EB0"/>
    <w:rPr>
      <w:color w:val="0563C1" w:themeColor="hyperlink"/>
      <w:u w:val="single"/>
    </w:rPr>
  </w:style>
  <w:style w:type="paragraph" w:customStyle="1" w:styleId="gwp38f81d7fmsonormal">
    <w:name w:val="gwp38f81d7f_msonormal"/>
    <w:basedOn w:val="Normalny"/>
    <w:rsid w:val="000A3EB0"/>
    <w:pPr>
      <w:spacing w:before="100" w:beforeAutospacing="1" w:after="100" w:afterAutospacing="1"/>
    </w:pPr>
    <w:rPr>
      <w:rFonts w:eastAsiaTheme="minorHAnsi"/>
    </w:rPr>
  </w:style>
  <w:style w:type="character" w:customStyle="1" w:styleId="gwp8498b402bumpedfont15">
    <w:name w:val="gwp8498b402_bumpedfont15"/>
    <w:basedOn w:val="Domylnaczcionkaakapitu"/>
    <w:rsid w:val="000A3EB0"/>
  </w:style>
  <w:style w:type="table" w:customStyle="1" w:styleId="TableGrid">
    <w:name w:val="TableGrid"/>
    <w:rsid w:val="000A3EB0"/>
    <w:pPr>
      <w:spacing w:after="0" w:line="240" w:lineRule="auto"/>
    </w:pPr>
    <w:rPr>
      <w:rFonts w:eastAsiaTheme="minorEastAsia"/>
      <w:lang w:val="en-US"/>
    </w:rPr>
    <w:tblPr>
      <w:tblCellMar>
        <w:top w:w="0" w:type="dxa"/>
        <w:left w:w="0" w:type="dxa"/>
        <w:bottom w:w="0" w:type="dxa"/>
        <w:right w:w="0" w:type="dxa"/>
      </w:tblCellMar>
    </w:tblPr>
  </w:style>
  <w:style w:type="character" w:styleId="Uwydatnienie">
    <w:name w:val="Emphasis"/>
    <w:basedOn w:val="Domylnaczcionkaakapitu"/>
    <w:uiPriority w:val="20"/>
    <w:qFormat/>
    <w:rsid w:val="000A3EB0"/>
    <w:rPr>
      <w:i/>
      <w:iCs/>
    </w:rPr>
  </w:style>
  <w:style w:type="paragraph" w:customStyle="1" w:styleId="Tre">
    <w:name w:val="Treść"/>
    <w:rsid w:val="000A3EB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14:textOutline w14:w="0" w14:cap="flat" w14:cmpd="sng" w14:algn="ctr">
        <w14:noFill/>
        <w14:prstDash w14:val="solid"/>
        <w14:bevel/>
      </w14:textOutline>
    </w:rPr>
  </w:style>
  <w:style w:type="character" w:customStyle="1" w:styleId="AkapitzlistZnak">
    <w:name w:val="Akapit z listą Znak"/>
    <w:aliases w:val="CW_Lista Znak,sw tekst Znak,Numerowanie Znak,List Paragraph Znak,Akapit z listą BS Znak,lp1 Znak,Preambuła Znak,L1 Znak,T_SZ_List Paragraph Znak,Akapit z listą5 Znak,Podsis rysunku Znak,Bullet Number Znak,List Paragraph2 Znak"/>
    <w:link w:val="Akapitzlist"/>
    <w:uiPriority w:val="34"/>
    <w:qFormat/>
    <w:locked/>
    <w:rsid w:val="000A3EB0"/>
    <w:rPr>
      <w:rFonts w:ascii="Calibri" w:eastAsia="Calibri" w:hAnsi="Calibri" w:cs="Times New Roman"/>
    </w:rPr>
  </w:style>
  <w:style w:type="numbering" w:customStyle="1" w:styleId="Zaimportowanystyl10">
    <w:name w:val="Zaimportowany styl 1.0"/>
    <w:rsid w:val="000A3EB0"/>
    <w:pPr>
      <w:numPr>
        <w:numId w:val="5"/>
      </w:numPr>
    </w:pPr>
  </w:style>
  <w:style w:type="character" w:customStyle="1" w:styleId="HeaderChar">
    <w:name w:val="Header Char"/>
    <w:aliases w:val="Nagłówek strony Char"/>
    <w:uiPriority w:val="99"/>
    <w:locked/>
    <w:rsid w:val="000A3EB0"/>
    <w:rPr>
      <w:sz w:val="24"/>
      <w:lang w:eastAsia="ar-SA" w:bidi="ar-SA"/>
    </w:rPr>
  </w:style>
  <w:style w:type="paragraph" w:styleId="Tytu">
    <w:name w:val="Title"/>
    <w:basedOn w:val="Normalny"/>
    <w:next w:val="Podtytu"/>
    <w:link w:val="TytuZnak"/>
    <w:qFormat/>
    <w:rsid w:val="000A3EB0"/>
    <w:pPr>
      <w:suppressAutoHyphens/>
      <w:jc w:val="center"/>
    </w:pPr>
    <w:rPr>
      <w:b/>
      <w:bCs/>
      <w:lang w:eastAsia="ar-SA"/>
    </w:rPr>
  </w:style>
  <w:style w:type="character" w:customStyle="1" w:styleId="TytuZnak">
    <w:name w:val="Tytuł Znak"/>
    <w:basedOn w:val="Domylnaczcionkaakapitu"/>
    <w:link w:val="Tytu"/>
    <w:rsid w:val="000A3EB0"/>
    <w:rPr>
      <w:rFonts w:ascii="Times New Roman" w:eastAsia="Times New Roman" w:hAnsi="Times New Roman" w:cs="Times New Roman"/>
      <w:b/>
      <w:bCs/>
      <w:sz w:val="24"/>
      <w:szCs w:val="24"/>
      <w:lang w:eastAsia="ar-SA"/>
    </w:rPr>
  </w:style>
  <w:style w:type="paragraph" w:styleId="Podtytu">
    <w:name w:val="Subtitle"/>
    <w:basedOn w:val="Normalny"/>
    <w:next w:val="Tekstpodstawowy"/>
    <w:link w:val="PodtytuZnak"/>
    <w:uiPriority w:val="99"/>
    <w:qFormat/>
    <w:rsid w:val="000A3EB0"/>
    <w:pPr>
      <w:keepNext/>
      <w:suppressAutoHyphens/>
      <w:spacing w:before="240" w:after="120"/>
      <w:jc w:val="center"/>
    </w:pPr>
    <w:rPr>
      <w:rFonts w:ascii="Arial" w:eastAsia="SimSun" w:hAnsi="Arial" w:cs="Tahoma"/>
      <w:i/>
      <w:iCs/>
      <w:sz w:val="28"/>
      <w:szCs w:val="28"/>
      <w:lang w:eastAsia="ar-SA"/>
    </w:rPr>
  </w:style>
  <w:style w:type="character" w:customStyle="1" w:styleId="PodtytuZnak">
    <w:name w:val="Podtytuł Znak"/>
    <w:basedOn w:val="Domylnaczcionkaakapitu"/>
    <w:link w:val="Podtytu"/>
    <w:uiPriority w:val="99"/>
    <w:rsid w:val="000A3EB0"/>
    <w:rPr>
      <w:rFonts w:ascii="Arial" w:eastAsia="SimSun" w:hAnsi="Arial" w:cs="Tahoma"/>
      <w:i/>
      <w:iCs/>
      <w:sz w:val="28"/>
      <w:szCs w:val="28"/>
      <w:lang w:eastAsia="ar-SA"/>
    </w:rPr>
  </w:style>
  <w:style w:type="paragraph" w:customStyle="1" w:styleId="Tekstpodstawowywcity31">
    <w:name w:val="Tekst podstawowy wcięty 31"/>
    <w:basedOn w:val="Normalny"/>
    <w:uiPriority w:val="99"/>
    <w:rsid w:val="000A3EB0"/>
    <w:pPr>
      <w:suppressAutoHyphens/>
      <w:ind w:left="360" w:hanging="360"/>
      <w:jc w:val="both"/>
    </w:pPr>
    <w:rPr>
      <w:bCs/>
      <w:lang w:eastAsia="ar-SA"/>
    </w:rPr>
  </w:style>
  <w:style w:type="paragraph" w:styleId="Nagwek">
    <w:name w:val="header"/>
    <w:aliases w:val="Nagłówek strony"/>
    <w:basedOn w:val="Normalny"/>
    <w:link w:val="NagwekZnak"/>
    <w:rsid w:val="000A3EB0"/>
    <w:pPr>
      <w:suppressAutoHyphens/>
    </w:pPr>
    <w:rPr>
      <w:rFonts w:ascii="Calibri" w:eastAsia="Calibri" w:hAnsi="Calibri"/>
      <w:szCs w:val="20"/>
      <w:lang w:eastAsia="ar-SA"/>
    </w:rPr>
  </w:style>
  <w:style w:type="character" w:customStyle="1" w:styleId="NagwekZnak">
    <w:name w:val="Nagłówek Znak"/>
    <w:aliases w:val="Nagłówek strony Znak"/>
    <w:basedOn w:val="Domylnaczcionkaakapitu"/>
    <w:link w:val="Nagwek"/>
    <w:rsid w:val="000A3EB0"/>
    <w:rPr>
      <w:rFonts w:ascii="Calibri" w:eastAsia="Calibri" w:hAnsi="Calibri" w:cs="Times New Roman"/>
      <w:sz w:val="24"/>
      <w:szCs w:val="20"/>
      <w:lang w:eastAsia="ar-SA"/>
    </w:rPr>
  </w:style>
  <w:style w:type="character" w:customStyle="1" w:styleId="NagwekZnak1">
    <w:name w:val="Nagłówek Znak1"/>
    <w:uiPriority w:val="99"/>
    <w:semiHidden/>
    <w:rsid w:val="000A3EB0"/>
    <w:rPr>
      <w:rFonts w:ascii="Times New Roman" w:hAnsi="Times New Roman" w:cs="Times New Roman"/>
      <w:sz w:val="24"/>
      <w:szCs w:val="24"/>
      <w:lang w:eastAsia="ar-SA" w:bidi="ar-SA"/>
    </w:rPr>
  </w:style>
  <w:style w:type="paragraph" w:customStyle="1" w:styleId="Teksty">
    <w:name w:val="Teksty"/>
    <w:basedOn w:val="Normalny"/>
    <w:uiPriority w:val="99"/>
    <w:rsid w:val="000A3EB0"/>
    <w:pPr>
      <w:spacing w:before="120" w:line="360" w:lineRule="auto"/>
      <w:jc w:val="both"/>
    </w:pPr>
    <w:rPr>
      <w:rFonts w:ascii="Arial" w:hAnsi="Arial"/>
      <w:sz w:val="20"/>
      <w:szCs w:val="20"/>
      <w:lang w:eastAsia="ar-SA"/>
    </w:rPr>
  </w:style>
  <w:style w:type="paragraph" w:customStyle="1" w:styleId="Punkttekstu">
    <w:name w:val="Punkttekstu"/>
    <w:basedOn w:val="Normalny"/>
    <w:rsid w:val="000A3EB0"/>
    <w:pPr>
      <w:ind w:left="283" w:hanging="283"/>
      <w:jc w:val="both"/>
    </w:pPr>
    <w:rPr>
      <w:sz w:val="20"/>
      <w:szCs w:val="20"/>
      <w:lang w:eastAsia="ar-SA"/>
    </w:rPr>
  </w:style>
  <w:style w:type="paragraph" w:styleId="Tekstpodstawowy">
    <w:name w:val="Body Text"/>
    <w:basedOn w:val="Normalny"/>
    <w:link w:val="TekstpodstawowyZnak"/>
    <w:uiPriority w:val="99"/>
    <w:semiHidden/>
    <w:rsid w:val="000A3EB0"/>
    <w:pPr>
      <w:suppressAutoHyphens/>
      <w:spacing w:after="120"/>
    </w:pPr>
    <w:rPr>
      <w:lang w:eastAsia="ar-SA"/>
    </w:rPr>
  </w:style>
  <w:style w:type="character" w:customStyle="1" w:styleId="TekstpodstawowyZnak">
    <w:name w:val="Tekst podstawowy Znak"/>
    <w:basedOn w:val="Domylnaczcionkaakapitu"/>
    <w:link w:val="Tekstpodstawowy"/>
    <w:uiPriority w:val="99"/>
    <w:semiHidden/>
    <w:rsid w:val="000A3EB0"/>
    <w:rPr>
      <w:rFonts w:ascii="Times New Roman" w:eastAsia="Times New Roman" w:hAnsi="Times New Roman" w:cs="Times New Roman"/>
      <w:sz w:val="24"/>
      <w:szCs w:val="24"/>
      <w:lang w:eastAsia="ar-SA"/>
    </w:rPr>
  </w:style>
  <w:style w:type="character" w:styleId="Numerstrony">
    <w:name w:val="page number"/>
    <w:uiPriority w:val="99"/>
    <w:rsid w:val="000A3EB0"/>
    <w:rPr>
      <w:rFonts w:cs="Times New Roman"/>
    </w:rPr>
  </w:style>
  <w:style w:type="character" w:customStyle="1" w:styleId="EquationCaption">
    <w:name w:val="_Equation Caption"/>
    <w:uiPriority w:val="99"/>
    <w:rsid w:val="000A3EB0"/>
  </w:style>
  <w:style w:type="paragraph" w:customStyle="1" w:styleId="Styl1">
    <w:name w:val="Styl1"/>
    <w:basedOn w:val="Normalny"/>
    <w:rsid w:val="000A3EB0"/>
    <w:pPr>
      <w:spacing w:after="60"/>
      <w:jc w:val="both"/>
    </w:pPr>
    <w:rPr>
      <w:rFonts w:ascii="Arial" w:hAnsi="Arial" w:cs="Arial"/>
      <w:sz w:val="16"/>
      <w:szCs w:val="20"/>
      <w:lang w:eastAsia="ar-SA"/>
    </w:rPr>
  </w:style>
  <w:style w:type="paragraph" w:customStyle="1" w:styleId="Tekstkomentarza1">
    <w:name w:val="Tekst komentarza1"/>
    <w:basedOn w:val="Normalny"/>
    <w:uiPriority w:val="99"/>
    <w:rsid w:val="000A3EB0"/>
    <w:rPr>
      <w:sz w:val="20"/>
      <w:szCs w:val="20"/>
      <w:lang w:eastAsia="ar-SA"/>
    </w:rPr>
  </w:style>
  <w:style w:type="paragraph" w:customStyle="1" w:styleId="Opis">
    <w:name w:val="Opis"/>
    <w:basedOn w:val="Normalny"/>
    <w:rsid w:val="000A3EB0"/>
    <w:pPr>
      <w:spacing w:after="240"/>
      <w:ind w:left="567"/>
      <w:jc w:val="both"/>
    </w:pPr>
    <w:rPr>
      <w:rFonts w:ascii="Calibri" w:hAnsi="Calibri" w:cs="Calibri"/>
      <w:lang w:eastAsia="ar-SA"/>
    </w:rPr>
  </w:style>
  <w:style w:type="paragraph" w:styleId="Tekstpodstawowy2">
    <w:name w:val="Body Text 2"/>
    <w:basedOn w:val="Normalny"/>
    <w:link w:val="Tekstpodstawowy2Znak"/>
    <w:semiHidden/>
    <w:rsid w:val="000A3EB0"/>
    <w:pPr>
      <w:suppressAutoHyphens/>
      <w:spacing w:after="120" w:line="480" w:lineRule="auto"/>
    </w:pPr>
    <w:rPr>
      <w:lang w:eastAsia="ar-SA"/>
    </w:rPr>
  </w:style>
  <w:style w:type="character" w:customStyle="1" w:styleId="Tekstpodstawowy2Znak">
    <w:name w:val="Tekst podstawowy 2 Znak"/>
    <w:basedOn w:val="Domylnaczcionkaakapitu"/>
    <w:link w:val="Tekstpodstawowy2"/>
    <w:semiHidden/>
    <w:rsid w:val="000A3EB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rsid w:val="000A3EB0"/>
    <w:pPr>
      <w:suppressAutoHyphens/>
      <w:spacing w:after="120"/>
    </w:pPr>
    <w:rPr>
      <w:sz w:val="16"/>
      <w:szCs w:val="16"/>
      <w:lang w:eastAsia="ar-SA"/>
    </w:rPr>
  </w:style>
  <w:style w:type="character" w:customStyle="1" w:styleId="Tekstpodstawowy3Znak">
    <w:name w:val="Tekst podstawowy 3 Znak"/>
    <w:basedOn w:val="Domylnaczcionkaakapitu"/>
    <w:link w:val="Tekstpodstawowy3"/>
    <w:uiPriority w:val="99"/>
    <w:semiHidden/>
    <w:rsid w:val="000A3EB0"/>
    <w:rPr>
      <w:rFonts w:ascii="Times New Roman" w:eastAsia="Times New Roman" w:hAnsi="Times New Roman" w:cs="Times New Roman"/>
      <w:sz w:val="16"/>
      <w:szCs w:val="16"/>
      <w:lang w:eastAsia="ar-SA"/>
    </w:rPr>
  </w:style>
  <w:style w:type="paragraph" w:styleId="Tekstkomentarza">
    <w:name w:val="annotation text"/>
    <w:basedOn w:val="Normalny"/>
    <w:link w:val="TekstkomentarzaZnak"/>
    <w:uiPriority w:val="99"/>
    <w:rsid w:val="000A3EB0"/>
    <w:rPr>
      <w:sz w:val="20"/>
      <w:szCs w:val="20"/>
    </w:rPr>
  </w:style>
  <w:style w:type="character" w:customStyle="1" w:styleId="TekstkomentarzaZnak">
    <w:name w:val="Tekst komentarza Znak"/>
    <w:basedOn w:val="Domylnaczcionkaakapitu"/>
    <w:link w:val="Tekstkomentarza"/>
    <w:uiPriority w:val="99"/>
    <w:rsid w:val="000A3EB0"/>
    <w:rPr>
      <w:rFonts w:ascii="Times New Roman" w:eastAsia="Times New Roman" w:hAnsi="Times New Roman" w:cs="Times New Roman"/>
      <w:sz w:val="20"/>
      <w:szCs w:val="20"/>
      <w:lang w:eastAsia="pl-PL"/>
    </w:rPr>
  </w:style>
  <w:style w:type="character" w:styleId="Odwoaniedokomentarza">
    <w:name w:val="annotation reference"/>
    <w:uiPriority w:val="99"/>
    <w:rsid w:val="000A3EB0"/>
    <w:rPr>
      <w:rFonts w:cs="Times New Roman"/>
      <w:sz w:val="16"/>
      <w:szCs w:val="16"/>
    </w:rPr>
  </w:style>
  <w:style w:type="paragraph" w:styleId="Tematkomentarza">
    <w:name w:val="annotation subject"/>
    <w:basedOn w:val="Tekstkomentarza"/>
    <w:next w:val="Tekstkomentarza"/>
    <w:link w:val="TematkomentarzaZnak"/>
    <w:uiPriority w:val="99"/>
    <w:semiHidden/>
    <w:rsid w:val="000A3EB0"/>
    <w:pPr>
      <w:suppressAutoHyphens/>
    </w:pPr>
    <w:rPr>
      <w:b/>
      <w:bCs/>
      <w:lang w:eastAsia="ar-SA"/>
    </w:rPr>
  </w:style>
  <w:style w:type="character" w:customStyle="1" w:styleId="TematkomentarzaZnak">
    <w:name w:val="Temat komentarza Znak"/>
    <w:basedOn w:val="TekstkomentarzaZnak"/>
    <w:link w:val="Tematkomentarza"/>
    <w:uiPriority w:val="99"/>
    <w:semiHidden/>
    <w:rsid w:val="000A3EB0"/>
    <w:rPr>
      <w:rFonts w:ascii="Times New Roman" w:eastAsia="Times New Roman" w:hAnsi="Times New Roman" w:cs="Times New Roman"/>
      <w:b/>
      <w:bCs/>
      <w:sz w:val="20"/>
      <w:szCs w:val="20"/>
      <w:lang w:eastAsia="ar-SA"/>
    </w:rPr>
  </w:style>
  <w:style w:type="paragraph" w:styleId="Poprawka">
    <w:name w:val="Revision"/>
    <w:hidden/>
    <w:uiPriority w:val="99"/>
    <w:semiHidden/>
    <w:rsid w:val="000A3EB0"/>
    <w:pPr>
      <w:spacing w:after="0" w:line="240" w:lineRule="auto"/>
    </w:pPr>
    <w:rPr>
      <w:rFonts w:ascii="Times New Roman" w:eastAsia="Times New Roman" w:hAnsi="Times New Roman" w:cs="Times New Roman"/>
      <w:sz w:val="24"/>
      <w:szCs w:val="24"/>
      <w:lang w:eastAsia="ar-SA"/>
    </w:rPr>
  </w:style>
  <w:style w:type="paragraph" w:styleId="Listapunktowana">
    <w:name w:val="List Bullet"/>
    <w:basedOn w:val="Normalny"/>
    <w:uiPriority w:val="99"/>
    <w:unhideWhenUsed/>
    <w:rsid w:val="000A3EB0"/>
    <w:pPr>
      <w:numPr>
        <w:numId w:val="11"/>
      </w:numPr>
      <w:suppressAutoHyphens/>
      <w:contextualSpacing/>
    </w:pPr>
    <w:rPr>
      <w:lang w:eastAsia="ar-SA"/>
    </w:rPr>
  </w:style>
  <w:style w:type="character" w:customStyle="1" w:styleId="Nierozpoznanawzmianka1">
    <w:name w:val="Nierozpoznana wzmianka1"/>
    <w:basedOn w:val="Domylnaczcionkaakapitu"/>
    <w:uiPriority w:val="99"/>
    <w:semiHidden/>
    <w:unhideWhenUsed/>
    <w:rsid w:val="000A3EB0"/>
    <w:rPr>
      <w:color w:val="808080"/>
      <w:shd w:val="clear" w:color="auto" w:fill="E6E6E6"/>
    </w:rPr>
  </w:style>
  <w:style w:type="character" w:customStyle="1" w:styleId="Nierozpoznanawzmianka2">
    <w:name w:val="Nierozpoznana wzmianka2"/>
    <w:basedOn w:val="Domylnaczcionkaakapitu"/>
    <w:uiPriority w:val="99"/>
    <w:semiHidden/>
    <w:unhideWhenUsed/>
    <w:rsid w:val="000A3EB0"/>
    <w:rPr>
      <w:color w:val="605E5C"/>
      <w:shd w:val="clear" w:color="auto" w:fill="E1DFDD"/>
    </w:rPr>
  </w:style>
  <w:style w:type="character" w:customStyle="1" w:styleId="Nierozpoznanawzmianka3">
    <w:name w:val="Nierozpoznana wzmianka3"/>
    <w:basedOn w:val="Domylnaczcionkaakapitu"/>
    <w:uiPriority w:val="99"/>
    <w:semiHidden/>
    <w:unhideWhenUsed/>
    <w:rsid w:val="000A3EB0"/>
    <w:rPr>
      <w:color w:val="605E5C"/>
      <w:shd w:val="clear" w:color="auto" w:fill="E1DFDD"/>
    </w:rPr>
  </w:style>
  <w:style w:type="character" w:styleId="Pogrubienie">
    <w:name w:val="Strong"/>
    <w:basedOn w:val="Domylnaczcionkaakapitu"/>
    <w:uiPriority w:val="22"/>
    <w:qFormat/>
    <w:rsid w:val="000A3EB0"/>
    <w:rPr>
      <w:b/>
      <w:bCs/>
    </w:rPr>
  </w:style>
  <w:style w:type="paragraph" w:styleId="Tekstprzypisudolnego">
    <w:name w:val="footnote text"/>
    <w:basedOn w:val="Normalny"/>
    <w:link w:val="TekstprzypisudolnegoZnak"/>
    <w:uiPriority w:val="99"/>
    <w:unhideWhenUsed/>
    <w:rsid w:val="000A3EB0"/>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rsid w:val="000A3EB0"/>
    <w:rPr>
      <w:rFonts w:ascii="Calibri" w:eastAsia="Times New Roman" w:hAnsi="Calibri" w:cs="Calibri"/>
      <w:sz w:val="20"/>
      <w:szCs w:val="20"/>
      <w:lang w:eastAsia="pl-PL"/>
    </w:rPr>
  </w:style>
  <w:style w:type="character" w:styleId="Odwoanieprzypisudolnego">
    <w:name w:val="footnote reference"/>
    <w:uiPriority w:val="99"/>
    <w:unhideWhenUsed/>
    <w:rsid w:val="000A3EB0"/>
    <w:rPr>
      <w:vertAlign w:val="superscript"/>
    </w:rPr>
  </w:style>
  <w:style w:type="character" w:customStyle="1" w:styleId="StandardZnak">
    <w:name w:val="Standard Znak"/>
    <w:basedOn w:val="Domylnaczcionkaakapitu"/>
    <w:link w:val="Standard"/>
    <w:rsid w:val="000A3EB0"/>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1.xml"/><Relationship Id="rId39"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5.xml"/><Relationship Id="rId42" Type="http://schemas.openxmlformats.org/officeDocument/2006/relationships/fontTable" Target="fontTable.xml"/><Relationship Id="rId7" Type="http://schemas.openxmlformats.org/officeDocument/2006/relationships/hyperlink" Target="https://www" TargetMode="Externa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0.xml"/><Relationship Id="rId41" Type="http://schemas.openxmlformats.org/officeDocument/2006/relationships/hyperlink" Target="mailto:iod@sccs.pl" TargetMode="External"/><Relationship Id="rId1" Type="http://schemas.openxmlformats.org/officeDocument/2006/relationships/numbering" Target="numbering.xml"/><Relationship Id="rId6" Type="http://schemas.openxmlformats.org/officeDocument/2006/relationships/hyperlink" Target="mailto:e.cybulska@sccs.pl" TargetMode="Externa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4.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hyperlink" Target="mailto:s.jankowska@sccs.pl" TargetMode="Externa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14628</Words>
  <Characters>87774</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1</cp:revision>
  <dcterms:created xsi:type="dcterms:W3CDTF">2023-02-14T07:55:00Z</dcterms:created>
  <dcterms:modified xsi:type="dcterms:W3CDTF">2023-02-14T08:01:00Z</dcterms:modified>
</cp:coreProperties>
</file>