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285" w:rsidRPr="00AC0636" w:rsidRDefault="00172A1A" w:rsidP="0022628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39</w:t>
      </w:r>
      <w:r w:rsidR="00226285">
        <w:rPr>
          <w:rFonts w:ascii="Calibri" w:hAnsi="Calibri" w:cs="Calibri"/>
          <w:sz w:val="22"/>
          <w:szCs w:val="22"/>
        </w:rPr>
        <w:t>/2022</w:t>
      </w:r>
      <w:r w:rsidR="00226285">
        <w:rPr>
          <w:rFonts w:ascii="Calibri" w:hAnsi="Calibri" w:cs="Calibri"/>
          <w:sz w:val="22"/>
          <w:szCs w:val="22"/>
        </w:rPr>
        <w:tab/>
      </w:r>
      <w:r w:rsidR="00226285">
        <w:rPr>
          <w:rFonts w:ascii="Calibri" w:hAnsi="Calibri" w:cs="Calibri"/>
          <w:sz w:val="22"/>
          <w:szCs w:val="22"/>
        </w:rPr>
        <w:tab/>
      </w:r>
      <w:r w:rsidR="00226285">
        <w:rPr>
          <w:rFonts w:ascii="Calibri" w:hAnsi="Calibri" w:cs="Calibri"/>
          <w:sz w:val="22"/>
          <w:szCs w:val="22"/>
        </w:rPr>
        <w:tab/>
      </w:r>
      <w:r w:rsidR="00226285">
        <w:rPr>
          <w:rFonts w:ascii="Calibri" w:hAnsi="Calibri" w:cs="Calibri"/>
          <w:sz w:val="22"/>
          <w:szCs w:val="22"/>
        </w:rPr>
        <w:tab/>
      </w:r>
      <w:r w:rsidR="00226285">
        <w:rPr>
          <w:rFonts w:ascii="Calibri" w:hAnsi="Calibri" w:cs="Calibri"/>
          <w:sz w:val="22"/>
          <w:szCs w:val="22"/>
        </w:rPr>
        <w:tab/>
      </w:r>
      <w:r w:rsidR="00226285">
        <w:rPr>
          <w:rFonts w:ascii="Calibri" w:hAnsi="Calibri" w:cs="Calibri"/>
          <w:sz w:val="22"/>
          <w:szCs w:val="22"/>
        </w:rPr>
        <w:tab/>
      </w:r>
      <w:r w:rsidR="00226285">
        <w:rPr>
          <w:rFonts w:ascii="Calibri" w:hAnsi="Calibri" w:cs="Calibri"/>
          <w:sz w:val="22"/>
          <w:szCs w:val="22"/>
        </w:rPr>
        <w:tab/>
      </w:r>
      <w:r w:rsidR="00226285">
        <w:rPr>
          <w:rFonts w:ascii="Calibri" w:hAnsi="Calibri" w:cs="Calibri"/>
          <w:sz w:val="22"/>
          <w:szCs w:val="22"/>
        </w:rPr>
        <w:tab/>
      </w:r>
      <w:r w:rsidR="00226285">
        <w:rPr>
          <w:rFonts w:ascii="Calibri" w:hAnsi="Calibri" w:cs="Calibri"/>
          <w:sz w:val="22"/>
          <w:szCs w:val="22"/>
        </w:rPr>
        <w:tab/>
      </w:r>
      <w:r w:rsidR="00226285">
        <w:rPr>
          <w:rFonts w:ascii="Calibri" w:hAnsi="Calibri" w:cs="Calibri"/>
          <w:sz w:val="22"/>
          <w:szCs w:val="22"/>
        </w:rPr>
        <w:tab/>
        <w:t xml:space="preserve">   </w:t>
      </w:r>
      <w:r w:rsidR="00226285" w:rsidRPr="00AC0636">
        <w:rPr>
          <w:rFonts w:ascii="Calibri" w:hAnsi="Calibri" w:cs="Calibri"/>
          <w:sz w:val="22"/>
          <w:szCs w:val="22"/>
        </w:rPr>
        <w:t>Załącznik nr 3 a</w:t>
      </w:r>
    </w:p>
    <w:p w:rsidR="00226285" w:rsidRPr="00AC0636" w:rsidRDefault="00226285" w:rsidP="0022628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26285" w:rsidRPr="00AC0636" w:rsidRDefault="00226285" w:rsidP="0022628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26285" w:rsidRPr="00AC0636" w:rsidRDefault="00226285" w:rsidP="0022628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26285" w:rsidRPr="00AC0636" w:rsidRDefault="00226285" w:rsidP="0022628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26285" w:rsidRPr="00AC0636" w:rsidRDefault="00226285" w:rsidP="00226285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26285" w:rsidRPr="00AC0636" w:rsidRDefault="00226285" w:rsidP="00226285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26285" w:rsidRPr="00AC0636" w:rsidRDefault="00226285" w:rsidP="0022628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26285" w:rsidRPr="00AC0636" w:rsidRDefault="00226285" w:rsidP="0022628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26285" w:rsidRPr="00AC0636" w:rsidRDefault="00226285" w:rsidP="00226285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26285" w:rsidRPr="00AC0636" w:rsidRDefault="00226285" w:rsidP="00226285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26285" w:rsidRPr="00AC0636" w:rsidRDefault="00226285" w:rsidP="00226285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26285" w:rsidRPr="00AD559C" w:rsidRDefault="00226285" w:rsidP="00226285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D559C">
        <w:rPr>
          <w:rFonts w:ascii="Calibri" w:hAnsi="Calibri" w:cs="Calibri"/>
          <w:b/>
          <w:i/>
          <w:u w:val="single"/>
        </w:rPr>
        <w:t>ODCZYNNIK DO WYKRYCIA MATERIAŁU GENETYCZNEGO WIRUSA SARS-COV-2</w:t>
      </w:r>
    </w:p>
    <w:p w:rsidR="00226285" w:rsidRPr="00AC0636" w:rsidRDefault="00226285" w:rsidP="00226285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226285" w:rsidRPr="00AC0636" w:rsidRDefault="00226285" w:rsidP="0022628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26285" w:rsidRPr="00AC0636" w:rsidRDefault="00226285" w:rsidP="0022628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23/05/2022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226285" w:rsidRPr="00AC0636" w:rsidRDefault="00226285" w:rsidP="0022628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26285" w:rsidRPr="00AC0636" w:rsidRDefault="00226285" w:rsidP="0022628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</w:t>
      </w:r>
      <w:bookmarkStart w:id="0" w:name="_GoBack"/>
      <w:bookmarkEnd w:id="0"/>
      <w:r w:rsidRPr="00AC0636">
        <w:rPr>
          <w:rFonts w:ascii="Calibri" w:hAnsi="Calibri" w:cs="Calibri"/>
          <w:sz w:val="22"/>
          <w:szCs w:val="22"/>
        </w:rPr>
        <w:t>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26285" w:rsidRPr="00AC0636" w:rsidRDefault="00226285" w:rsidP="0022628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26285" w:rsidRPr="00AD559C" w:rsidRDefault="00226285" w:rsidP="00226285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26285" w:rsidRPr="00AD559C" w:rsidRDefault="00226285" w:rsidP="0022628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26285" w:rsidRPr="00AC0636" w:rsidRDefault="00226285" w:rsidP="00226285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26285" w:rsidRPr="00AC0636" w:rsidRDefault="00226285" w:rsidP="0022628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226285" w:rsidRPr="00AC0636" w:rsidRDefault="00226285" w:rsidP="00226285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1. Zamawiający poinformuje Wykonawcę o przyjęciu lub nieprzyjęciu oferty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>do 30 dni od dnia upływu terminu składania ofert – zamieszczając wynik postępowania na stronie internetowej szpitala.</w:t>
      </w:r>
    </w:p>
    <w:p w:rsidR="00226285" w:rsidRPr="00AC0636" w:rsidRDefault="00226285" w:rsidP="0022628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26285" w:rsidRPr="00AC0636" w:rsidRDefault="00226285" w:rsidP="0022628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26285" w:rsidRPr="00AC0636" w:rsidRDefault="00226285" w:rsidP="00226285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26285" w:rsidRPr="00AC0636" w:rsidRDefault="00226285" w:rsidP="00226285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26285" w:rsidRDefault="00226285" w:rsidP="0022628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26285" w:rsidRDefault="00226285" w:rsidP="0022628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57BB94" wp14:editId="59C405E4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6285" w:rsidRDefault="00226285" w:rsidP="00226285">
                            <w:pPr>
                              <w:jc w:val="center"/>
                            </w:pPr>
                          </w:p>
                          <w:p w:rsidR="00226285" w:rsidRDefault="00226285" w:rsidP="00226285">
                            <w:pPr>
                              <w:jc w:val="center"/>
                            </w:pPr>
                          </w:p>
                          <w:p w:rsidR="00226285" w:rsidRDefault="00226285" w:rsidP="00226285">
                            <w:pPr>
                              <w:jc w:val="center"/>
                            </w:pPr>
                          </w:p>
                          <w:p w:rsidR="00226285" w:rsidRDefault="00226285" w:rsidP="00226285">
                            <w:pPr>
                              <w:jc w:val="center"/>
                            </w:pPr>
                          </w:p>
                          <w:p w:rsidR="00226285" w:rsidRDefault="00226285" w:rsidP="00226285">
                            <w:pPr>
                              <w:jc w:val="center"/>
                            </w:pPr>
                          </w:p>
                          <w:p w:rsidR="00226285" w:rsidRDefault="00226285" w:rsidP="0022628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57BB9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26285" w:rsidRDefault="00226285" w:rsidP="00226285">
                      <w:pPr>
                        <w:jc w:val="center"/>
                      </w:pPr>
                    </w:p>
                    <w:p w:rsidR="00226285" w:rsidRDefault="00226285" w:rsidP="00226285">
                      <w:pPr>
                        <w:jc w:val="center"/>
                      </w:pPr>
                    </w:p>
                    <w:p w:rsidR="00226285" w:rsidRDefault="00226285" w:rsidP="00226285">
                      <w:pPr>
                        <w:jc w:val="center"/>
                      </w:pPr>
                    </w:p>
                    <w:p w:rsidR="00226285" w:rsidRDefault="00226285" w:rsidP="00226285">
                      <w:pPr>
                        <w:jc w:val="center"/>
                      </w:pPr>
                    </w:p>
                    <w:p w:rsidR="00226285" w:rsidRDefault="00226285" w:rsidP="00226285">
                      <w:pPr>
                        <w:jc w:val="center"/>
                      </w:pPr>
                    </w:p>
                    <w:p w:rsidR="00226285" w:rsidRDefault="00226285" w:rsidP="0022628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226285" w:rsidRPr="00AC0636" w:rsidRDefault="00226285" w:rsidP="0022628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26285" w:rsidRPr="00AC0636" w:rsidRDefault="00226285" w:rsidP="00226285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26285" w:rsidRPr="00AC0636" w:rsidRDefault="00226285" w:rsidP="00226285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26285" w:rsidRPr="00542C54" w:rsidRDefault="00226285" w:rsidP="00226285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26285" w:rsidRPr="00AC0636" w:rsidRDefault="00226285" w:rsidP="00226285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26285" w:rsidRPr="00AC0636" w:rsidRDefault="00226285" w:rsidP="0022628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26285" w:rsidRPr="00AC0636" w:rsidRDefault="00226285" w:rsidP="002262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26285" w:rsidRPr="00AC0636" w:rsidRDefault="00226285" w:rsidP="002262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26285" w:rsidRPr="00AC0636" w:rsidRDefault="00226285" w:rsidP="002262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26285" w:rsidRPr="00AC0636" w:rsidRDefault="00226285" w:rsidP="002262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26285" w:rsidRPr="00AC0636" w:rsidRDefault="00226285" w:rsidP="002262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26285" w:rsidRPr="00AC0636" w:rsidRDefault="00226285" w:rsidP="0022628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26285" w:rsidRPr="00AC0636" w:rsidRDefault="00226285" w:rsidP="00226285">
      <w:pPr>
        <w:rPr>
          <w:rFonts w:ascii="Calibri" w:hAnsi="Calibri" w:cs="Calibri"/>
          <w:sz w:val="22"/>
          <w:szCs w:val="22"/>
        </w:rPr>
      </w:pPr>
    </w:p>
    <w:p w:rsidR="00226285" w:rsidRPr="00AD559C" w:rsidRDefault="00226285" w:rsidP="00226285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6"/>
          <w:szCs w:val="26"/>
          <w:u w:val="single"/>
        </w:rPr>
      </w:pPr>
      <w:r w:rsidRPr="00AD559C">
        <w:rPr>
          <w:rFonts w:ascii="Calibri" w:hAnsi="Calibri" w:cs="Calibri"/>
          <w:b/>
          <w:i/>
          <w:sz w:val="26"/>
          <w:szCs w:val="26"/>
          <w:u w:val="single"/>
        </w:rPr>
        <w:t>ODCZYNNIK DO WYKRYCIA MATERIAŁU GENETYCZNEGO WIRUSA SARS-COV-2</w:t>
      </w:r>
    </w:p>
    <w:p w:rsidR="00226285" w:rsidRPr="00AC0636" w:rsidRDefault="00226285" w:rsidP="0022628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226285" w:rsidRPr="00AC0636" w:rsidRDefault="00226285" w:rsidP="00226285">
      <w:pPr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26285" w:rsidRPr="00AC0636" w:rsidRDefault="00226285" w:rsidP="0022628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26285" w:rsidRPr="00AC0636" w:rsidRDefault="00226285" w:rsidP="00226285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26285" w:rsidRPr="00AC0636" w:rsidRDefault="00226285" w:rsidP="00226285">
      <w:pPr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26285" w:rsidRPr="00AC0636" w:rsidRDefault="00226285" w:rsidP="0022628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26285" w:rsidRPr="005F2A5D" w:rsidRDefault="00226285" w:rsidP="00226285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</w:t>
      </w:r>
      <w:proofErr w:type="spellStart"/>
      <w:r w:rsidRPr="005F2A5D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5F2A5D">
        <w:rPr>
          <w:rFonts w:ascii="Calibri" w:hAnsi="Calibri" w:cs="Calibri"/>
          <w:strike/>
          <w:sz w:val="22"/>
          <w:szCs w:val="22"/>
        </w:rPr>
        <w:t>)</w:t>
      </w:r>
    </w:p>
    <w:p w:rsidR="00226285" w:rsidRPr="00AC0636" w:rsidRDefault="00226285" w:rsidP="00226285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226285" w:rsidRPr="00AC0636" w:rsidRDefault="00226285" w:rsidP="00226285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26285" w:rsidRPr="00AC0636" w:rsidRDefault="00226285" w:rsidP="0022628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26285" w:rsidRPr="00AC0636" w:rsidRDefault="00226285" w:rsidP="0022628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26285" w:rsidRPr="00AC0636" w:rsidRDefault="00226285" w:rsidP="00226285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26285" w:rsidRPr="00AC0636" w:rsidRDefault="00226285" w:rsidP="0022628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26285" w:rsidRPr="00AC0636" w:rsidRDefault="00226285" w:rsidP="0022628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26285" w:rsidRPr="00AC0636" w:rsidRDefault="00226285" w:rsidP="0022628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26285" w:rsidRPr="00AC0636" w:rsidRDefault="00226285" w:rsidP="00226285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26285" w:rsidRPr="00AC0636" w:rsidRDefault="00226285" w:rsidP="0022628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226285" w:rsidRPr="00AC0636" w:rsidRDefault="00226285" w:rsidP="0022628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226285" w:rsidRPr="00AC0636" w:rsidRDefault="00226285" w:rsidP="00226285">
      <w:pPr>
        <w:jc w:val="both"/>
        <w:rPr>
          <w:rFonts w:ascii="Calibri" w:hAnsi="Calibri" w:cs="Calibri"/>
          <w:sz w:val="22"/>
          <w:szCs w:val="22"/>
        </w:rPr>
      </w:pPr>
    </w:p>
    <w:p w:rsidR="00226285" w:rsidRPr="00AC0636" w:rsidRDefault="00226285" w:rsidP="0022628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26285" w:rsidRPr="00AC0636" w:rsidRDefault="00226285" w:rsidP="00226285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26285" w:rsidRPr="00AC0636" w:rsidRDefault="00226285" w:rsidP="00226285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226285" w:rsidRPr="00AC0636" w:rsidRDefault="00226285" w:rsidP="0022628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26285" w:rsidRPr="00AC0636" w:rsidRDefault="00226285" w:rsidP="0022628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26285" w:rsidRDefault="00226285" w:rsidP="0022628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26285" w:rsidRPr="00AC0636" w:rsidRDefault="00226285" w:rsidP="00226285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226285" w:rsidRDefault="00226285" w:rsidP="00226285">
      <w:pPr>
        <w:spacing w:line="360" w:lineRule="auto"/>
        <w:rPr>
          <w:rFonts w:ascii="Calibri" w:hAnsi="Calibri" w:cs="Calibri"/>
          <w:b/>
          <w:sz w:val="28"/>
        </w:rPr>
      </w:pPr>
    </w:p>
    <w:p w:rsidR="00226285" w:rsidRDefault="00226285" w:rsidP="0022628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226285" w:rsidRDefault="00226285" w:rsidP="00226285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226285" w:rsidRDefault="00226285" w:rsidP="00226285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226285" w:rsidRDefault="00226285" w:rsidP="00226285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t xml:space="preserve">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26285" w:rsidRDefault="00226285" w:rsidP="0022628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26285" w:rsidRDefault="00226285" w:rsidP="00226285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226285" w:rsidRPr="00AD559C" w:rsidRDefault="00226285" w:rsidP="00226285">
      <w:pPr>
        <w:tabs>
          <w:tab w:val="num" w:pos="540"/>
        </w:tabs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D559C">
        <w:rPr>
          <w:rFonts w:ascii="Calibri" w:hAnsi="Calibri" w:cs="Calibri"/>
          <w:b/>
          <w:i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AD559C">
        <w:rPr>
          <w:rFonts w:ascii="Calibri" w:hAnsi="Calibri" w:cs="Calibri"/>
          <w:b/>
          <w:i/>
          <w:u w:val="single"/>
        </w:rPr>
        <w:t>ODCZYNNIK DO WYKRYCIA MATERIAŁU GENETYCZNEGO WIRUSA SARS-COV-2</w:t>
      </w:r>
    </w:p>
    <w:p w:rsidR="00226285" w:rsidRDefault="00226285" w:rsidP="0022628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226285" w:rsidRDefault="00226285" w:rsidP="00226285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226285" w:rsidRPr="009313B1" w:rsidTr="000431F9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ilosć</w:t>
            </w:r>
            <w:proofErr w:type="spellEnd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26285" w:rsidRPr="009313B1" w:rsidTr="000431F9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285" w:rsidRPr="00A31E6D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D559C">
              <w:rPr>
                <w:rFonts w:ascii="Calibri" w:hAnsi="Calibri" w:cs="Calibri"/>
                <w:sz w:val="22"/>
                <w:szCs w:val="22"/>
              </w:rPr>
              <w:t xml:space="preserve">Odczynnik do wykrycia materiału genetycznego wirusa SARS-CoV-2 , wirusa grypy typu A i B i wirusa RSV metodą </w:t>
            </w:r>
            <w:proofErr w:type="spellStart"/>
            <w:r w:rsidRPr="00AD559C">
              <w:rPr>
                <w:rFonts w:ascii="Calibri" w:hAnsi="Calibri" w:cs="Calibri"/>
                <w:sz w:val="22"/>
                <w:szCs w:val="22"/>
              </w:rPr>
              <w:t>rRT</w:t>
            </w:r>
            <w:proofErr w:type="spellEnd"/>
            <w:r w:rsidRPr="00AD559C">
              <w:rPr>
                <w:rFonts w:ascii="Calibri" w:hAnsi="Calibri" w:cs="Calibri"/>
                <w:sz w:val="22"/>
                <w:szCs w:val="22"/>
              </w:rPr>
              <w:t xml:space="preserve">-PCR w wymazach z </w:t>
            </w:r>
            <w:proofErr w:type="spellStart"/>
            <w:r w:rsidRPr="00AD559C">
              <w:rPr>
                <w:rFonts w:ascii="Calibri" w:hAnsi="Calibri" w:cs="Calibri"/>
                <w:sz w:val="22"/>
                <w:szCs w:val="22"/>
              </w:rPr>
              <w:t>nosogardzieli</w:t>
            </w:r>
            <w:proofErr w:type="spellEnd"/>
            <w:r w:rsidRPr="00AD559C">
              <w:rPr>
                <w:rFonts w:ascii="Calibri" w:hAnsi="Calibri" w:cs="Calibri"/>
                <w:sz w:val="22"/>
                <w:szCs w:val="22"/>
              </w:rPr>
              <w:t xml:space="preserve"> i /lub z nosa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285" w:rsidRPr="00A31E6D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85" w:rsidRPr="00A31E6D" w:rsidRDefault="00226285" w:rsidP="000431F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ozn</w:t>
            </w:r>
            <w:proofErr w:type="spellEnd"/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6285" w:rsidRPr="00A31E6D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85" w:rsidRPr="00A31E6D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85" w:rsidRPr="00A31E6D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85" w:rsidRPr="009313B1" w:rsidRDefault="00226285" w:rsidP="000431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226285" w:rsidRDefault="00226285" w:rsidP="00226285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226285" w:rsidRDefault="00226285" w:rsidP="00226285">
      <w:pPr>
        <w:spacing w:line="360" w:lineRule="auto"/>
        <w:rPr>
          <w:bCs/>
          <w:color w:val="666666"/>
        </w:rPr>
      </w:pPr>
    </w:p>
    <w:p w:rsidR="00226285" w:rsidRDefault="00226285" w:rsidP="00226285">
      <w:pPr>
        <w:spacing w:line="360" w:lineRule="auto"/>
        <w:rPr>
          <w:bCs/>
          <w:color w:val="666666"/>
        </w:rPr>
      </w:pPr>
    </w:p>
    <w:p w:rsidR="00226285" w:rsidRDefault="00226285" w:rsidP="00226285">
      <w:pPr>
        <w:spacing w:line="360" w:lineRule="auto"/>
        <w:rPr>
          <w:bCs/>
          <w:color w:val="666666"/>
        </w:rPr>
      </w:pPr>
    </w:p>
    <w:p w:rsidR="00226285" w:rsidRDefault="00226285" w:rsidP="00226285">
      <w:pPr>
        <w:spacing w:line="360" w:lineRule="auto"/>
        <w:rPr>
          <w:bCs/>
          <w:color w:val="666666"/>
        </w:rPr>
      </w:pPr>
    </w:p>
    <w:p w:rsidR="00226285" w:rsidRDefault="00226285" w:rsidP="00226285">
      <w:pPr>
        <w:spacing w:line="360" w:lineRule="auto"/>
        <w:rPr>
          <w:bCs/>
          <w:color w:val="666666"/>
        </w:rPr>
      </w:pPr>
    </w:p>
    <w:p w:rsidR="00226285" w:rsidRPr="00F44703" w:rsidRDefault="00226285" w:rsidP="00226285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26285" w:rsidRPr="00F44703" w:rsidRDefault="00226285" w:rsidP="00226285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26285" w:rsidRPr="00F44703" w:rsidRDefault="00226285" w:rsidP="00226285">
      <w:pPr>
        <w:rPr>
          <w:rFonts w:ascii="Calibri" w:hAnsi="Calibri" w:cs="Calibri"/>
          <w:sz w:val="20"/>
          <w:szCs w:val="20"/>
        </w:rPr>
      </w:pPr>
    </w:p>
    <w:p w:rsidR="00226285" w:rsidRPr="00F44703" w:rsidRDefault="00226285" w:rsidP="00226285">
      <w:pPr>
        <w:rPr>
          <w:rFonts w:ascii="Calibri" w:hAnsi="Calibri" w:cs="Calibri"/>
          <w:sz w:val="20"/>
          <w:szCs w:val="20"/>
        </w:rPr>
      </w:pPr>
    </w:p>
    <w:p w:rsidR="00226285" w:rsidRPr="00F44703" w:rsidRDefault="00226285" w:rsidP="00226285">
      <w:pPr>
        <w:rPr>
          <w:rFonts w:ascii="Calibri" w:hAnsi="Calibri" w:cs="Calibri"/>
          <w:sz w:val="20"/>
          <w:szCs w:val="20"/>
        </w:rPr>
      </w:pPr>
    </w:p>
    <w:p w:rsidR="00226285" w:rsidRPr="00F44703" w:rsidRDefault="00226285" w:rsidP="00226285">
      <w:pPr>
        <w:rPr>
          <w:rFonts w:ascii="Calibri" w:hAnsi="Calibri" w:cs="Calibri"/>
          <w:sz w:val="20"/>
          <w:szCs w:val="20"/>
        </w:rPr>
      </w:pPr>
    </w:p>
    <w:p w:rsidR="00226285" w:rsidRPr="00F44703" w:rsidRDefault="00226285" w:rsidP="00226285">
      <w:pPr>
        <w:rPr>
          <w:rFonts w:ascii="Calibri" w:hAnsi="Calibri" w:cs="Calibri"/>
          <w:sz w:val="20"/>
          <w:szCs w:val="20"/>
        </w:rPr>
      </w:pPr>
    </w:p>
    <w:p w:rsidR="00226285" w:rsidRPr="00F44703" w:rsidRDefault="00226285" w:rsidP="00226285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26285" w:rsidRPr="00F44703" w:rsidRDefault="00226285" w:rsidP="00226285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26285" w:rsidRPr="00F44703" w:rsidRDefault="00226285" w:rsidP="00226285">
      <w:pPr>
        <w:rPr>
          <w:rFonts w:ascii="Calibri" w:hAnsi="Calibri" w:cs="Calibri"/>
        </w:rPr>
      </w:pPr>
    </w:p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>
      <w:pPr>
        <w:sectPr w:rsidR="00226285" w:rsidSect="00DF577A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226285" w:rsidRPr="00AD559C" w:rsidRDefault="00226285" w:rsidP="00226285">
      <w:pPr>
        <w:jc w:val="center"/>
        <w:rPr>
          <w:rFonts w:ascii="Calibri" w:hAnsi="Calibri" w:cs="Calibri"/>
          <w:b/>
        </w:rPr>
      </w:pPr>
      <w:r w:rsidRPr="00AD559C">
        <w:rPr>
          <w:rFonts w:ascii="Calibri" w:hAnsi="Calibri" w:cs="Calibri"/>
          <w:b/>
        </w:rPr>
        <w:lastRenderedPageBreak/>
        <w:t>OPIS PRZEDMIOTU ZAMÓWIENIA</w:t>
      </w:r>
    </w:p>
    <w:p w:rsidR="00226285" w:rsidRDefault="00226285" w:rsidP="00226285"/>
    <w:p w:rsidR="00226285" w:rsidRDefault="00226285" w:rsidP="00226285"/>
    <w:tbl>
      <w:tblPr>
        <w:tblStyle w:val="Tabela-Siatka"/>
        <w:tblW w:w="13291" w:type="dxa"/>
        <w:tblInd w:w="2409" w:type="dxa"/>
        <w:tblLook w:val="04A0" w:firstRow="1" w:lastRow="0" w:firstColumn="1" w:lastColumn="0" w:noHBand="0" w:noVBand="1"/>
      </w:tblPr>
      <w:tblGrid>
        <w:gridCol w:w="6684"/>
        <w:gridCol w:w="703"/>
        <w:gridCol w:w="1559"/>
        <w:gridCol w:w="703"/>
        <w:gridCol w:w="3642"/>
      </w:tblGrid>
      <w:tr w:rsidR="00226285" w:rsidRPr="00A74460" w:rsidTr="000431F9">
        <w:tc>
          <w:tcPr>
            <w:tcW w:w="7387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</w:t>
            </w:r>
            <w:r w:rsidRPr="00226285">
              <w:rPr>
                <w:rFonts w:ascii="Calibri" w:hAnsi="Calibri" w:cs="Calibri"/>
                <w:b/>
                <w:sz w:val="22"/>
                <w:szCs w:val="22"/>
              </w:rPr>
              <w:t xml:space="preserve">Opis parametru </w:t>
            </w:r>
          </w:p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2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26285">
              <w:rPr>
                <w:rFonts w:ascii="Calibri" w:hAnsi="Calibri" w:cs="Calibri"/>
                <w:b/>
                <w:sz w:val="22"/>
                <w:szCs w:val="22"/>
              </w:rPr>
              <w:t xml:space="preserve">Parametr wymagany </w:t>
            </w:r>
          </w:p>
        </w:tc>
        <w:tc>
          <w:tcPr>
            <w:tcW w:w="3642" w:type="dxa"/>
          </w:tcPr>
          <w:p w:rsidR="00226285" w:rsidRPr="00226285" w:rsidRDefault="00226285" w:rsidP="000431F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 w:rsidRPr="00226285">
              <w:rPr>
                <w:rFonts w:ascii="Calibri" w:hAnsi="Calibri" w:cs="Calibri"/>
                <w:b/>
                <w:sz w:val="22"/>
                <w:szCs w:val="22"/>
              </w:rPr>
              <w:t xml:space="preserve">Potwierdzenie spełnienia parametru </w:t>
            </w:r>
          </w:p>
        </w:tc>
      </w:tr>
      <w:tr w:rsidR="00226285" w:rsidRPr="00A74460" w:rsidTr="000431F9">
        <w:tc>
          <w:tcPr>
            <w:tcW w:w="6684" w:type="dxa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Odczynnik do wykrycia materiału genetycznego wirusa </w:t>
            </w:r>
            <w:r w:rsidRPr="00226285">
              <w:rPr>
                <w:rFonts w:ascii="Calibri" w:hAnsi="Calibri" w:cs="Calibri"/>
                <w:b/>
                <w:sz w:val="22"/>
                <w:szCs w:val="22"/>
              </w:rPr>
              <w:t xml:space="preserve">SARS-CoV-2 , wirusa grypy typu A i B i wirusa RSV </w:t>
            </w:r>
            <w:r w:rsidRPr="00226285">
              <w:rPr>
                <w:rFonts w:ascii="Calibri" w:hAnsi="Calibri" w:cs="Calibri"/>
                <w:sz w:val="22"/>
                <w:szCs w:val="22"/>
              </w:rPr>
              <w:t xml:space="preserve">metodą </w:t>
            </w:r>
            <w:proofErr w:type="spellStart"/>
            <w:r w:rsidRPr="00226285">
              <w:rPr>
                <w:rFonts w:ascii="Calibri" w:hAnsi="Calibri" w:cs="Calibri"/>
                <w:sz w:val="22"/>
                <w:szCs w:val="22"/>
              </w:rPr>
              <w:t>rRT</w:t>
            </w:r>
            <w:proofErr w:type="spellEnd"/>
            <w:r w:rsidRPr="00226285">
              <w:rPr>
                <w:rFonts w:ascii="Calibri" w:hAnsi="Calibri" w:cs="Calibri"/>
                <w:sz w:val="22"/>
                <w:szCs w:val="22"/>
              </w:rPr>
              <w:t xml:space="preserve">-PCR w wymazach z </w:t>
            </w:r>
            <w:proofErr w:type="spellStart"/>
            <w:r w:rsidRPr="00226285">
              <w:rPr>
                <w:rFonts w:ascii="Calibri" w:hAnsi="Calibri" w:cs="Calibri"/>
                <w:sz w:val="22"/>
                <w:szCs w:val="22"/>
              </w:rPr>
              <w:t>nosogardzieli</w:t>
            </w:r>
            <w:proofErr w:type="spellEnd"/>
            <w:r w:rsidRPr="00226285">
              <w:rPr>
                <w:rFonts w:ascii="Calibri" w:hAnsi="Calibri" w:cs="Calibri"/>
                <w:sz w:val="22"/>
                <w:szCs w:val="22"/>
              </w:rPr>
              <w:t xml:space="preserve"> i /lub z nosa</w:t>
            </w:r>
          </w:p>
        </w:tc>
        <w:tc>
          <w:tcPr>
            <w:tcW w:w="2262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          TAK</w:t>
            </w:r>
          </w:p>
        </w:tc>
        <w:tc>
          <w:tcPr>
            <w:tcW w:w="4345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85" w:rsidRPr="00A74460" w:rsidTr="000431F9">
        <w:tc>
          <w:tcPr>
            <w:tcW w:w="6684" w:type="dxa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Odczynnik w postaci systemu zamkniętego ( kartridże) , </w:t>
            </w:r>
            <w:proofErr w:type="spellStart"/>
            <w:r w:rsidRPr="00226285">
              <w:rPr>
                <w:rFonts w:ascii="Calibri" w:hAnsi="Calibri" w:cs="Calibri"/>
                <w:sz w:val="22"/>
                <w:szCs w:val="22"/>
              </w:rPr>
              <w:t>zwalidowanego</w:t>
            </w:r>
            <w:proofErr w:type="spellEnd"/>
            <w:r w:rsidRPr="00226285">
              <w:rPr>
                <w:rFonts w:ascii="Calibri" w:hAnsi="Calibri" w:cs="Calibri"/>
                <w:sz w:val="22"/>
                <w:szCs w:val="22"/>
              </w:rPr>
              <w:t xml:space="preserve"> do pracy z aparatem </w:t>
            </w:r>
            <w:proofErr w:type="spellStart"/>
            <w:r w:rsidRPr="00226285">
              <w:rPr>
                <w:rFonts w:ascii="Calibri" w:hAnsi="Calibri" w:cs="Calibri"/>
                <w:b/>
                <w:sz w:val="22"/>
                <w:szCs w:val="22"/>
              </w:rPr>
              <w:t>GeneXpert</w:t>
            </w:r>
            <w:proofErr w:type="spellEnd"/>
            <w:r w:rsidRPr="00226285">
              <w:rPr>
                <w:rFonts w:ascii="Calibri" w:hAnsi="Calibri" w:cs="Calibri"/>
                <w:b/>
                <w:sz w:val="22"/>
                <w:szCs w:val="22"/>
              </w:rPr>
              <w:t xml:space="preserve"> DX 4-4 firmy </w:t>
            </w:r>
            <w:proofErr w:type="spellStart"/>
            <w:r w:rsidRPr="00226285">
              <w:rPr>
                <w:rFonts w:ascii="Calibri" w:hAnsi="Calibri" w:cs="Calibri"/>
                <w:b/>
                <w:sz w:val="22"/>
                <w:szCs w:val="22"/>
              </w:rPr>
              <w:t>Cepheid</w:t>
            </w:r>
            <w:proofErr w:type="spellEnd"/>
            <w:r w:rsidRPr="00226285">
              <w:rPr>
                <w:rFonts w:ascii="Calibri" w:hAnsi="Calibri" w:cs="Calibri"/>
                <w:sz w:val="22"/>
                <w:szCs w:val="22"/>
              </w:rPr>
              <w:t xml:space="preserve"> , który umożliwia </w:t>
            </w:r>
          </w:p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bezobsługowe , automatyczne przetwarzanie próbki wraz z przeprowadzaniem reakcji </w:t>
            </w:r>
            <w:proofErr w:type="spellStart"/>
            <w:r w:rsidRPr="00226285">
              <w:rPr>
                <w:rFonts w:ascii="Calibri" w:hAnsi="Calibri" w:cs="Calibri"/>
                <w:sz w:val="22"/>
                <w:szCs w:val="22"/>
              </w:rPr>
              <w:t>rRT</w:t>
            </w:r>
            <w:proofErr w:type="spellEnd"/>
            <w:r w:rsidRPr="00226285">
              <w:rPr>
                <w:rFonts w:ascii="Calibri" w:hAnsi="Calibri" w:cs="Calibri"/>
                <w:sz w:val="22"/>
                <w:szCs w:val="22"/>
              </w:rPr>
              <w:t xml:space="preserve">-PCR </w:t>
            </w:r>
          </w:p>
        </w:tc>
        <w:tc>
          <w:tcPr>
            <w:tcW w:w="2262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          TAK</w:t>
            </w:r>
          </w:p>
        </w:tc>
        <w:tc>
          <w:tcPr>
            <w:tcW w:w="4345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85" w:rsidRPr="00A74460" w:rsidTr="000431F9">
        <w:tc>
          <w:tcPr>
            <w:tcW w:w="6684" w:type="dxa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>Kartridże zawierające kontrole potwierdzające prawidłowość przebiegu reakcji PCR</w:t>
            </w:r>
          </w:p>
        </w:tc>
        <w:tc>
          <w:tcPr>
            <w:tcW w:w="2262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          TAK</w:t>
            </w:r>
          </w:p>
        </w:tc>
        <w:tc>
          <w:tcPr>
            <w:tcW w:w="4345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85" w:rsidRPr="00A74460" w:rsidTr="000431F9">
        <w:tc>
          <w:tcPr>
            <w:tcW w:w="6684" w:type="dxa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Czułość analityczna ( granica wykrywalności ) wirusa </w:t>
            </w:r>
            <w:r w:rsidRPr="00226285">
              <w:rPr>
                <w:rFonts w:ascii="Calibri" w:hAnsi="Calibri" w:cs="Calibri"/>
                <w:b/>
                <w:sz w:val="22"/>
                <w:szCs w:val="22"/>
              </w:rPr>
              <w:t>SARS-CoV-2</w:t>
            </w:r>
            <w:r w:rsidRPr="00226285">
              <w:rPr>
                <w:rFonts w:ascii="Calibri" w:hAnsi="Calibri" w:cs="Calibri"/>
                <w:sz w:val="22"/>
                <w:szCs w:val="22"/>
              </w:rPr>
              <w:t xml:space="preserve"> &lt; 150 kopii/ml </w:t>
            </w:r>
          </w:p>
        </w:tc>
        <w:tc>
          <w:tcPr>
            <w:tcW w:w="2262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          TAK , podać </w:t>
            </w:r>
          </w:p>
        </w:tc>
        <w:tc>
          <w:tcPr>
            <w:tcW w:w="4345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85" w:rsidRPr="00A74460" w:rsidTr="000431F9">
        <w:tc>
          <w:tcPr>
            <w:tcW w:w="6684" w:type="dxa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Czas reakcji ≤ 45 minut </w:t>
            </w:r>
          </w:p>
        </w:tc>
        <w:tc>
          <w:tcPr>
            <w:tcW w:w="2262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          TAK , podać</w:t>
            </w:r>
          </w:p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45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85" w:rsidRPr="00A74460" w:rsidTr="000431F9">
        <w:trPr>
          <w:trHeight w:val="525"/>
        </w:trPr>
        <w:tc>
          <w:tcPr>
            <w:tcW w:w="6684" w:type="dxa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Kartridże jednorazowego użytku , w zestawie z jednorazowymi pipetkami </w:t>
            </w:r>
          </w:p>
        </w:tc>
        <w:tc>
          <w:tcPr>
            <w:tcW w:w="2262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          TAK</w:t>
            </w:r>
          </w:p>
        </w:tc>
        <w:tc>
          <w:tcPr>
            <w:tcW w:w="4345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85" w:rsidRPr="00A74460" w:rsidTr="000431F9">
        <w:trPr>
          <w:trHeight w:val="270"/>
        </w:trPr>
        <w:tc>
          <w:tcPr>
            <w:tcW w:w="6684" w:type="dxa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Termin przydatności do użycia odczynnika – minimum 12 miesięcy od daty dostawy </w:t>
            </w:r>
          </w:p>
        </w:tc>
        <w:tc>
          <w:tcPr>
            <w:tcW w:w="2262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  <w:r w:rsidRPr="00226285">
              <w:rPr>
                <w:rFonts w:ascii="Calibri" w:hAnsi="Calibri" w:cs="Calibri"/>
                <w:sz w:val="22"/>
                <w:szCs w:val="22"/>
              </w:rPr>
              <w:t xml:space="preserve">              TAK , podać</w:t>
            </w:r>
          </w:p>
        </w:tc>
        <w:tc>
          <w:tcPr>
            <w:tcW w:w="4345" w:type="dxa"/>
            <w:gridSpan w:val="2"/>
          </w:tcPr>
          <w:p w:rsidR="00226285" w:rsidRPr="00226285" w:rsidRDefault="00226285" w:rsidP="000431F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/>
    <w:p w:rsidR="00226285" w:rsidRDefault="00226285" w:rsidP="00226285">
      <w:pPr>
        <w:sectPr w:rsidR="00226285" w:rsidSect="00AD559C">
          <w:pgSz w:w="16840" w:h="11907" w:orient="landscape"/>
          <w:pgMar w:top="1418" w:right="851" w:bottom="1134" w:left="284" w:header="709" w:footer="709" w:gutter="0"/>
          <w:cols w:space="708"/>
          <w:docGrid w:linePitch="360"/>
        </w:sectPr>
      </w:pPr>
    </w:p>
    <w:p w:rsidR="00226285" w:rsidRPr="00624E38" w:rsidRDefault="00226285" w:rsidP="00226285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39/22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26285" w:rsidRPr="00624E38" w:rsidRDefault="00226285" w:rsidP="00226285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226285" w:rsidRPr="00D6578C" w:rsidRDefault="00226285" w:rsidP="00226285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>dczynnik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wykrycia materiału genetycznego wirusa SARS-CoV-2</w:t>
      </w:r>
    </w:p>
    <w:p w:rsidR="00226285" w:rsidRPr="00AD559C" w:rsidRDefault="00226285" w:rsidP="00226285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b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>arwn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ych</w:t>
      </w:r>
      <w:r w:rsidRPr="00F44703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oznacznik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 chirurgicznych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226285" w:rsidRPr="00CB476C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Maja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Maja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226285" w:rsidRPr="004C49AF" w:rsidRDefault="00226285" w:rsidP="0022628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>dczynnik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wykrycia materiału genetycznego wirusa SARS-CoV-2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 załączniku do umowy.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>dczynnik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wykrycia materiału genetycznego wirusa SARS-CoV-2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226285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226285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>dczynnik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ów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wykrycia materiału genetycznego wirusa SARS-CoV-2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226285" w:rsidRPr="00CB476C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26285" w:rsidRPr="004C49AF" w:rsidRDefault="00226285" w:rsidP="0022628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26285" w:rsidRPr="004C49AF" w:rsidRDefault="00226285" w:rsidP="0022628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26285" w:rsidRPr="004C49AF" w:rsidRDefault="00226285" w:rsidP="0022628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26285" w:rsidRPr="004C49AF" w:rsidRDefault="00226285" w:rsidP="0022628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26285" w:rsidRPr="004C49AF" w:rsidRDefault="00226285" w:rsidP="0022628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26285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o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>dczynnik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AD559C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wykrycia materiału genetycznego wirusa SARS-CoV-2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                 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26285" w:rsidRPr="004C49AF" w:rsidRDefault="00226285" w:rsidP="0022628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226285" w:rsidRPr="004C49AF" w:rsidRDefault="00226285" w:rsidP="0022628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226285" w:rsidRPr="004C49AF" w:rsidRDefault="00226285" w:rsidP="0022628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26285" w:rsidRPr="004C49AF" w:rsidRDefault="00226285" w:rsidP="0022628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226285" w:rsidRPr="004C49AF" w:rsidRDefault="00226285" w:rsidP="0022628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226285" w:rsidRPr="004C49AF" w:rsidRDefault="00226285" w:rsidP="0022628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26285" w:rsidRPr="004C49AF" w:rsidRDefault="00226285" w:rsidP="0022628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226285" w:rsidRPr="004C49AF" w:rsidRDefault="00226285" w:rsidP="0022628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26285" w:rsidRPr="004C49AF" w:rsidRDefault="00226285" w:rsidP="0022628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226285" w:rsidRPr="004C49AF" w:rsidRDefault="00226285" w:rsidP="0022628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26285" w:rsidRDefault="00226285" w:rsidP="0022628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226285" w:rsidRPr="004C49AF" w:rsidRDefault="00226285" w:rsidP="0022628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226285" w:rsidRPr="004C49AF" w:rsidRDefault="00226285" w:rsidP="0022628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226285" w:rsidRPr="004C49AF" w:rsidRDefault="00226285" w:rsidP="0022628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26285" w:rsidRPr="004C49AF" w:rsidRDefault="00226285" w:rsidP="0022628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513540" w:rsidRDefault="00513540"/>
    <w:p w:rsidR="00226285" w:rsidRDefault="00226285"/>
    <w:p w:rsidR="00226285" w:rsidRDefault="00226285"/>
    <w:p w:rsidR="00226285" w:rsidRDefault="00226285"/>
    <w:p w:rsidR="00226285" w:rsidRDefault="00226285"/>
    <w:p w:rsidR="00226285" w:rsidRDefault="00226285"/>
    <w:p w:rsidR="00226285" w:rsidRDefault="00226285" w:rsidP="00226285"/>
    <w:p w:rsidR="00226285" w:rsidRPr="00BC2F3A" w:rsidRDefault="00226285" w:rsidP="00226285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39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226285" w:rsidRDefault="00226285" w:rsidP="0022628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26285" w:rsidRDefault="00226285" w:rsidP="0022628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226285" w:rsidRPr="00BC2F3A" w:rsidRDefault="00226285" w:rsidP="0022628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26285" w:rsidRPr="00BC2F3A" w:rsidRDefault="00226285" w:rsidP="0022628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226285" w:rsidRPr="00BC2F3A" w:rsidRDefault="00226285" w:rsidP="00226285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226285" w:rsidRDefault="00226285" w:rsidP="00226285"/>
    <w:p w:rsidR="00226285" w:rsidRDefault="00226285"/>
    <w:sectPr w:rsidR="0022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85"/>
    <w:rsid w:val="00172A1A"/>
    <w:rsid w:val="00226285"/>
    <w:rsid w:val="0051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064C9-7D51-403A-B3A5-C1D7F609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628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22628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28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28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1774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cp:lastPrinted>2022-05-13T11:57:00Z</cp:lastPrinted>
  <dcterms:created xsi:type="dcterms:W3CDTF">2022-05-13T11:56:00Z</dcterms:created>
  <dcterms:modified xsi:type="dcterms:W3CDTF">2022-05-18T10:41:00Z</dcterms:modified>
</cp:coreProperties>
</file>