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95" w:rsidRPr="00AC0636" w:rsidRDefault="000C3295" w:rsidP="000C329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37/22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0C3295" w:rsidRPr="00AC0636" w:rsidRDefault="000C3295" w:rsidP="000C32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C3295" w:rsidRPr="00AC0636" w:rsidRDefault="000C3295" w:rsidP="000C32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0C3295" w:rsidRPr="00AC0636" w:rsidRDefault="000C3295" w:rsidP="000C329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C3295" w:rsidRPr="00AC0636" w:rsidRDefault="000C3295" w:rsidP="000C329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0C3295" w:rsidRPr="00AC0636" w:rsidRDefault="000C3295" w:rsidP="000C329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0C3295" w:rsidRPr="00AC0636" w:rsidRDefault="000C3295" w:rsidP="000C329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0C3295" w:rsidRPr="00AC0636" w:rsidRDefault="000C3295" w:rsidP="000C329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0C3295" w:rsidRPr="00AC0636" w:rsidRDefault="000C3295" w:rsidP="000C329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0C3295" w:rsidRPr="00AC0636" w:rsidRDefault="000C3295" w:rsidP="000C329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0C3295" w:rsidRPr="00AC0636" w:rsidRDefault="000C3295" w:rsidP="000C329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0C3295" w:rsidRPr="00AC0636" w:rsidRDefault="000C3295" w:rsidP="000C3295">
      <w:pPr>
        <w:ind w:left="540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0C3295" w:rsidRPr="00724CDA" w:rsidRDefault="000C3295" w:rsidP="000C3295">
      <w:pPr>
        <w:pStyle w:val="Akapitzlist"/>
        <w:tabs>
          <w:tab w:val="num" w:pos="0"/>
        </w:tabs>
        <w:spacing w:line="360" w:lineRule="auto"/>
        <w:ind w:left="510"/>
        <w:rPr>
          <w:rFonts w:ascii="Calibri" w:hAnsi="Calibri" w:cs="Calibri"/>
          <w:b/>
          <w:i/>
          <w:sz w:val="26"/>
          <w:szCs w:val="26"/>
          <w:u w:val="single"/>
        </w:rPr>
      </w:pPr>
      <w:r w:rsidRPr="00724CDA">
        <w:rPr>
          <w:rFonts w:ascii="Calibri" w:hAnsi="Calibri" w:cs="Calibri"/>
          <w:b/>
          <w:i/>
          <w:sz w:val="26"/>
          <w:szCs w:val="26"/>
        </w:rPr>
        <w:tab/>
      </w:r>
      <w:r w:rsidRPr="00724CDA">
        <w:rPr>
          <w:rFonts w:ascii="Calibri" w:hAnsi="Calibri" w:cs="Calibri"/>
          <w:b/>
          <w:i/>
          <w:sz w:val="26"/>
          <w:szCs w:val="26"/>
        </w:rPr>
        <w:tab/>
      </w:r>
      <w:r w:rsidRPr="00724CDA">
        <w:rPr>
          <w:rFonts w:ascii="Calibri" w:hAnsi="Calibri" w:cs="Calibri"/>
          <w:b/>
          <w:i/>
          <w:sz w:val="26"/>
          <w:szCs w:val="26"/>
        </w:rPr>
        <w:tab/>
      </w:r>
      <w:r w:rsidRPr="00724CDA">
        <w:rPr>
          <w:rFonts w:ascii="Calibri" w:hAnsi="Calibri" w:cs="Calibri"/>
          <w:b/>
          <w:i/>
          <w:sz w:val="26"/>
          <w:szCs w:val="26"/>
          <w:u w:val="single"/>
        </w:rPr>
        <w:t>USŁUGA SERWISOWA PRZENIESIENIE SYSTEMÓW DO ABLACJI</w:t>
      </w:r>
    </w:p>
    <w:p w:rsidR="000C3295" w:rsidRPr="00AC0636" w:rsidRDefault="000C3295" w:rsidP="000C3295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0C3295" w:rsidRPr="00AC0636" w:rsidRDefault="000C3295" w:rsidP="000C329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0C3295" w:rsidRPr="00AC0636" w:rsidRDefault="000C3295" w:rsidP="000C329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20/05/2022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0C3295" w:rsidRPr="00AC0636" w:rsidRDefault="000C3295" w:rsidP="000C329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0C3295" w:rsidRPr="00AC0636" w:rsidRDefault="000C3295" w:rsidP="000C329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0C3295" w:rsidRPr="00C52017" w:rsidRDefault="000C3295" w:rsidP="000C329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C52017" w:rsidRPr="00C52017" w:rsidRDefault="00C52017" w:rsidP="00C5201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- </w:t>
      </w:r>
      <w:r w:rsidRPr="00C52017">
        <w:rPr>
          <w:rFonts w:ascii="Calibri" w:eastAsiaTheme="minorHAnsi" w:hAnsi="Calibri" w:cs="Calibri"/>
          <w:sz w:val="22"/>
          <w:szCs w:val="22"/>
          <w:lang w:eastAsia="en-US"/>
        </w:rPr>
        <w:t>Podpisane oświadczenie o braku podstaw do wykluczenia zgodnie z art. 7 ustawy                                                              z dnia 13 Kwietnia 2022 r</w:t>
      </w:r>
      <w:r w:rsidRPr="00C52017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 </w:t>
      </w:r>
      <w:r w:rsidRPr="00C52017">
        <w:rPr>
          <w:rFonts w:ascii="Calibri" w:eastAsiaTheme="minorHAnsi" w:hAnsi="Calibri" w:cs="Calibri"/>
          <w:sz w:val="22"/>
          <w:szCs w:val="22"/>
          <w:lang w:eastAsia="en-US"/>
        </w:rPr>
        <w:t xml:space="preserve">o szczególnych rozwiązaniach w zakresie przeciwdziałania wspieraniu agresji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</w:t>
      </w:r>
      <w:bookmarkStart w:id="0" w:name="_GoBack"/>
      <w:bookmarkEnd w:id="0"/>
      <w:r w:rsidRPr="00C52017">
        <w:rPr>
          <w:rFonts w:ascii="Calibri" w:eastAsiaTheme="minorHAnsi" w:hAnsi="Calibri" w:cs="Calibri"/>
          <w:sz w:val="22"/>
          <w:szCs w:val="22"/>
          <w:lang w:eastAsia="en-US"/>
        </w:rPr>
        <w:t>na Ukrainę oraz służących ochronie bezpieczeństwa narodowego (dz. u. z 202r  poz. 835)</w:t>
      </w:r>
    </w:p>
    <w:p w:rsidR="000C3295" w:rsidRPr="0036081C" w:rsidRDefault="000C3295" w:rsidP="000C329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0C3295" w:rsidRPr="00AC0636" w:rsidRDefault="000C3295" w:rsidP="000C329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0C3295" w:rsidRPr="00AC0636" w:rsidRDefault="000C3295" w:rsidP="000C329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0C3295" w:rsidRPr="00AC0636" w:rsidRDefault="000C3295" w:rsidP="000C329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0C3295" w:rsidRPr="00AC0636" w:rsidRDefault="000C3295" w:rsidP="000C329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0C3295" w:rsidRPr="00AC0636" w:rsidRDefault="000C3295" w:rsidP="000C329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0C3295" w:rsidRPr="00AC0636" w:rsidRDefault="000C3295" w:rsidP="000C329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0C3295" w:rsidRPr="00AC0636" w:rsidRDefault="000C3295" w:rsidP="000C329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0C3295" w:rsidRDefault="000C3295" w:rsidP="000C329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C3295" w:rsidRDefault="000C3295" w:rsidP="000C329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72957" wp14:editId="776998F0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295" w:rsidRDefault="000C3295" w:rsidP="000C3295">
                            <w:pPr>
                              <w:jc w:val="center"/>
                            </w:pPr>
                          </w:p>
                          <w:p w:rsidR="000C3295" w:rsidRDefault="000C3295" w:rsidP="000C3295">
                            <w:pPr>
                              <w:jc w:val="center"/>
                            </w:pPr>
                          </w:p>
                          <w:p w:rsidR="000C3295" w:rsidRDefault="000C3295" w:rsidP="000C3295">
                            <w:pPr>
                              <w:jc w:val="center"/>
                            </w:pPr>
                          </w:p>
                          <w:p w:rsidR="000C3295" w:rsidRDefault="000C3295" w:rsidP="000C3295">
                            <w:pPr>
                              <w:jc w:val="center"/>
                            </w:pPr>
                          </w:p>
                          <w:p w:rsidR="000C3295" w:rsidRDefault="000C3295" w:rsidP="000C3295">
                            <w:pPr>
                              <w:jc w:val="center"/>
                            </w:pPr>
                          </w:p>
                          <w:p w:rsidR="000C3295" w:rsidRDefault="000C3295" w:rsidP="000C329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7295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0C3295" w:rsidRDefault="000C3295" w:rsidP="000C3295">
                      <w:pPr>
                        <w:jc w:val="center"/>
                      </w:pPr>
                    </w:p>
                    <w:p w:rsidR="000C3295" w:rsidRDefault="000C3295" w:rsidP="000C3295">
                      <w:pPr>
                        <w:jc w:val="center"/>
                      </w:pPr>
                    </w:p>
                    <w:p w:rsidR="000C3295" w:rsidRDefault="000C3295" w:rsidP="000C3295">
                      <w:pPr>
                        <w:jc w:val="center"/>
                      </w:pPr>
                    </w:p>
                    <w:p w:rsidR="000C3295" w:rsidRDefault="000C3295" w:rsidP="000C3295">
                      <w:pPr>
                        <w:jc w:val="center"/>
                      </w:pPr>
                    </w:p>
                    <w:p w:rsidR="000C3295" w:rsidRDefault="000C3295" w:rsidP="000C3295">
                      <w:pPr>
                        <w:jc w:val="center"/>
                      </w:pPr>
                    </w:p>
                    <w:p w:rsidR="000C3295" w:rsidRDefault="000C3295" w:rsidP="000C329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0C3295" w:rsidRPr="00AC0636" w:rsidRDefault="000C3295" w:rsidP="000C32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0C3295" w:rsidRPr="00AC0636" w:rsidRDefault="000C3295" w:rsidP="000C329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0C3295" w:rsidRPr="00AC0636" w:rsidRDefault="000C3295" w:rsidP="000C329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0C3295" w:rsidRPr="00AC0636" w:rsidRDefault="000C3295" w:rsidP="000C329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0C3295" w:rsidRPr="00AC0636" w:rsidRDefault="000C3295" w:rsidP="000C329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0C3295" w:rsidRPr="00AC0636" w:rsidRDefault="000C3295" w:rsidP="000C329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0C3295" w:rsidRPr="00AC0636" w:rsidRDefault="000C3295" w:rsidP="000C32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C3295" w:rsidRPr="00AC0636" w:rsidRDefault="000C3295" w:rsidP="000C32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C3295" w:rsidRPr="00AC0636" w:rsidRDefault="000C3295" w:rsidP="000C32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0C3295" w:rsidRPr="00AC0636" w:rsidRDefault="000C3295" w:rsidP="000C32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0C3295" w:rsidRPr="00AC0636" w:rsidRDefault="000C3295" w:rsidP="000C329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0C3295" w:rsidRPr="00AC0636" w:rsidRDefault="000C3295" w:rsidP="000C32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0C3295" w:rsidRPr="00AC0636" w:rsidRDefault="000C3295" w:rsidP="000C3295">
      <w:pPr>
        <w:rPr>
          <w:rFonts w:ascii="Calibri" w:hAnsi="Calibri" w:cs="Calibri"/>
          <w:sz w:val="22"/>
          <w:szCs w:val="22"/>
        </w:rPr>
      </w:pPr>
    </w:p>
    <w:p w:rsidR="000C3295" w:rsidRPr="00856C4A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856C4A">
        <w:rPr>
          <w:rFonts w:ascii="Calibri" w:hAnsi="Calibri" w:cs="Calibri"/>
          <w:b/>
          <w:i/>
          <w:u w:val="single"/>
        </w:rPr>
        <w:t xml:space="preserve">USŁUGA SERWISOWA </w:t>
      </w:r>
      <w:r w:rsidRPr="00724CDA">
        <w:rPr>
          <w:rFonts w:ascii="Calibri" w:hAnsi="Calibri" w:cs="Calibri"/>
          <w:b/>
          <w:i/>
          <w:u w:val="single"/>
        </w:rPr>
        <w:t>PRZENIESIENIE SYSTEMÓW DO ABLACJI</w:t>
      </w:r>
    </w:p>
    <w:p w:rsidR="000C3295" w:rsidRPr="00AC0636" w:rsidRDefault="000C3295" w:rsidP="000C3295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0C3295" w:rsidRPr="00724CDA" w:rsidRDefault="000C3295" w:rsidP="000C3295">
      <w:pPr>
        <w:jc w:val="both"/>
        <w:rPr>
          <w:rFonts w:ascii="Calibri" w:hAnsi="Calibri" w:cs="Calibri"/>
          <w:b/>
        </w:rPr>
      </w:pPr>
      <w:r w:rsidRPr="00724CDA">
        <w:rPr>
          <w:rFonts w:ascii="Calibri" w:hAnsi="Calibri" w:cs="Calibri"/>
          <w:b/>
        </w:rPr>
        <w:t>PAKIET I</w:t>
      </w:r>
    </w:p>
    <w:p w:rsidR="000C3295" w:rsidRPr="00AC0636" w:rsidRDefault="000C3295" w:rsidP="000C32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C3295" w:rsidRPr="00AC0636" w:rsidRDefault="000C3295" w:rsidP="000C32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C3295" w:rsidRPr="00AC0636" w:rsidRDefault="000C3295" w:rsidP="000C32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C3295" w:rsidRPr="00724CDA" w:rsidRDefault="000C3295" w:rsidP="000C3295">
      <w:pPr>
        <w:jc w:val="both"/>
        <w:rPr>
          <w:rFonts w:ascii="Calibri" w:hAnsi="Calibri" w:cs="Calibri"/>
          <w:b/>
        </w:rPr>
      </w:pPr>
      <w:r w:rsidRPr="00724CDA">
        <w:rPr>
          <w:rFonts w:ascii="Calibri" w:hAnsi="Calibri" w:cs="Calibri"/>
          <w:b/>
        </w:rPr>
        <w:t>PAKIET I</w:t>
      </w:r>
      <w:r>
        <w:rPr>
          <w:rFonts w:ascii="Calibri" w:hAnsi="Calibri" w:cs="Calibri"/>
          <w:b/>
        </w:rPr>
        <w:t>I</w:t>
      </w:r>
    </w:p>
    <w:p w:rsidR="000C3295" w:rsidRPr="00AC0636" w:rsidRDefault="000C3295" w:rsidP="000C32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0C3295" w:rsidRPr="00AC0636" w:rsidRDefault="000C3295" w:rsidP="000C32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0C3295" w:rsidRPr="00AC0636" w:rsidRDefault="000C3295" w:rsidP="000C329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0C3295" w:rsidRPr="00AC0636" w:rsidRDefault="000C3295" w:rsidP="000C3295">
      <w:pPr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0C3295" w:rsidRPr="00AC0636" w:rsidRDefault="000C3295" w:rsidP="000C329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0C3295" w:rsidRPr="005F2A5D" w:rsidRDefault="000C3295" w:rsidP="000C329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0C3295" w:rsidRPr="00AC0636" w:rsidRDefault="000C3295" w:rsidP="000C3295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od 20 Czerwca 2022</w:t>
      </w:r>
    </w:p>
    <w:p w:rsidR="000C3295" w:rsidRPr="00AC0636" w:rsidRDefault="000C3295" w:rsidP="000C329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0C3295" w:rsidRPr="00AC0636" w:rsidRDefault="000C3295" w:rsidP="000C329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0C3295" w:rsidRPr="00AC0636" w:rsidRDefault="000C3295" w:rsidP="000C32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0C3295" w:rsidRPr="00AC0636" w:rsidRDefault="000C3295" w:rsidP="000C3295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0C3295" w:rsidRPr="00AC0636" w:rsidRDefault="000C3295" w:rsidP="000C32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0C3295" w:rsidRPr="00AC0636" w:rsidRDefault="000C3295" w:rsidP="000C32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0C3295" w:rsidRPr="00AC0636" w:rsidRDefault="000C3295" w:rsidP="000C32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0C3295" w:rsidRPr="00AC0636" w:rsidRDefault="000C3295" w:rsidP="000C329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0C3295" w:rsidRPr="00AC0636" w:rsidRDefault="000C3295" w:rsidP="000C32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0C3295" w:rsidRPr="00AC0636" w:rsidRDefault="000C3295" w:rsidP="000C32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0C3295" w:rsidRPr="00AC0636" w:rsidRDefault="000C3295" w:rsidP="000C3295">
      <w:pPr>
        <w:jc w:val="both"/>
        <w:rPr>
          <w:rFonts w:ascii="Calibri" w:hAnsi="Calibri" w:cs="Calibri"/>
          <w:sz w:val="22"/>
          <w:szCs w:val="22"/>
        </w:rPr>
      </w:pPr>
    </w:p>
    <w:p w:rsidR="000C3295" w:rsidRPr="00AC0636" w:rsidRDefault="000C3295" w:rsidP="000C32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0C3295" w:rsidRPr="00AC0636" w:rsidRDefault="000C3295" w:rsidP="000C329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0C3295" w:rsidRPr="00AC0636" w:rsidRDefault="000C3295" w:rsidP="000C329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0C3295" w:rsidRPr="00AC0636" w:rsidRDefault="000C3295" w:rsidP="000C329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0C3295" w:rsidRDefault="000C3295" w:rsidP="000C3295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0C3295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Pr="00856C4A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856C4A">
        <w:rPr>
          <w:rFonts w:ascii="Calibri" w:hAnsi="Calibri" w:cs="Calibri"/>
          <w:b/>
          <w:i/>
          <w:u w:val="single"/>
        </w:rPr>
        <w:t xml:space="preserve">USŁUGA SERWISOWA </w:t>
      </w:r>
      <w:r w:rsidRPr="00724CDA">
        <w:rPr>
          <w:rFonts w:ascii="Calibri" w:hAnsi="Calibri" w:cs="Calibri"/>
          <w:b/>
          <w:i/>
          <w:u w:val="single"/>
        </w:rPr>
        <w:t>PRZENIESIENIE SYSTEMÓW DO ABLACJI</w:t>
      </w:r>
    </w:p>
    <w:p w:rsidR="000C3295" w:rsidRPr="00856C4A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12"/>
        <w:gridCol w:w="708"/>
        <w:gridCol w:w="709"/>
        <w:gridCol w:w="1134"/>
        <w:gridCol w:w="567"/>
        <w:gridCol w:w="992"/>
      </w:tblGrid>
      <w:tr w:rsidR="000C3295" w:rsidRPr="009313B1" w:rsidTr="00856C4A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C3295" w:rsidRPr="009313B1" w:rsidTr="00724CD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Przeniesienie systemu do ablacji z Elektrofizjologii A do Elektrofizjologii na budynku A bis System do ablacji CARTO 3D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3295" w:rsidRPr="009313B1" w:rsidTr="00856C4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 xml:space="preserve">Usługa serwisowa - deinstalacja oraz instalacja systemu </w:t>
            </w:r>
            <w:proofErr w:type="spellStart"/>
            <w:r w:rsidRPr="00724CDA">
              <w:rPr>
                <w:rFonts w:ascii="Calibri" w:hAnsi="Calibri" w:cs="Calibri"/>
                <w:sz w:val="22"/>
                <w:szCs w:val="22"/>
              </w:rPr>
              <w:t>Carto</w:t>
            </w:r>
            <w:proofErr w:type="spellEnd"/>
            <w:r w:rsidRPr="00724CDA">
              <w:rPr>
                <w:rFonts w:ascii="Calibri" w:hAnsi="Calibri" w:cs="Calibri"/>
                <w:sz w:val="22"/>
                <w:szCs w:val="22"/>
              </w:rPr>
              <w:t xml:space="preserve"> - przeniesienie kabli oraz systemu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24CDA"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3295" w:rsidRPr="009313B1" w:rsidTr="00856C4A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 xml:space="preserve">Usługa serwisowa - deinstalacja oraz instalacja systemu </w:t>
            </w:r>
            <w:proofErr w:type="spellStart"/>
            <w:r w:rsidRPr="00724CDA">
              <w:rPr>
                <w:rFonts w:ascii="Calibri" w:hAnsi="Calibri" w:cs="Calibri"/>
                <w:sz w:val="22"/>
                <w:szCs w:val="22"/>
              </w:rPr>
              <w:t>Carto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24CDA"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0C3295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0C3295" w:rsidRDefault="000C3295" w:rsidP="000C3295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0C3295" w:rsidRDefault="000C3295" w:rsidP="000C329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0C3295" w:rsidRPr="004C49AF" w:rsidRDefault="000C3295" w:rsidP="000C329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0C3295" w:rsidRDefault="000C3295" w:rsidP="000C3295">
      <w:pPr>
        <w:rPr>
          <w:sz w:val="20"/>
          <w:szCs w:val="20"/>
        </w:rPr>
      </w:pPr>
    </w:p>
    <w:p w:rsidR="000C3295" w:rsidRDefault="000C3295" w:rsidP="000C3295">
      <w:pPr>
        <w:rPr>
          <w:sz w:val="20"/>
          <w:szCs w:val="20"/>
        </w:rPr>
      </w:pPr>
    </w:p>
    <w:p w:rsidR="000C3295" w:rsidRDefault="000C3295" w:rsidP="000C3295">
      <w:pPr>
        <w:rPr>
          <w:sz w:val="20"/>
          <w:szCs w:val="20"/>
        </w:rPr>
      </w:pPr>
    </w:p>
    <w:p w:rsidR="000C3295" w:rsidRDefault="000C3295" w:rsidP="000C3295">
      <w:r w:rsidRPr="004C49AF">
        <w:t>………………………………</w:t>
      </w:r>
      <w:r w:rsidRPr="004C49AF">
        <w:tab/>
      </w:r>
    </w:p>
    <w:p w:rsidR="000C3295" w:rsidRDefault="000C3295" w:rsidP="000C3295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0C3295" w:rsidRDefault="000C3295" w:rsidP="000C3295">
      <w:pPr>
        <w:rPr>
          <w:sz w:val="20"/>
          <w:szCs w:val="20"/>
        </w:rPr>
        <w:sectPr w:rsidR="000C3295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0C3295" w:rsidRDefault="000C3295" w:rsidP="000C329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0C3295" w:rsidRDefault="000C3295" w:rsidP="000C329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Pr="00856C4A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856C4A">
        <w:rPr>
          <w:rFonts w:ascii="Calibri" w:hAnsi="Calibri" w:cs="Calibri"/>
          <w:b/>
          <w:i/>
          <w:u w:val="single"/>
        </w:rPr>
        <w:t xml:space="preserve">USŁUGA SERWISOWA </w:t>
      </w:r>
      <w:r w:rsidRPr="00724CDA">
        <w:rPr>
          <w:rFonts w:ascii="Calibri" w:hAnsi="Calibri" w:cs="Calibri"/>
          <w:b/>
          <w:i/>
          <w:u w:val="single"/>
        </w:rPr>
        <w:t>PRZENIESIENIE SYSTEMÓW DO ABLACJI</w:t>
      </w:r>
    </w:p>
    <w:p w:rsidR="000C3295" w:rsidRPr="00856C4A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12"/>
        <w:gridCol w:w="708"/>
        <w:gridCol w:w="709"/>
        <w:gridCol w:w="1134"/>
        <w:gridCol w:w="567"/>
        <w:gridCol w:w="992"/>
      </w:tblGrid>
      <w:tr w:rsidR="000C3295" w:rsidRPr="009313B1" w:rsidTr="0081141E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0C3295" w:rsidRPr="009313B1" w:rsidTr="0081141E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Przeniesienie systemu do ablacji z Hemodynamiki A do Hemodynamiki na budynku A bis system do ablacji CARDIOLAB PRUCKA GE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C3295" w:rsidRPr="009313B1" w:rsidTr="0081141E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Przygotowanie instalacji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24CDA">
              <w:rPr>
                <w:rFonts w:ascii="Calibri" w:hAnsi="Calibri" w:cs="Calibri"/>
                <w:sz w:val="22"/>
                <w:szCs w:val="22"/>
              </w:rPr>
              <w:t>demontaż i instalacja w nowej pracowni istniejącego okablowania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24CDA"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3295" w:rsidRPr="009313B1" w:rsidTr="0081141E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Opcjonalna dostawa i instalacja zestawu zdalnego podłączenia PC (KVM)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724CDA"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3295" w:rsidRPr="009313B1" w:rsidTr="0081141E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>Opcjonalna dostawa i instalacja zestawu zdalnego podłączenia PC (KVM)mocującej na 4 ekrany LCD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3295" w:rsidRPr="009313B1" w:rsidTr="0081141E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9313B1" w:rsidRDefault="000C3295" w:rsidP="0081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24CDA">
              <w:rPr>
                <w:rFonts w:ascii="Calibri" w:hAnsi="Calibri" w:cs="Calibri"/>
                <w:sz w:val="22"/>
                <w:szCs w:val="22"/>
              </w:rPr>
              <w:t xml:space="preserve">Usługa serwisowa -przeniesienie 2 systemów </w:t>
            </w:r>
            <w:proofErr w:type="spellStart"/>
            <w:r w:rsidRPr="00724CDA">
              <w:rPr>
                <w:rFonts w:ascii="Calibri" w:hAnsi="Calibri" w:cs="Calibri"/>
                <w:sz w:val="22"/>
                <w:szCs w:val="22"/>
              </w:rPr>
              <w:t>CardioLab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295" w:rsidRPr="00724CDA" w:rsidRDefault="000C3295" w:rsidP="008114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C3295" w:rsidRDefault="000C3295" w:rsidP="000C329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0C3295" w:rsidRDefault="000C3295" w:rsidP="000C329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0C3295" w:rsidRDefault="000C3295" w:rsidP="000C3295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0C3295" w:rsidRDefault="000C3295" w:rsidP="000C329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0C3295" w:rsidRPr="004C49AF" w:rsidRDefault="000C3295" w:rsidP="000C3295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0C3295" w:rsidRDefault="000C3295" w:rsidP="000C3295">
      <w:pPr>
        <w:rPr>
          <w:sz w:val="20"/>
          <w:szCs w:val="20"/>
        </w:rPr>
      </w:pPr>
    </w:p>
    <w:p w:rsidR="000C3295" w:rsidRDefault="000C3295" w:rsidP="000C3295">
      <w:pPr>
        <w:rPr>
          <w:sz w:val="20"/>
          <w:szCs w:val="20"/>
        </w:rPr>
      </w:pPr>
    </w:p>
    <w:p w:rsidR="000C3295" w:rsidRDefault="000C3295" w:rsidP="000C3295">
      <w:pPr>
        <w:rPr>
          <w:sz w:val="20"/>
          <w:szCs w:val="20"/>
        </w:rPr>
      </w:pPr>
    </w:p>
    <w:p w:rsidR="000C3295" w:rsidRDefault="000C3295" w:rsidP="000C3295">
      <w:r w:rsidRPr="004C49AF">
        <w:t>………………………………</w:t>
      </w:r>
      <w:r w:rsidRPr="004C49AF">
        <w:tab/>
      </w:r>
    </w:p>
    <w:p w:rsidR="000C3295" w:rsidRDefault="000C3295" w:rsidP="000C3295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0C3295" w:rsidRDefault="000C3295" w:rsidP="000C3295">
      <w:pPr>
        <w:rPr>
          <w:sz w:val="20"/>
          <w:szCs w:val="20"/>
        </w:rPr>
        <w:sectPr w:rsidR="000C3295" w:rsidSect="00856C4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0C3295" w:rsidRPr="00624E38" w:rsidRDefault="000C3295" w:rsidP="000C329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37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0C3295" w:rsidRPr="00D849E1" w:rsidRDefault="000C3295" w:rsidP="000C329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0C3295" w:rsidRPr="00D849E1" w:rsidRDefault="000C3295" w:rsidP="000C329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0C3295" w:rsidRPr="00ED7E52" w:rsidRDefault="000C3295" w:rsidP="000C3295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pomiędzy :</w:t>
      </w:r>
    </w:p>
    <w:p w:rsidR="000C3295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/>
          <w:bCs/>
          <w:lang w:eastAsia="en-US"/>
        </w:rPr>
        <w:t>ŚLĄSKIM CENTRUM CHORÓB SERCA W ZABRZU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,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Samodzielnym Publicznym Zakładem Opieki Zdrowotnej z siedzibą: 41-800 Zabrze, ul. M.C. Skłodowskiej 9, zarejestrowany w Krajowym Rejestrze Sądowym w Sądzie Rejonowym w Gliwicach Wydział X Gospodarczy</w:t>
      </w:r>
      <w:r w:rsidRPr="00ED7E5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KRS pod nr 0000048349, NIP 6482302807, zwanym dalej „Zamawiającym” </w:t>
      </w:r>
    </w:p>
    <w:p w:rsidR="000C3295" w:rsidRPr="00ED7E52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reprezentowanym przez:</w:t>
      </w:r>
    </w:p>
    <w:p w:rsidR="000C3295" w:rsidRPr="00ED7E52" w:rsidRDefault="000C3295" w:rsidP="000C3295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Jacek Kaszewski   - Dyrektor ds. techniczno-eksploatacyjnych</w:t>
      </w:r>
    </w:p>
    <w:p w:rsidR="000C3295" w:rsidRPr="00ED7E52" w:rsidRDefault="000C3295" w:rsidP="000C3295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</w:p>
    <w:p w:rsidR="000C3295" w:rsidRPr="00ED7E52" w:rsidRDefault="000C3295" w:rsidP="000C3295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reprezentowanym przez :</w:t>
      </w:r>
    </w:p>
    <w:p w:rsidR="000C3295" w:rsidRPr="00ED7E52" w:rsidRDefault="000C3295" w:rsidP="000C3295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zwanym dalej Dostawcą lub Wykonawcą, </w:t>
      </w:r>
    </w:p>
    <w:p w:rsidR="000C3295" w:rsidRPr="00ED7E52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rezultacie dokonania przez Zamawiającego wyboru oferty została zawarta Umowa następującej treści:</w:t>
      </w:r>
    </w:p>
    <w:p w:rsidR="000C3295" w:rsidRPr="00ED7E52" w:rsidRDefault="000C3295" w:rsidP="000C3295">
      <w:pPr>
        <w:keepLines/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1</w:t>
      </w:r>
    </w:p>
    <w:p w:rsidR="000C3295" w:rsidRPr="00ED7E52" w:rsidRDefault="000C3295" w:rsidP="000C3295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powierza, a Wykonawca zobowiązuje się do przeniesienia </w:t>
      </w:r>
      <w:r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 xml:space="preserve">systemów do ablacji                           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budynku A do nowego budynku A plus </w:t>
      </w:r>
    </w:p>
    <w:p w:rsidR="000C3295" w:rsidRPr="00ED7E52" w:rsidRDefault="000C3295" w:rsidP="000C3295">
      <w:pPr>
        <w:numPr>
          <w:ilvl w:val="0"/>
          <w:numId w:val="7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Szczegółowy opis przedmiotu umowy i warunki wykonania znajdują się w załącznikach                              do umowy oraz w Istotnych Warunkach Zamówienia.</w:t>
      </w:r>
    </w:p>
    <w:p w:rsidR="000C3295" w:rsidRPr="00ED7E52" w:rsidRDefault="000C3295" w:rsidP="000C3295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2</w:t>
      </w:r>
    </w:p>
    <w:p w:rsidR="000C3295" w:rsidRPr="00ED7E52" w:rsidRDefault="000C3295" w:rsidP="000C3295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Realizacja przedmiotu umowy nastąpi w terminie od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20/06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/2022 </w:t>
      </w:r>
    </w:p>
    <w:p w:rsidR="000C3295" w:rsidRPr="00ED7E52" w:rsidRDefault="000C3295" w:rsidP="000C3295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Szczegółowe terminy realizacji przedmiotu umowy będą uzgadniane z Zamawiającym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tak, by zapewnić normalny tok udzielania świadczeń zdrowotnych. </w:t>
      </w:r>
    </w:p>
    <w:p w:rsidR="000C3295" w:rsidRPr="00ED7E52" w:rsidRDefault="000C3295" w:rsidP="000C3295">
      <w:pPr>
        <w:numPr>
          <w:ilvl w:val="0"/>
          <w:numId w:val="8"/>
        </w:numPr>
        <w:tabs>
          <w:tab w:val="left" w:pos="540"/>
        </w:tabs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zapewnia, że dysponuje odpowiednią kadrą, potencjałem i sprzętem                                           do wykonywania tego rodzaju zadania. </w:t>
      </w:r>
    </w:p>
    <w:p w:rsidR="000C3295" w:rsidRPr="00ED7E52" w:rsidRDefault="000C3295" w:rsidP="000C3295">
      <w:pPr>
        <w:numPr>
          <w:ilvl w:val="0"/>
          <w:numId w:val="8"/>
        </w:numPr>
        <w:spacing w:line="360" w:lineRule="auto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Potwierdzeniem wykonania przedmiotu umowy przez Wykonawcę będzie podpisany przez Zamawiającego protokół odbioru, za wykonanie przedmiotu umowy w zakresie każdego urządzenia osobno.</w:t>
      </w:r>
    </w:p>
    <w:p w:rsidR="000C3295" w:rsidRPr="00ED7E52" w:rsidRDefault="000C3295" w:rsidP="000C3295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3</w:t>
      </w:r>
    </w:p>
    <w:p w:rsidR="000C3295" w:rsidRDefault="000C3295" w:rsidP="000C3295">
      <w:pPr>
        <w:numPr>
          <w:ilvl w:val="0"/>
          <w:numId w:val="9"/>
        </w:numPr>
        <w:spacing w:line="360" w:lineRule="auto"/>
        <w:ind w:hanging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wykonanie przedmiotu umowy Zamawiający zapłaci Wykonawcy wynagrodzenie w łącznej kwocie: </w:t>
      </w:r>
    </w:p>
    <w:p w:rsidR="000C3295" w:rsidRDefault="000C3295" w:rsidP="000C3295">
      <w:pPr>
        <w:spacing w:line="360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3295" w:rsidRDefault="000C3295" w:rsidP="000C3295">
      <w:pPr>
        <w:spacing w:line="360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3295" w:rsidRPr="00ED7E52" w:rsidRDefault="000C3295" w:rsidP="000C3295">
      <w:pPr>
        <w:spacing w:line="360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Pakiet I</w:t>
      </w:r>
    </w:p>
    <w:p w:rsidR="000C3295" w:rsidRPr="00ED7E52" w:rsidRDefault="000C3295" w:rsidP="000C3295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 netto</w:t>
      </w:r>
    </w:p>
    <w:p w:rsidR="000C3295" w:rsidRDefault="000C3295" w:rsidP="000C3295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……………… brutto, </w:t>
      </w:r>
    </w:p>
    <w:p w:rsidR="000C3295" w:rsidRDefault="000C3295" w:rsidP="000C3295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Słownie;</w:t>
      </w:r>
    </w:p>
    <w:p w:rsidR="000C3295" w:rsidRPr="00ED7E52" w:rsidRDefault="000C3295" w:rsidP="000C3295">
      <w:pPr>
        <w:spacing w:line="360" w:lineRule="auto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Pakiet II</w:t>
      </w:r>
    </w:p>
    <w:p w:rsidR="000C3295" w:rsidRPr="00ED7E52" w:rsidRDefault="000C3295" w:rsidP="000C3295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 netto</w:t>
      </w:r>
    </w:p>
    <w:p w:rsidR="000C3295" w:rsidRDefault="000C3295" w:rsidP="000C3295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……………… brutto, </w:t>
      </w:r>
    </w:p>
    <w:p w:rsidR="000C3295" w:rsidRDefault="000C3295" w:rsidP="000C3295">
      <w:pPr>
        <w:spacing w:line="360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Słownie;</w:t>
      </w:r>
    </w:p>
    <w:p w:rsidR="000C3295" w:rsidRPr="00ED7E52" w:rsidRDefault="000C3295" w:rsidP="000C3295">
      <w:pPr>
        <w:numPr>
          <w:ilvl w:val="0"/>
          <w:numId w:val="9"/>
        </w:numPr>
        <w:spacing w:line="360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Zapłata wynagrodzenia nastąpi w oparciu o fakturę VAT wystawioną po podpisaniu przez </w:t>
      </w: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Zamawiającego protokołu odbioru, w ciągu 60 dni od daty wpłynięcia faktury  do Zamawiającego.</w:t>
      </w:r>
    </w:p>
    <w:p w:rsidR="000C3295" w:rsidRPr="00ED7E52" w:rsidRDefault="000C3295" w:rsidP="000C3295">
      <w:pPr>
        <w:numPr>
          <w:ilvl w:val="0"/>
          <w:numId w:val="9"/>
        </w:numPr>
        <w:spacing w:line="360" w:lineRule="auto"/>
        <w:ind w:hanging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Wykonawca zobowiązany jest do uzgodnienia treści każdej faktury z:</w:t>
      </w:r>
    </w:p>
    <w:p w:rsidR="000C3295" w:rsidRPr="00ED7E52" w:rsidRDefault="000C3295" w:rsidP="000C3295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a) Z – ca Dyrektora ds. </w:t>
      </w:r>
      <w:proofErr w:type="spellStart"/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Techniczno</w:t>
      </w:r>
      <w:proofErr w:type="spellEnd"/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Eksploatacyjnych – Jacek Kaszewski</w:t>
      </w:r>
    </w:p>
    <w:p w:rsidR="000C3295" w:rsidRPr="00ED7E52" w:rsidRDefault="000C3295" w:rsidP="000C3295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 e-mail: </w:t>
      </w:r>
      <w:hyperlink r:id="rId7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j.kaszewski@sccs.pl</w:t>
        </w:r>
      </w:hyperlink>
    </w:p>
    <w:p w:rsidR="000C3295" w:rsidRPr="00ED7E52" w:rsidRDefault="000C3295" w:rsidP="000C3295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b) Główny Księgowy – Janina Krzemińska</w:t>
      </w:r>
    </w:p>
    <w:p w:rsidR="000C3295" w:rsidRPr="00ED7E52" w:rsidRDefault="000C3295" w:rsidP="000C3295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 e-mail: </w:t>
      </w:r>
      <w:hyperlink r:id="rId8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dzialksiegowosci@sccs.pl</w:t>
        </w:r>
      </w:hyperlink>
    </w:p>
    <w:p w:rsidR="000C3295" w:rsidRPr="00ED7E52" w:rsidRDefault="000C3295" w:rsidP="000C3295">
      <w:pPr>
        <w:spacing w:line="360" w:lineRule="auto"/>
        <w:ind w:left="709" w:hanging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4.     Zamawiający wymaga przesyłania faktury oraz ich korekt w formie PDF drogą elektroniczną na adres: </w:t>
      </w:r>
      <w:hyperlink r:id="rId9" w:history="1">
        <w:r w:rsidRPr="00ED7E52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faktury.ez@sccs.pl</w:t>
        </w:r>
      </w:hyperlink>
    </w:p>
    <w:p w:rsidR="000C3295" w:rsidRPr="00ED7E52" w:rsidRDefault="000C3295" w:rsidP="000C3295">
      <w:pPr>
        <w:spacing w:line="360" w:lineRule="auto"/>
        <w:ind w:left="709" w:hanging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5.      Numer rachunku bankowego na który Zamawiający będzie dokonywał płatności za przedmiot umowy: ……………………………………………………………………………………………………..</w:t>
      </w:r>
    </w:p>
    <w:p w:rsidR="000C3295" w:rsidRPr="00ED7E52" w:rsidRDefault="000C3295" w:rsidP="000C3295">
      <w:pPr>
        <w:spacing w:line="360" w:lineRule="auto"/>
        <w:ind w:left="3540"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4</w:t>
      </w:r>
    </w:p>
    <w:p w:rsidR="000C3295" w:rsidRPr="00ED7E52" w:rsidRDefault="000C3295" w:rsidP="000C3295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Wykonawca zapłaci Zamawiającemu kary umowne w wysokości 2.000,00 zł za każdy dzień zwłoki w wykonaniu przedmiotu umowy.</w:t>
      </w:r>
    </w:p>
    <w:p w:rsidR="000C3295" w:rsidRPr="00ED7E52" w:rsidRDefault="000C3295" w:rsidP="000C3295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przypadku odstąpienia przez Zamawiającego od umowy z przyczyn leżących po stronie Wykonawcy Zamawiający ma prawo obciążenia Wykonawcy karą umowną w wysokości 10% łącznego wynagrodzenia Wykonawcy netto.</w:t>
      </w:r>
    </w:p>
    <w:p w:rsidR="000C3295" w:rsidRPr="00ED7E52" w:rsidRDefault="000C3295" w:rsidP="000C3295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Łączna wysokość kar umownych nie może przekroczyć 20 % wartości netto umowy określonej w § 3 ust. 1.</w:t>
      </w:r>
    </w:p>
    <w:p w:rsidR="000C3295" w:rsidRDefault="000C3295" w:rsidP="000C3295">
      <w:pPr>
        <w:numPr>
          <w:ilvl w:val="0"/>
          <w:numId w:val="6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Zamawiający zastrzega sobie prawo do dochodzenia odszkodowania przewyższającego wysokość kary umownej, z tym, że z zastrzeżeniem bezwzględnie obowiązujących przepisów prawa ewentualna odpowiedzialność odszkodowawcza Wykonawcy z tytułu naruszenia warunków niniejszej umowy jest ograniczona do szkody rzeczywistej (z całkowitym wyłączeniem szkód pośrednich, w tym wszelkich utraconych zysków) do kwoty nieprzekraczającej wartości umowy netto.</w:t>
      </w:r>
    </w:p>
    <w:p w:rsidR="000C3295" w:rsidRPr="00ED7E52" w:rsidRDefault="000C3295" w:rsidP="000C3295">
      <w:pPr>
        <w:spacing w:line="360" w:lineRule="auto"/>
        <w:ind w:left="70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3295" w:rsidRPr="00ED7E52" w:rsidRDefault="000C3295" w:rsidP="000C3295">
      <w:pPr>
        <w:tabs>
          <w:tab w:val="left" w:pos="1740"/>
          <w:tab w:val="center" w:pos="4536"/>
        </w:tabs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§ 5</w:t>
      </w:r>
    </w:p>
    <w:p w:rsidR="000C3295" w:rsidRPr="00ED7E52" w:rsidRDefault="000C3295" w:rsidP="000C3295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7E52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0C3295" w:rsidRPr="00ED7E52" w:rsidRDefault="000C3295" w:rsidP="000C3295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Strony dopuszczają możliwość zmiany terminu realizacji przedmiotu umowy z przyczyn niezawinionych przez Wykonawcę o nie więcej niż 2 miesięcy.</w:t>
      </w:r>
    </w:p>
    <w:p w:rsidR="000C3295" w:rsidRPr="00ED7E52" w:rsidRDefault="000C3295" w:rsidP="000C3295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Zamawiający zastrzega sobie możliwość jednostronnego zmniejszenia wartości przedmiotu umowy o nie więcej niż 50 %.</w:t>
      </w:r>
    </w:p>
    <w:p w:rsidR="000C3295" w:rsidRPr="00ED7E52" w:rsidRDefault="000C3295" w:rsidP="000C3295">
      <w:pPr>
        <w:tabs>
          <w:tab w:val="left" w:pos="5954"/>
        </w:tabs>
        <w:spacing w:line="360" w:lineRule="auto"/>
        <w:ind w:left="705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§ 6</w:t>
      </w:r>
    </w:p>
    <w:p w:rsidR="000C3295" w:rsidRPr="00ED7E52" w:rsidRDefault="000C3295" w:rsidP="000C3295">
      <w:pPr>
        <w:numPr>
          <w:ilvl w:val="0"/>
          <w:numId w:val="10"/>
        </w:numPr>
        <w:tabs>
          <w:tab w:val="left" w:pos="5954"/>
        </w:tabs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Zamawiający może odstąpić od umowy:</w:t>
      </w:r>
    </w:p>
    <w:p w:rsidR="000C3295" w:rsidRPr="00ED7E52" w:rsidRDefault="000C3295" w:rsidP="000C3295">
      <w:pPr>
        <w:numPr>
          <w:ilvl w:val="0"/>
          <w:numId w:val="11"/>
        </w:numPr>
        <w:spacing w:line="360" w:lineRule="auto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:rsidR="000C3295" w:rsidRPr="00ED7E52" w:rsidRDefault="000C3295" w:rsidP="000C3295">
      <w:pPr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W przypadkach, o których mowa w ust. 1, Wykonawca może żądać wyłącznie wynagrodzenia należnego z tytułu wykonania części umowy.</w:t>
      </w:r>
    </w:p>
    <w:p w:rsidR="000C3295" w:rsidRPr="00ED7E52" w:rsidRDefault="000C3295" w:rsidP="000C3295">
      <w:pPr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Ponadto w terminie do końca obowiązywania umowy Zamawiający może odstąpić od umowy w części lub całości w przypadku co najmniej dwukrotnego niewykonania lub nienależytego wykonania umowy przez Dostawcę.</w:t>
      </w:r>
    </w:p>
    <w:p w:rsidR="000C3295" w:rsidRPr="00ED7E52" w:rsidRDefault="000C3295" w:rsidP="000C3295">
      <w:pPr>
        <w:spacing w:line="360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§ 7</w:t>
      </w:r>
    </w:p>
    <w:p w:rsidR="000C3295" w:rsidRPr="00ED7E52" w:rsidRDefault="000C3295" w:rsidP="000C3295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W związku z zapisem art. 4c ustawy z dnia 8 marca 2013r. o przeciwdziałaniu nadmiernym opóźnieniom w transakcjach handlowych Zamawiający oświadcza, że posiada status dużego przedsiębiorcy.</w:t>
      </w:r>
    </w:p>
    <w:p w:rsidR="000C3295" w:rsidRPr="00ED7E52" w:rsidRDefault="000C3295" w:rsidP="000C3295">
      <w:pPr>
        <w:spacing w:line="360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§ 8</w:t>
      </w:r>
    </w:p>
    <w:p w:rsidR="000C3295" w:rsidRPr="00ED7E52" w:rsidRDefault="000C3295" w:rsidP="000C3295">
      <w:pPr>
        <w:tabs>
          <w:tab w:val="left" w:pos="1276"/>
        </w:tabs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ED7E5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sprawach nienormowanych niniejszą umową mają zastosowanie przepisy Kodeksu Cywilnego. </w:t>
      </w:r>
    </w:p>
    <w:p w:rsidR="000C3295" w:rsidRPr="00ED7E52" w:rsidRDefault="000C3295" w:rsidP="000C3295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9</w:t>
      </w:r>
    </w:p>
    <w:p w:rsidR="000C3295" w:rsidRPr="00ED7E52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Do rozwiązywania ewentualnych sporów między stronami będzie właściwy sąd powszechny właściwy miejscowo dla siedziby Zamawiającego.</w:t>
      </w:r>
    </w:p>
    <w:p w:rsidR="000C3295" w:rsidRPr="00ED7E52" w:rsidRDefault="000C3295" w:rsidP="000C3295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§ 10</w:t>
      </w:r>
    </w:p>
    <w:p w:rsidR="000C3295" w:rsidRPr="00ED7E52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>Umowa została sporządzona w dwóch jednobrzmiących egzemplarzach po 1 dla każdej ze stron.</w:t>
      </w:r>
    </w:p>
    <w:p w:rsidR="000C3295" w:rsidRPr="00ED7E52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0C3295" w:rsidRPr="00ED7E52" w:rsidRDefault="000C3295" w:rsidP="000C3295">
      <w:pPr>
        <w:spacing w:line="360" w:lineRule="auto"/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</w:t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ED7E52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Wykonawca </w:t>
      </w:r>
    </w:p>
    <w:p w:rsidR="000C3295" w:rsidRPr="00ED7E52" w:rsidRDefault="000C3295" w:rsidP="000C3295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C3295" w:rsidRDefault="000C3295" w:rsidP="000C32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C3295" w:rsidRDefault="000C3295" w:rsidP="000C32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C3295" w:rsidRDefault="000C3295" w:rsidP="000C32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C3295" w:rsidRDefault="000C3295" w:rsidP="000C32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C3295" w:rsidRDefault="000C3295" w:rsidP="000C329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C3295" w:rsidRPr="00D849E1" w:rsidRDefault="000C3295" w:rsidP="000C3295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lastRenderedPageBreak/>
        <w:t>Z</w:t>
      </w:r>
      <w:r w:rsidRPr="00D849E1">
        <w:rPr>
          <w:rFonts w:asciiTheme="minorHAnsi" w:eastAsia="Calibri" w:hAnsiTheme="minorHAnsi" w:cstheme="minorHAnsi"/>
          <w:sz w:val="22"/>
          <w:szCs w:val="22"/>
        </w:rPr>
        <w:t>ałącznik do umowy</w:t>
      </w:r>
    </w:p>
    <w:p w:rsidR="000C3295" w:rsidRPr="00E1033E" w:rsidRDefault="000C3295" w:rsidP="000C3295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1033E">
        <w:rPr>
          <w:rFonts w:asciiTheme="minorHAnsi" w:eastAsia="Calibri" w:hAnsiTheme="minorHAnsi" w:cstheme="minorHAnsi"/>
          <w:b/>
          <w:sz w:val="28"/>
          <w:szCs w:val="28"/>
        </w:rPr>
        <w:t>KLAUZULA</w:t>
      </w:r>
    </w:p>
    <w:p w:rsidR="000C3295" w:rsidRPr="00D849E1" w:rsidRDefault="000C3295" w:rsidP="000C3295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Firma: </w:t>
      </w:r>
      <w:r w:rsidRPr="00D849E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 </w:t>
      </w:r>
      <w:r w:rsidRPr="00D849E1">
        <w:rPr>
          <w:rFonts w:asciiTheme="minorHAnsi" w:eastAsia="Calibri" w:hAnsiTheme="minorHAnsi" w:cstheme="minorHAnsi"/>
          <w:sz w:val="22"/>
          <w:szCs w:val="22"/>
        </w:rPr>
        <w:t>(dalej Serwis) świadcząca usługi serwisowe/naprawcze na podstawie Umowy numer …………………………………………. dla Śląskiego Centrum Chorób Serca w Zabrzu z siedzibą przy ul. Marii Curie Skłodowskiej 9 w Zabrzu (41-800) zobowiązuje się do:</w:t>
      </w:r>
    </w:p>
    <w:p w:rsidR="000C3295" w:rsidRPr="00D849E1" w:rsidRDefault="000C3295" w:rsidP="000C3295">
      <w:pPr>
        <w:spacing w:line="36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1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1.Przetwarzania otrzymanych danych osobowych i informacji zgodnie z:</w:t>
      </w:r>
    </w:p>
    <w:p w:rsidR="000C3295" w:rsidRPr="00D849E1" w:rsidRDefault="000C3295" w:rsidP="000C3295">
      <w:pPr>
        <w:numPr>
          <w:ilvl w:val="0"/>
          <w:numId w:val="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Rozporządzeniem Parlamentu Europejskiego i Rady Unii Europejskiej nr. 2016/679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95/46/WE,</w:t>
      </w:r>
    </w:p>
    <w:p w:rsidR="000C3295" w:rsidRPr="00D849E1" w:rsidRDefault="000C3295" w:rsidP="000C3295">
      <w:pPr>
        <w:numPr>
          <w:ilvl w:val="0"/>
          <w:numId w:val="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Ustawą z dnia 10 maja 2018 roku  O ochronie danych osobowych (Dz. U. 2018, poz. 1000),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2.Stosowania organizacyjnych i technicznych środków ochrony danych osobowych i informacji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na powierzonych nośnikach zgodnie z obowiązującymi przepisami w tym zakresie,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3.Niewykorzystywania i nieprzekazywania powyższych danych i informacji osobom trzecim,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4.Przetwarzania uzyskanych danych i informacji jedynie w zakresie dostępu* (dane osobowe pacjenta, czyli: </w:t>
      </w:r>
      <w:r w:rsidRPr="00D849E1">
        <w:rPr>
          <w:rFonts w:asciiTheme="minorHAnsi" w:hAnsiTheme="minorHAnsi" w:cstheme="minorHAnsi"/>
          <w:sz w:val="22"/>
          <w:szCs w:val="22"/>
        </w:rPr>
        <w:t>imię, nazwisko, data urodzenia, płeć, wzrost, waga, pomiary, kalkulacje, obrazy, raporty z badań.</w:t>
      </w:r>
      <w:r w:rsidRPr="00D849E1">
        <w:rPr>
          <w:rFonts w:asciiTheme="minorHAnsi" w:eastAsia="Calibri" w:hAnsiTheme="minorHAnsi" w:cstheme="minorHAnsi"/>
          <w:sz w:val="22"/>
          <w:szCs w:val="22"/>
        </w:rPr>
        <w:t>) niezbędnym do wykonania zleconej usługi.</w:t>
      </w:r>
    </w:p>
    <w:p w:rsidR="000C3295" w:rsidRPr="00D849E1" w:rsidRDefault="000C3295" w:rsidP="000C3295">
      <w:pPr>
        <w:spacing w:line="360" w:lineRule="auto"/>
        <w:ind w:left="3540" w:firstLine="708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2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Za naruszenie przez osoby realizujące przedmiot Umowy przepisów w zakresie ochrony danych osobowych pełną odpowiedzialność ponosi Serwis. W przypadku naruszenia zachowania tajemnicy przez Serwis, SCCS będzie uprawnione do dochodzenia odszkodowania w wysokości niezbędnej do naprawienia powstałej szkody zgodnie z obowiązującymi przepisami.</w:t>
      </w:r>
    </w:p>
    <w:p w:rsidR="000C3295" w:rsidRPr="00D849E1" w:rsidRDefault="000C3295" w:rsidP="000C3295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3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Wszelkie zmiany w niniejszej klauzuli wymagają formy pisemnej pod rygorem jej nieważności.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             Serwis                                                                                                                 SCCS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/data, pieczątka, podpis/                                                                             /data, pieczątka, podpis/</w:t>
      </w: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0C3295" w:rsidRPr="00D849E1" w:rsidRDefault="000C3295" w:rsidP="000C3295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*- jeżeli zakres jest szerszy niż dostęp należy go określić szczegółowo.</w:t>
      </w:r>
    </w:p>
    <w:p w:rsidR="000C3295" w:rsidRPr="00D849E1" w:rsidRDefault="000C3295" w:rsidP="000C3295">
      <w:pPr>
        <w:shd w:val="clear" w:color="auto" w:fill="FFFFFF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:rsidR="000C3295" w:rsidRDefault="000C3295" w:rsidP="000C3295"/>
    <w:p w:rsidR="000C3295" w:rsidRDefault="000C3295" w:rsidP="000C3295"/>
    <w:p w:rsidR="00C52017" w:rsidRDefault="00C52017" w:rsidP="000C3295"/>
    <w:p w:rsidR="00C52017" w:rsidRDefault="00C52017" w:rsidP="000C3295"/>
    <w:p w:rsidR="00C52017" w:rsidRDefault="00C52017" w:rsidP="00C52017"/>
    <w:p w:rsidR="00C52017" w:rsidRPr="00BC2F3A" w:rsidRDefault="00C52017" w:rsidP="00C5201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37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C52017" w:rsidRPr="00BC2F3A" w:rsidRDefault="00C52017" w:rsidP="00C5201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C52017" w:rsidRPr="00BC2F3A" w:rsidRDefault="00C52017" w:rsidP="00C5201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C52017" w:rsidRPr="00BC2F3A" w:rsidRDefault="00C52017" w:rsidP="00C5201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C52017" w:rsidRDefault="00C52017" w:rsidP="00C52017"/>
    <w:p w:rsidR="00C52017" w:rsidRDefault="00C52017" w:rsidP="000C3295"/>
    <w:sectPr w:rsidR="00C52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A51F7E"/>
    <w:multiLevelType w:val="hybridMultilevel"/>
    <w:tmpl w:val="AD16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179BD"/>
    <w:multiLevelType w:val="singleLevel"/>
    <w:tmpl w:val="31C4A2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64D54"/>
    <w:multiLevelType w:val="hybridMultilevel"/>
    <w:tmpl w:val="36DC0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515F"/>
    <w:multiLevelType w:val="hybridMultilevel"/>
    <w:tmpl w:val="AC222D12"/>
    <w:lvl w:ilvl="0" w:tplc="56EAAD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1507"/>
    <w:multiLevelType w:val="hybridMultilevel"/>
    <w:tmpl w:val="4A727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9DA1D51"/>
    <w:multiLevelType w:val="hybridMultilevel"/>
    <w:tmpl w:val="514A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95"/>
    <w:rsid w:val="000C3295"/>
    <w:rsid w:val="00C52017"/>
    <w:rsid w:val="00D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0622A-16B5-4C31-8AA7-75216446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329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C32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9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ksiegowosci@scc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kaszewski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.jankowska@sccs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.ez@scc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1978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2022-05-12T11:45:00Z</cp:lastPrinted>
  <dcterms:created xsi:type="dcterms:W3CDTF">2022-05-12T11:43:00Z</dcterms:created>
  <dcterms:modified xsi:type="dcterms:W3CDTF">2022-05-13T11:29:00Z</dcterms:modified>
</cp:coreProperties>
</file>