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F0" w:rsidRPr="0063581D" w:rsidRDefault="000015F0" w:rsidP="000015F0">
      <w:pPr>
        <w:rPr>
          <w:sz w:val="18"/>
          <w:szCs w:val="18"/>
        </w:rPr>
      </w:pPr>
      <w:r>
        <w:rPr>
          <w:b/>
          <w:sz w:val="22"/>
          <w:szCs w:val="22"/>
        </w:rPr>
        <w:t>80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0015F0" w:rsidRPr="0063581D" w:rsidRDefault="000015F0" w:rsidP="000015F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0015F0" w:rsidRPr="0063581D" w:rsidRDefault="000015F0" w:rsidP="000015F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0015F0" w:rsidRPr="0063581D" w:rsidRDefault="000015F0" w:rsidP="000015F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0015F0" w:rsidRPr="0063581D" w:rsidRDefault="000015F0" w:rsidP="000015F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0015F0" w:rsidRPr="0063581D" w:rsidRDefault="000015F0" w:rsidP="000015F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0015F0" w:rsidRPr="0063581D" w:rsidRDefault="000015F0" w:rsidP="000015F0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0015F0" w:rsidRPr="0063581D" w:rsidRDefault="000015F0" w:rsidP="000015F0">
      <w:pPr>
        <w:ind w:left="540"/>
      </w:pPr>
      <w:r w:rsidRPr="0063581D">
        <w:t>Śląskie Centrum Chorób Serca w Zabrzu</w:t>
      </w:r>
    </w:p>
    <w:p w:rsidR="000015F0" w:rsidRPr="0063581D" w:rsidRDefault="000015F0" w:rsidP="000015F0">
      <w:pPr>
        <w:ind w:left="540"/>
      </w:pPr>
      <w:r w:rsidRPr="0063581D">
        <w:t>Dział ………………………………….</w:t>
      </w:r>
    </w:p>
    <w:p w:rsidR="000015F0" w:rsidRPr="0063581D" w:rsidRDefault="000015F0" w:rsidP="000015F0">
      <w:pPr>
        <w:ind w:left="540"/>
      </w:pPr>
      <w:r w:rsidRPr="0063581D">
        <w:t>ul. M. Curie-Skłodowskiej 9, 41-800 Zabrze</w:t>
      </w:r>
    </w:p>
    <w:p w:rsidR="000015F0" w:rsidRPr="0063581D" w:rsidRDefault="000015F0" w:rsidP="000015F0">
      <w:pPr>
        <w:ind w:left="540"/>
      </w:pPr>
      <w:r w:rsidRPr="0063581D">
        <w:t xml:space="preserve">tel./fax. ………………………………. </w:t>
      </w:r>
    </w:p>
    <w:p w:rsidR="000015F0" w:rsidRPr="0063581D" w:rsidRDefault="000015F0" w:rsidP="000015F0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0015F0" w:rsidRDefault="000015F0" w:rsidP="000015F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0015F0" w:rsidRDefault="000015F0" w:rsidP="000015F0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0F381B">
        <w:rPr>
          <w:b/>
          <w:i/>
          <w:sz w:val="26"/>
          <w:szCs w:val="26"/>
          <w:u w:val="single"/>
        </w:rPr>
        <w:t xml:space="preserve">POSIŁKI I AKCESORIA DLA NIEMOWLĄT </w:t>
      </w:r>
    </w:p>
    <w:p w:rsidR="000015F0" w:rsidRPr="0063581D" w:rsidRDefault="000015F0" w:rsidP="000015F0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0015F0" w:rsidRDefault="000015F0" w:rsidP="000015F0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0015F0" w:rsidRPr="0063581D" w:rsidRDefault="000015F0" w:rsidP="000015F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0015F0" w:rsidRPr="0063581D" w:rsidRDefault="000015F0" w:rsidP="000015F0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27/11/2020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0015F0" w:rsidRPr="0063581D" w:rsidRDefault="000015F0" w:rsidP="000015F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0015F0" w:rsidRPr="0063581D" w:rsidRDefault="000015F0" w:rsidP="000015F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0015F0" w:rsidRPr="0063581D" w:rsidRDefault="000015F0" w:rsidP="000015F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0015F0" w:rsidRPr="00667D28" w:rsidRDefault="000015F0" w:rsidP="000015F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N</w:t>
      </w:r>
      <w:r w:rsidRPr="0063581D">
        <w:t>a wezwanie Zmawiającego próbki przedmiotu zamówienia</w:t>
      </w:r>
    </w:p>
    <w:p w:rsidR="000015F0" w:rsidRPr="00667D28" w:rsidRDefault="000015F0" w:rsidP="000015F0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Świadectwo certyfikacji CE</w:t>
      </w:r>
    </w:p>
    <w:p w:rsidR="000015F0" w:rsidRPr="00667D28" w:rsidRDefault="000015F0" w:rsidP="000015F0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Instrukcja używania</w:t>
      </w:r>
    </w:p>
    <w:p w:rsidR="000015F0" w:rsidRPr="00667D28" w:rsidRDefault="000015F0" w:rsidP="000015F0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Dokument potwierdzający zgodność z normą ISO 20347</w:t>
      </w:r>
    </w:p>
    <w:p w:rsidR="000015F0" w:rsidRPr="00667D28" w:rsidRDefault="000015F0" w:rsidP="000015F0">
      <w:pPr>
        <w:spacing w:line="360" w:lineRule="auto"/>
        <w:rPr>
          <w:rFonts w:ascii="Calibri" w:hAnsi="Calibri"/>
          <w:color w:val="000000"/>
        </w:rPr>
      </w:pPr>
      <w:r>
        <w:rPr>
          <w:color w:val="000000"/>
        </w:rPr>
        <w:t>-    D</w:t>
      </w:r>
      <w:r w:rsidRPr="00667D28">
        <w:rPr>
          <w:color w:val="000000"/>
        </w:rPr>
        <w:t>okument potwierdzający - zgodności z normą PN-EN ISO 20347:2012, instrukcja użytkowania i konserwacji obuwia</w:t>
      </w:r>
      <w:r>
        <w:rPr>
          <w:rFonts w:ascii="Calibri" w:hAnsi="Calibri"/>
          <w:color w:val="000000"/>
        </w:rPr>
        <w:t xml:space="preserve"> </w:t>
      </w:r>
    </w:p>
    <w:p w:rsidR="000015F0" w:rsidRPr="0063581D" w:rsidRDefault="000015F0" w:rsidP="000015F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0015F0" w:rsidRPr="0063581D" w:rsidRDefault="000015F0" w:rsidP="000015F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0015F0" w:rsidRPr="0063581D" w:rsidRDefault="000015F0" w:rsidP="000015F0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0015F0" w:rsidRPr="0063581D" w:rsidRDefault="000015F0" w:rsidP="000015F0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0015F0" w:rsidRPr="0063581D" w:rsidRDefault="000015F0" w:rsidP="000015F0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0015F0" w:rsidRPr="0063581D" w:rsidRDefault="000015F0" w:rsidP="000015F0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0015F0" w:rsidRDefault="000015F0" w:rsidP="000015F0">
      <w:pPr>
        <w:spacing w:line="360" w:lineRule="auto"/>
        <w:ind w:left="4956" w:firstLine="708"/>
      </w:pPr>
    </w:p>
    <w:p w:rsidR="000015F0" w:rsidRDefault="000015F0" w:rsidP="000015F0">
      <w:pPr>
        <w:spacing w:line="360" w:lineRule="auto"/>
        <w:ind w:left="4956" w:firstLine="708"/>
      </w:pPr>
    </w:p>
    <w:p w:rsidR="000015F0" w:rsidRDefault="000015F0" w:rsidP="000015F0">
      <w:pPr>
        <w:spacing w:line="360" w:lineRule="auto"/>
        <w:ind w:left="4956" w:firstLine="708"/>
      </w:pPr>
    </w:p>
    <w:p w:rsidR="000015F0" w:rsidRDefault="000015F0" w:rsidP="000015F0">
      <w:pPr>
        <w:spacing w:line="360" w:lineRule="auto"/>
        <w:ind w:left="4956" w:firstLine="708"/>
      </w:pPr>
    </w:p>
    <w:p w:rsidR="000015F0" w:rsidRPr="0063581D" w:rsidRDefault="000015F0" w:rsidP="000015F0">
      <w:pPr>
        <w:spacing w:line="360" w:lineRule="auto"/>
        <w:ind w:left="4956" w:firstLine="708"/>
      </w:pPr>
      <w:r w:rsidRPr="0063581D">
        <w:t>Zatwierdzam:</w:t>
      </w:r>
    </w:p>
    <w:p w:rsidR="000015F0" w:rsidRPr="0063581D" w:rsidRDefault="000015F0" w:rsidP="000015F0">
      <w:pPr>
        <w:spacing w:line="360" w:lineRule="auto"/>
        <w:ind w:left="4956" w:firstLine="708"/>
      </w:pPr>
    </w:p>
    <w:p w:rsidR="000015F0" w:rsidRPr="0063581D" w:rsidRDefault="000015F0" w:rsidP="000015F0">
      <w:pPr>
        <w:spacing w:line="360" w:lineRule="auto"/>
        <w:ind w:left="4956" w:firstLine="708"/>
      </w:pPr>
    </w:p>
    <w:p w:rsidR="000015F0" w:rsidRPr="0063581D" w:rsidRDefault="000015F0" w:rsidP="000015F0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Pr="0063581D" w:rsidRDefault="000015F0" w:rsidP="000015F0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719FE" wp14:editId="540CD97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5F0" w:rsidRDefault="000015F0" w:rsidP="000015F0">
                            <w:pPr>
                              <w:jc w:val="center"/>
                            </w:pPr>
                          </w:p>
                          <w:p w:rsidR="000015F0" w:rsidRDefault="000015F0" w:rsidP="000015F0">
                            <w:pPr>
                              <w:jc w:val="center"/>
                            </w:pPr>
                          </w:p>
                          <w:p w:rsidR="000015F0" w:rsidRDefault="000015F0" w:rsidP="000015F0">
                            <w:pPr>
                              <w:jc w:val="center"/>
                            </w:pPr>
                          </w:p>
                          <w:p w:rsidR="000015F0" w:rsidRDefault="000015F0" w:rsidP="000015F0">
                            <w:pPr>
                              <w:jc w:val="center"/>
                            </w:pPr>
                          </w:p>
                          <w:p w:rsidR="000015F0" w:rsidRDefault="000015F0" w:rsidP="000015F0">
                            <w:pPr>
                              <w:jc w:val="center"/>
                            </w:pPr>
                          </w:p>
                          <w:p w:rsidR="000015F0" w:rsidRDefault="000015F0" w:rsidP="000015F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719F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015F0" w:rsidRDefault="000015F0" w:rsidP="000015F0">
                      <w:pPr>
                        <w:jc w:val="center"/>
                      </w:pPr>
                    </w:p>
                    <w:p w:rsidR="000015F0" w:rsidRDefault="000015F0" w:rsidP="000015F0">
                      <w:pPr>
                        <w:jc w:val="center"/>
                      </w:pPr>
                    </w:p>
                    <w:p w:rsidR="000015F0" w:rsidRDefault="000015F0" w:rsidP="000015F0">
                      <w:pPr>
                        <w:jc w:val="center"/>
                      </w:pPr>
                    </w:p>
                    <w:p w:rsidR="000015F0" w:rsidRDefault="000015F0" w:rsidP="000015F0">
                      <w:pPr>
                        <w:jc w:val="center"/>
                      </w:pPr>
                    </w:p>
                    <w:p w:rsidR="000015F0" w:rsidRDefault="000015F0" w:rsidP="000015F0">
                      <w:pPr>
                        <w:jc w:val="center"/>
                      </w:pPr>
                    </w:p>
                    <w:p w:rsidR="000015F0" w:rsidRDefault="000015F0" w:rsidP="000015F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0015F0" w:rsidRPr="0063581D" w:rsidRDefault="000015F0" w:rsidP="000015F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0015F0" w:rsidRPr="0063581D" w:rsidRDefault="000015F0" w:rsidP="000015F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0015F0" w:rsidRPr="0063581D" w:rsidRDefault="000015F0" w:rsidP="000015F0">
      <w:pPr>
        <w:spacing w:line="360" w:lineRule="auto"/>
        <w:jc w:val="center"/>
        <w:rPr>
          <w:b/>
          <w:sz w:val="28"/>
          <w:szCs w:val="28"/>
        </w:rPr>
      </w:pPr>
    </w:p>
    <w:p w:rsidR="000015F0" w:rsidRPr="0063581D" w:rsidRDefault="000015F0" w:rsidP="000015F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0015F0" w:rsidRPr="0063581D" w:rsidRDefault="000015F0" w:rsidP="000015F0">
      <w:pPr>
        <w:spacing w:line="360" w:lineRule="auto"/>
      </w:pPr>
      <w:r w:rsidRPr="0063581D">
        <w:t>Część B (wypełnia Wykonawca)</w:t>
      </w:r>
    </w:p>
    <w:p w:rsidR="000015F0" w:rsidRPr="0063581D" w:rsidRDefault="000015F0" w:rsidP="000015F0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0015F0" w:rsidRPr="0063581D" w:rsidRDefault="000015F0" w:rsidP="000015F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015F0" w:rsidRPr="0063581D" w:rsidRDefault="000015F0" w:rsidP="000015F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015F0" w:rsidRPr="0063581D" w:rsidRDefault="000015F0" w:rsidP="000015F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015F0" w:rsidRPr="0063581D" w:rsidRDefault="000015F0" w:rsidP="000015F0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0015F0" w:rsidRDefault="000015F0" w:rsidP="000015F0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0015F0" w:rsidRPr="0063581D" w:rsidRDefault="000015F0" w:rsidP="000015F0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</w:pPr>
      <w:r w:rsidRPr="0063581D">
        <w:t>Nazwa przedmiotu zamówienia:</w:t>
      </w:r>
    </w:p>
    <w:p w:rsidR="000015F0" w:rsidRDefault="000015F0" w:rsidP="000015F0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674B20">
        <w:rPr>
          <w:b/>
          <w:i/>
          <w:sz w:val="26"/>
          <w:szCs w:val="26"/>
        </w:rPr>
        <w:tab/>
      </w:r>
      <w:r w:rsidRPr="000F381B">
        <w:rPr>
          <w:b/>
          <w:i/>
          <w:sz w:val="26"/>
          <w:szCs w:val="26"/>
          <w:u w:val="single"/>
        </w:rPr>
        <w:t xml:space="preserve">POSIŁKI I AKCESORIA DLA NIEMOWLĄT </w:t>
      </w:r>
    </w:p>
    <w:p w:rsidR="000015F0" w:rsidRPr="0063581D" w:rsidRDefault="000015F0" w:rsidP="000015F0">
      <w:pPr>
        <w:numPr>
          <w:ilvl w:val="0"/>
          <w:numId w:val="8"/>
        </w:numPr>
        <w:ind w:left="284" w:hanging="284"/>
        <w:jc w:val="both"/>
      </w:pPr>
      <w:r w:rsidRPr="0063581D">
        <w:t>Oferuję wykonanie przedmiotu zamówienia za kwotę:</w:t>
      </w:r>
    </w:p>
    <w:p w:rsidR="000015F0" w:rsidRDefault="000015F0" w:rsidP="000015F0">
      <w:pPr>
        <w:jc w:val="both"/>
        <w:rPr>
          <w:b/>
          <w:i/>
          <w:u w:val="single"/>
        </w:rPr>
      </w:pPr>
    </w:p>
    <w:p w:rsidR="000015F0" w:rsidRPr="002A3158" w:rsidRDefault="000015F0" w:rsidP="000015F0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0015F0" w:rsidRPr="0063581D" w:rsidRDefault="000015F0" w:rsidP="000015F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0015F0" w:rsidRPr="0063581D" w:rsidRDefault="000015F0" w:rsidP="000015F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0015F0" w:rsidRPr="0063581D" w:rsidRDefault="000015F0" w:rsidP="000015F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0015F0" w:rsidRPr="002A3158" w:rsidRDefault="000015F0" w:rsidP="000015F0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  <w:r>
        <w:rPr>
          <w:b/>
          <w:i/>
          <w:u w:val="single"/>
        </w:rPr>
        <w:t>I</w:t>
      </w:r>
    </w:p>
    <w:p w:rsidR="000015F0" w:rsidRPr="0063581D" w:rsidRDefault="000015F0" w:rsidP="000015F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0015F0" w:rsidRPr="0063581D" w:rsidRDefault="000015F0" w:rsidP="000015F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0015F0" w:rsidRPr="0063581D" w:rsidRDefault="000015F0" w:rsidP="000015F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0015F0" w:rsidRPr="0063581D" w:rsidRDefault="000015F0" w:rsidP="000015F0">
      <w:pPr>
        <w:jc w:val="both"/>
      </w:pPr>
    </w:p>
    <w:p w:rsidR="000015F0" w:rsidRPr="0063581D" w:rsidRDefault="000015F0" w:rsidP="000015F0">
      <w:pPr>
        <w:numPr>
          <w:ilvl w:val="0"/>
          <w:numId w:val="8"/>
        </w:numPr>
        <w:spacing w:line="360" w:lineRule="auto"/>
        <w:ind w:left="284" w:hanging="284"/>
        <w:jc w:val="both"/>
      </w:pPr>
      <w:r w:rsidRPr="0063581D">
        <w:t>Deklaruję ponadto:</w:t>
      </w:r>
    </w:p>
    <w:p w:rsidR="000015F0" w:rsidRPr="0063581D" w:rsidRDefault="000015F0" w:rsidP="000015F0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0015F0" w:rsidRPr="000B2014" w:rsidRDefault="000015F0" w:rsidP="000015F0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>Okres gwarancji: ……………………..(min. 12 m cy)</w:t>
      </w:r>
    </w:p>
    <w:p w:rsidR="000015F0" w:rsidRPr="0063581D" w:rsidRDefault="000015F0" w:rsidP="000015F0">
      <w:pPr>
        <w:numPr>
          <w:ilvl w:val="1"/>
          <w:numId w:val="3"/>
        </w:numPr>
        <w:tabs>
          <w:tab w:val="num" w:pos="1134"/>
        </w:tabs>
        <w:spacing w:line="360" w:lineRule="auto"/>
        <w:ind w:hanging="1218"/>
        <w:jc w:val="both"/>
      </w:pPr>
      <w:r w:rsidRPr="0063581D">
        <w:t xml:space="preserve">Termin wykonania zamówienia </w:t>
      </w:r>
      <w:r>
        <w:t>30 m-cy</w:t>
      </w:r>
    </w:p>
    <w:p w:rsidR="000015F0" w:rsidRPr="0063581D" w:rsidRDefault="000015F0" w:rsidP="000015F0">
      <w:pPr>
        <w:numPr>
          <w:ilvl w:val="0"/>
          <w:numId w:val="8"/>
        </w:numPr>
        <w:spacing w:line="360" w:lineRule="auto"/>
        <w:ind w:left="284"/>
        <w:jc w:val="both"/>
      </w:pPr>
      <w:r w:rsidRPr="0063581D">
        <w:t>Oświadczam, że:</w:t>
      </w:r>
    </w:p>
    <w:p w:rsidR="000015F0" w:rsidRPr="0063581D" w:rsidRDefault="000015F0" w:rsidP="000015F0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0015F0" w:rsidRPr="0063581D" w:rsidRDefault="000015F0" w:rsidP="000015F0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0015F0" w:rsidRPr="0063581D" w:rsidRDefault="000015F0" w:rsidP="000015F0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0015F0" w:rsidRPr="0063581D" w:rsidRDefault="000015F0" w:rsidP="000015F0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0015F0" w:rsidRPr="0063581D" w:rsidRDefault="000015F0" w:rsidP="000015F0">
      <w:pPr>
        <w:spacing w:line="360" w:lineRule="auto"/>
        <w:ind w:left="284" w:hanging="284"/>
        <w:jc w:val="both"/>
      </w:pPr>
      <w:r w:rsidRPr="0063581D">
        <w:t>5.   Załącznikami do niniejszego formularza stanowiącymi integralną część oferty są:</w:t>
      </w:r>
    </w:p>
    <w:p w:rsidR="000015F0" w:rsidRPr="0063581D" w:rsidRDefault="000015F0" w:rsidP="000015F0">
      <w:pPr>
        <w:jc w:val="both"/>
      </w:pPr>
      <w:r w:rsidRPr="0063581D">
        <w:t>…………………………………………………………………………..</w:t>
      </w:r>
    </w:p>
    <w:p w:rsidR="000015F0" w:rsidRPr="0063581D" w:rsidRDefault="000015F0" w:rsidP="000015F0">
      <w:pPr>
        <w:jc w:val="both"/>
      </w:pPr>
      <w:r w:rsidRPr="0063581D">
        <w:t xml:space="preserve"> …………………………………………………………………………</w:t>
      </w:r>
    </w:p>
    <w:p w:rsidR="000015F0" w:rsidRPr="0063581D" w:rsidRDefault="000015F0" w:rsidP="000015F0">
      <w:pPr>
        <w:jc w:val="both"/>
      </w:pPr>
    </w:p>
    <w:p w:rsidR="000015F0" w:rsidRDefault="000015F0" w:rsidP="000015F0">
      <w:pPr>
        <w:jc w:val="both"/>
      </w:pPr>
    </w:p>
    <w:p w:rsidR="000015F0" w:rsidRPr="0063581D" w:rsidRDefault="000015F0" w:rsidP="000015F0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0015F0" w:rsidRPr="0063581D" w:rsidRDefault="000015F0" w:rsidP="000015F0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0015F0" w:rsidRPr="0063581D" w:rsidRDefault="000015F0" w:rsidP="000015F0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0015F0" w:rsidRDefault="000015F0" w:rsidP="000015F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0015F0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0015F0" w:rsidRDefault="000015F0" w:rsidP="000015F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015F0" w:rsidRDefault="000015F0" w:rsidP="000015F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015F0" w:rsidRDefault="000015F0" w:rsidP="000015F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015F0" w:rsidRPr="008C58EF" w:rsidRDefault="000015F0" w:rsidP="000015F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8C58EF">
        <w:rPr>
          <w:rFonts w:ascii="Calibri" w:hAnsi="Calibri" w:cs="Calibri"/>
          <w:b/>
          <w:sz w:val="28"/>
          <w:u w:val="single"/>
        </w:rPr>
        <w:t>PAKIET I</w:t>
      </w:r>
    </w:p>
    <w:p w:rsidR="000015F0" w:rsidRPr="008C58EF" w:rsidRDefault="000015F0" w:rsidP="000015F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0015F0" w:rsidRPr="008C58EF" w:rsidRDefault="000015F0" w:rsidP="000015F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8C58EF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8C58EF">
        <w:rPr>
          <w:rFonts w:ascii="Calibri" w:hAnsi="Calibri" w:cs="Calibri"/>
          <w:b/>
          <w:i/>
          <w:sz w:val="28"/>
          <w:szCs w:val="28"/>
          <w:u w:val="single"/>
        </w:rPr>
        <w:t xml:space="preserve">; </w:t>
      </w:r>
      <w:r w:rsidRPr="008C58EF">
        <w:rPr>
          <w:rFonts w:ascii="Calibri" w:hAnsi="Calibri" w:cs="Calibri"/>
          <w:b/>
          <w:i/>
          <w:sz w:val="26"/>
          <w:szCs w:val="26"/>
          <w:u w:val="single"/>
        </w:rPr>
        <w:t>POSIŁKI I AKCESORIA DLA NIEMOWLĄT – MIESZANKI MLECZNE I POSIŁKI DLA NIEMOWLĄT</w:t>
      </w:r>
    </w:p>
    <w:p w:rsidR="000015F0" w:rsidRDefault="000015F0" w:rsidP="000015F0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430"/>
        <w:gridCol w:w="931"/>
        <w:gridCol w:w="554"/>
        <w:gridCol w:w="1000"/>
        <w:gridCol w:w="1000"/>
        <w:gridCol w:w="581"/>
        <w:gridCol w:w="1180"/>
      </w:tblGrid>
      <w:tr w:rsidR="000015F0" w:rsidRPr="00225A61" w:rsidTr="0098052E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nr kat.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0015F0" w:rsidRPr="00225A61" w:rsidTr="0098052E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0F381B" w:rsidRDefault="000015F0" w:rsidP="009805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 xml:space="preserve">Mieszanka mleczna 90 ml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</w:t>
            </w:r>
            <w:r w:rsidRPr="000F381B">
              <w:rPr>
                <w:rFonts w:ascii="Calibri" w:hAnsi="Calibri" w:cs="Calibri"/>
                <w:sz w:val="22"/>
                <w:szCs w:val="22"/>
              </w:rPr>
              <w:t>do zastosowania od pierwszego miesiąca życia opak. a 32 butelki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op.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15F0" w:rsidRPr="00225A61" w:rsidTr="0098052E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Pr="000F381B" w:rsidRDefault="000015F0" w:rsidP="009805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Kleik ryżowy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F381B">
              <w:rPr>
                <w:rFonts w:ascii="Calibri" w:hAnsi="Calibri" w:cs="Calibri"/>
                <w:sz w:val="22"/>
                <w:szCs w:val="22"/>
              </w:rPr>
              <w:t>gramatura min 160 g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15F0" w:rsidRPr="00225A61" w:rsidTr="0098052E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Pr="000F381B" w:rsidRDefault="000015F0" w:rsidP="009805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Kaszka bezmleczna owocowa gramatura min 180 g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15F0" w:rsidRPr="00225A61" w:rsidTr="0098052E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Pr="000F381B" w:rsidRDefault="000015F0" w:rsidP="009805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Kaszka mleczna owocowa gramatura min 230 gr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15F0" w:rsidRPr="00225A61" w:rsidTr="0098052E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Pr="000F381B" w:rsidRDefault="000015F0" w:rsidP="009805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Zupki dla niemowląt  od 4 miesiąc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życia </w:t>
            </w:r>
            <w:r w:rsidRPr="000F381B">
              <w:rPr>
                <w:rFonts w:ascii="Calibri" w:hAnsi="Calibri" w:cs="Calibri"/>
                <w:sz w:val="22"/>
                <w:szCs w:val="22"/>
              </w:rPr>
              <w:t>z dodatkiem mięsa gramatura min 125 g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15F0" w:rsidRPr="00225A61" w:rsidTr="0098052E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Pr="000F381B" w:rsidRDefault="000015F0" w:rsidP="009805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Zupki dla niemowląt  </w:t>
            </w:r>
            <w:r w:rsidRPr="000F381B">
              <w:rPr>
                <w:rFonts w:ascii="Calibri" w:hAnsi="Calibri" w:cs="Calibri"/>
                <w:sz w:val="22"/>
                <w:szCs w:val="22"/>
              </w:rPr>
              <w:t>od 6 miesiąca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życia</w:t>
            </w:r>
            <w:r w:rsidRPr="000F381B">
              <w:rPr>
                <w:rFonts w:ascii="Calibri" w:hAnsi="Calibri" w:cs="Calibri"/>
                <w:sz w:val="22"/>
                <w:szCs w:val="22"/>
              </w:rPr>
              <w:t xml:space="preserve"> z dodatkiem mięsa gramatura min 190 g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15F0" w:rsidRPr="00225A61" w:rsidTr="0098052E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Default="000015F0" w:rsidP="009805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Zupki dla niemowląt  od 4 miesiąc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życia </w:t>
            </w:r>
            <w:r w:rsidRPr="000F381B">
              <w:rPr>
                <w:rFonts w:ascii="Calibri" w:hAnsi="Calibri" w:cs="Calibri"/>
                <w:sz w:val="22"/>
                <w:szCs w:val="22"/>
              </w:rPr>
              <w:t xml:space="preserve">z dodatkiem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bez dodatku </w:t>
            </w:r>
            <w:r w:rsidRPr="000F381B">
              <w:rPr>
                <w:rFonts w:ascii="Calibri" w:hAnsi="Calibri" w:cs="Calibri"/>
                <w:sz w:val="22"/>
                <w:szCs w:val="22"/>
              </w:rPr>
              <w:t>mięsa gramatura min 125 g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0F381B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015F0" w:rsidRDefault="000015F0" w:rsidP="000015F0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0015F0" w:rsidRPr="00D7531B" w:rsidRDefault="000015F0" w:rsidP="000015F0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0015F0" w:rsidRPr="0063581D" w:rsidRDefault="000015F0" w:rsidP="000015F0">
      <w:pPr>
        <w:jc w:val="center"/>
        <w:rPr>
          <w:i/>
          <w:sz w:val="28"/>
          <w:szCs w:val="28"/>
          <w:u w:val="single"/>
        </w:rPr>
      </w:pPr>
    </w:p>
    <w:p w:rsidR="000015F0" w:rsidRPr="008C58EF" w:rsidRDefault="000015F0" w:rsidP="000015F0">
      <w:pPr>
        <w:spacing w:line="360" w:lineRule="auto"/>
        <w:rPr>
          <w:rFonts w:ascii="Calibri" w:hAnsi="Calibri" w:cs="Calibri"/>
          <w:bCs/>
          <w:color w:val="666666"/>
        </w:rPr>
      </w:pPr>
      <w:r w:rsidRPr="008C58EF">
        <w:rPr>
          <w:rFonts w:ascii="Calibri" w:hAnsi="Calibri" w:cs="Calibri"/>
          <w:bCs/>
          <w:color w:val="666666"/>
        </w:rPr>
        <w:t>Wartość netto</w:t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  <w:t>………………………………………….</w:t>
      </w:r>
    </w:p>
    <w:p w:rsidR="000015F0" w:rsidRPr="008C58EF" w:rsidRDefault="000015F0" w:rsidP="000015F0">
      <w:pPr>
        <w:spacing w:line="360" w:lineRule="auto"/>
        <w:rPr>
          <w:rFonts w:ascii="Calibri" w:hAnsi="Calibri" w:cs="Calibri"/>
          <w:bCs/>
          <w:color w:val="666666"/>
        </w:rPr>
      </w:pPr>
      <w:r w:rsidRPr="008C58EF">
        <w:rPr>
          <w:rFonts w:ascii="Calibri" w:hAnsi="Calibri" w:cs="Calibri"/>
          <w:bCs/>
          <w:color w:val="666666"/>
        </w:rPr>
        <w:t>Wartość brutto</w:t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0015F0" w:rsidRPr="008C58EF" w:rsidRDefault="000015F0" w:rsidP="000015F0">
      <w:pPr>
        <w:ind w:left="5664"/>
        <w:rPr>
          <w:rFonts w:ascii="Calibri" w:hAnsi="Calibri" w:cs="Calibri"/>
        </w:rPr>
      </w:pPr>
    </w:p>
    <w:p w:rsidR="000015F0" w:rsidRPr="008C58EF" w:rsidRDefault="000015F0" w:rsidP="000015F0">
      <w:pPr>
        <w:rPr>
          <w:rFonts w:ascii="Calibri" w:hAnsi="Calibri" w:cs="Calibri"/>
        </w:rPr>
      </w:pPr>
    </w:p>
    <w:p w:rsidR="000015F0" w:rsidRPr="008C58EF" w:rsidRDefault="000015F0" w:rsidP="000015F0">
      <w:pPr>
        <w:rPr>
          <w:rFonts w:ascii="Calibri" w:hAnsi="Calibri" w:cs="Calibri"/>
          <w:sz w:val="20"/>
          <w:szCs w:val="20"/>
        </w:rPr>
      </w:pPr>
      <w:r w:rsidRPr="008C58EF">
        <w:rPr>
          <w:rFonts w:ascii="Calibri" w:hAnsi="Calibri" w:cs="Calibri"/>
        </w:rPr>
        <w:t>…………………………………………</w:t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  <w:sz w:val="20"/>
          <w:szCs w:val="20"/>
        </w:rPr>
        <w:tab/>
        <w:t xml:space="preserve">           </w:t>
      </w:r>
    </w:p>
    <w:p w:rsidR="000015F0" w:rsidRPr="008C58EF" w:rsidRDefault="000015F0" w:rsidP="000015F0">
      <w:pPr>
        <w:rPr>
          <w:rFonts w:ascii="Calibri" w:hAnsi="Calibri" w:cs="Calibri"/>
        </w:rPr>
      </w:pPr>
      <w:r w:rsidRPr="008C58EF">
        <w:rPr>
          <w:rFonts w:ascii="Calibri" w:hAnsi="Calibri" w:cs="Calibri"/>
          <w:sz w:val="20"/>
          <w:szCs w:val="20"/>
        </w:rPr>
        <w:t>podpis osoby upoważnionej</w:t>
      </w: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15F0" w:rsidRDefault="000015F0" w:rsidP="000015F0">
      <w:pPr>
        <w:spacing w:line="360" w:lineRule="auto"/>
        <w:ind w:left="3540" w:firstLine="708"/>
        <w:jc w:val="both"/>
        <w:rPr>
          <w:sz w:val="16"/>
          <w:szCs w:val="16"/>
        </w:rPr>
        <w:sectPr w:rsidR="000015F0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0015F0" w:rsidRPr="008C58EF" w:rsidRDefault="000015F0" w:rsidP="000015F0">
      <w:pPr>
        <w:spacing w:line="360" w:lineRule="auto"/>
        <w:jc w:val="both"/>
        <w:rPr>
          <w:rFonts w:ascii="Calibri" w:hAnsi="Calibri" w:cs="Calibri"/>
          <w:b/>
          <w:bCs/>
          <w:i/>
          <w:iCs/>
          <w:u w:val="single"/>
        </w:rPr>
      </w:pPr>
      <w:r w:rsidRPr="008C58EF">
        <w:rPr>
          <w:rFonts w:ascii="Calibri" w:hAnsi="Calibri" w:cs="Calibri"/>
          <w:b/>
          <w:bCs/>
          <w:i/>
          <w:iCs/>
          <w:u w:val="single"/>
        </w:rPr>
        <w:lastRenderedPageBreak/>
        <w:t>OPIS PRZEDMIOTU ZAMÓWIENIA DOTYCZY POZ. 1</w:t>
      </w:r>
    </w:p>
    <w:p w:rsidR="000015F0" w:rsidRPr="008C58EF" w:rsidRDefault="000015F0" w:rsidP="000015F0">
      <w:pPr>
        <w:numPr>
          <w:ilvl w:val="0"/>
          <w:numId w:val="9"/>
        </w:numPr>
        <w:spacing w:line="360" w:lineRule="auto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  <w:r w:rsidRPr="008C58EF">
        <w:rPr>
          <w:rFonts w:ascii="Calibri" w:eastAsiaTheme="minorHAnsi" w:hAnsi="Calibri" w:cs="Calibri"/>
          <w:sz w:val="22"/>
          <w:szCs w:val="22"/>
          <w:lang w:eastAsia="en-US"/>
        </w:rPr>
        <w:t>Mleko początkowe dla niemowląt od  urodzenia, które nie są karmione naturalnym mlekiem matki.</w:t>
      </w:r>
    </w:p>
    <w:p w:rsidR="000015F0" w:rsidRPr="008C58EF" w:rsidRDefault="000015F0" w:rsidP="000015F0">
      <w:pPr>
        <w:numPr>
          <w:ilvl w:val="0"/>
          <w:numId w:val="9"/>
        </w:numPr>
        <w:spacing w:line="360" w:lineRule="auto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  <w:r w:rsidRPr="008C58EF">
        <w:rPr>
          <w:rFonts w:ascii="Calibri" w:eastAsiaTheme="minorHAnsi" w:hAnsi="Calibri" w:cs="Calibri"/>
          <w:sz w:val="22"/>
          <w:szCs w:val="22"/>
          <w:lang w:eastAsia="en-US"/>
        </w:rPr>
        <w:t xml:space="preserve">Zawiera składniki pokarmowe niezbędne do optymalnego rozwoju niemowląt. Mleko  typu RTF (ready to feed) czyli gotowe do spożycia bezpośrednio lub po lekkim podgrzaniu. </w:t>
      </w:r>
    </w:p>
    <w:p w:rsidR="000015F0" w:rsidRPr="008C58EF" w:rsidRDefault="000015F0" w:rsidP="000015F0">
      <w:pPr>
        <w:numPr>
          <w:ilvl w:val="0"/>
          <w:numId w:val="9"/>
        </w:numPr>
        <w:spacing w:line="360" w:lineRule="auto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  <w:r w:rsidRPr="008C58EF">
        <w:rPr>
          <w:rFonts w:ascii="Calibri" w:eastAsiaTheme="minorHAnsi" w:hAnsi="Calibri" w:cs="Calibri"/>
          <w:sz w:val="22"/>
          <w:szCs w:val="22"/>
          <w:lang w:eastAsia="en-US"/>
        </w:rPr>
        <w:t>Zawiera nukleotydy oraz taurynę, które wpływają na prawidłowy metabolizm. Jest źródłem wszystkich niezbędnych składników odżywczych.</w:t>
      </w:r>
    </w:p>
    <w:p w:rsidR="000015F0" w:rsidRPr="008C58EF" w:rsidRDefault="000015F0" w:rsidP="000015F0">
      <w:pPr>
        <w:numPr>
          <w:ilvl w:val="0"/>
          <w:numId w:val="9"/>
        </w:numPr>
        <w:spacing w:line="360" w:lineRule="auto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  <w:r w:rsidRPr="008C58EF">
        <w:rPr>
          <w:rFonts w:ascii="Calibri" w:eastAsiaTheme="minorHAnsi" w:hAnsi="Calibri" w:cs="Calibri"/>
          <w:sz w:val="22"/>
          <w:szCs w:val="22"/>
          <w:lang w:eastAsia="en-US"/>
        </w:rPr>
        <w:t xml:space="preserve">Zawiera białko OPTI PRO. Jest mlekiem bezglutenowym, przekształconym w ten sposób, by ilość zawartego w nim białka była możliwie najbliższa poziomowi występującemu w naturalnym mleku matki. </w:t>
      </w:r>
    </w:p>
    <w:p w:rsidR="000015F0" w:rsidRPr="008C58EF" w:rsidRDefault="000015F0" w:rsidP="000015F0">
      <w:pPr>
        <w:numPr>
          <w:ilvl w:val="0"/>
          <w:numId w:val="9"/>
        </w:numPr>
        <w:spacing w:line="360" w:lineRule="auto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  <w:r w:rsidRPr="008C58EF">
        <w:rPr>
          <w:rFonts w:ascii="Calibri" w:eastAsiaTheme="minorHAnsi" w:hAnsi="Calibri" w:cs="Calibri"/>
          <w:sz w:val="22"/>
          <w:szCs w:val="22"/>
          <w:lang w:eastAsia="en-US"/>
        </w:rPr>
        <w:t>W jego skład wchodzą LC PUFA (długołańcuchowe wielonienasycone kwasy tłuszczowe), tauryna oraz nukleotydy. Laktoza stanowi z nim wyłączne źródło węglowodanów. Stosunek białka serwatkowego do kazeiny wynosi 70/30.</w:t>
      </w:r>
    </w:p>
    <w:p w:rsidR="000015F0" w:rsidRPr="008C58EF" w:rsidRDefault="000015F0" w:rsidP="000015F0">
      <w:pPr>
        <w:numPr>
          <w:ilvl w:val="0"/>
          <w:numId w:val="9"/>
        </w:numPr>
        <w:spacing w:line="360" w:lineRule="auto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  <w:r w:rsidRPr="008C58EF">
        <w:rPr>
          <w:rFonts w:ascii="Calibri" w:eastAsiaTheme="minorHAnsi" w:hAnsi="Calibri" w:cs="Calibri"/>
          <w:sz w:val="22"/>
          <w:szCs w:val="22"/>
          <w:lang w:eastAsia="en-US"/>
        </w:rPr>
        <w:t>Skład: Woda, laktoza, oleje roślinne, białko serwatkowe, mleko odtłuszczone, lecytyna sojowa, cytrynian wapnia, cytrynian potasu, olej rybi, chlorek sodu, L-fenyloalanina, witaminy (C, E, niacyna, kwas pantotenowy, A, B1, B6, B2, kwas foliowy, K1, biotyna, D3), fosforan potasu, chlorek magnezu, tauryna, chlorek potasu, inozytol, L-histydyna, nukleotydy, siarczan żelazawy, siarczan cynku, L-karnityna, siarczan miedzi, siarczan manganu, jodek potasu, selenian sodu.</w:t>
      </w:r>
    </w:p>
    <w:p w:rsidR="000015F0" w:rsidRPr="008C58EF" w:rsidRDefault="000015F0" w:rsidP="000015F0">
      <w:pPr>
        <w:numPr>
          <w:ilvl w:val="0"/>
          <w:numId w:val="9"/>
        </w:numPr>
        <w:spacing w:line="360" w:lineRule="auto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  <w:r w:rsidRPr="008C58EF">
        <w:rPr>
          <w:rFonts w:ascii="Calibri" w:eastAsiaTheme="minorHAnsi" w:hAnsi="Calibri" w:cs="Calibri"/>
          <w:sz w:val="22"/>
          <w:szCs w:val="22"/>
          <w:lang w:eastAsia="en-US"/>
        </w:rPr>
        <w:t>Opakowanie: 90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8C58EF">
        <w:rPr>
          <w:rFonts w:ascii="Calibri" w:eastAsiaTheme="minorHAnsi" w:hAnsi="Calibri" w:cs="Calibri"/>
          <w:sz w:val="22"/>
          <w:szCs w:val="22"/>
          <w:lang w:eastAsia="en-US"/>
        </w:rPr>
        <w:t>ml- 100ml</w:t>
      </w:r>
    </w:p>
    <w:p w:rsidR="000015F0" w:rsidRPr="008C58EF" w:rsidRDefault="000015F0" w:rsidP="000015F0">
      <w:pPr>
        <w:numPr>
          <w:ilvl w:val="0"/>
          <w:numId w:val="9"/>
        </w:numPr>
        <w:spacing w:line="360" w:lineRule="auto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  <w:r w:rsidRPr="008C58EF">
        <w:rPr>
          <w:rFonts w:ascii="Calibri" w:eastAsiaTheme="minorHAnsi" w:hAnsi="Calibri" w:cs="Calibri"/>
          <w:sz w:val="22"/>
          <w:szCs w:val="22"/>
          <w:lang w:eastAsia="en-US"/>
        </w:rPr>
        <w:t>W przypadku zastosowania innej wielkości opakowania należy przeliczyć ilość w pakiecie.</w:t>
      </w:r>
    </w:p>
    <w:p w:rsidR="000015F0" w:rsidRDefault="000015F0" w:rsidP="000015F0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</w:p>
    <w:p w:rsidR="000015F0" w:rsidRDefault="000015F0" w:rsidP="000015F0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</w:p>
    <w:p w:rsidR="000015F0" w:rsidRDefault="000015F0" w:rsidP="000015F0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</w:p>
    <w:p w:rsidR="000015F0" w:rsidRPr="008C58EF" w:rsidRDefault="000015F0" w:rsidP="000015F0">
      <w:pPr>
        <w:rPr>
          <w:rFonts w:ascii="Calibri" w:hAnsi="Calibri" w:cs="Calibri"/>
          <w:sz w:val="20"/>
          <w:szCs w:val="20"/>
        </w:rPr>
      </w:pPr>
      <w:r w:rsidRPr="008C58EF">
        <w:rPr>
          <w:rFonts w:ascii="Calibri" w:hAnsi="Calibri" w:cs="Calibri"/>
        </w:rPr>
        <w:t>…………………………………………</w:t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  <w:sz w:val="20"/>
          <w:szCs w:val="20"/>
        </w:rPr>
        <w:tab/>
        <w:t xml:space="preserve">           </w:t>
      </w:r>
    </w:p>
    <w:p w:rsidR="000015F0" w:rsidRPr="008C58EF" w:rsidRDefault="000015F0" w:rsidP="000015F0">
      <w:pPr>
        <w:rPr>
          <w:rFonts w:ascii="Calibri" w:hAnsi="Calibri" w:cs="Calibri"/>
        </w:rPr>
      </w:pPr>
      <w:r w:rsidRPr="008C58EF">
        <w:rPr>
          <w:rFonts w:ascii="Calibri" w:hAnsi="Calibri" w:cs="Calibri"/>
          <w:sz w:val="20"/>
          <w:szCs w:val="20"/>
        </w:rPr>
        <w:t>podpis osoby upoważnionej</w:t>
      </w:r>
    </w:p>
    <w:p w:rsidR="000015F0" w:rsidRDefault="000015F0" w:rsidP="000015F0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</w:p>
    <w:p w:rsidR="000015F0" w:rsidRDefault="000015F0" w:rsidP="000015F0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</w:p>
    <w:p w:rsidR="000015F0" w:rsidRDefault="000015F0" w:rsidP="000015F0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</w:p>
    <w:p w:rsidR="000015F0" w:rsidRDefault="000015F0" w:rsidP="000015F0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</w:p>
    <w:p w:rsidR="000015F0" w:rsidRDefault="000015F0" w:rsidP="000015F0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</w:p>
    <w:p w:rsidR="000015F0" w:rsidRDefault="000015F0" w:rsidP="000015F0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</w:p>
    <w:p w:rsidR="000015F0" w:rsidRDefault="000015F0" w:rsidP="000015F0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</w:p>
    <w:p w:rsidR="000015F0" w:rsidRDefault="000015F0" w:rsidP="000015F0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</w:p>
    <w:p w:rsidR="000015F0" w:rsidRDefault="000015F0" w:rsidP="000015F0">
      <w:pPr>
        <w:spacing w:line="360" w:lineRule="auto"/>
        <w:jc w:val="both"/>
        <w:rPr>
          <w:rFonts w:ascii="Bookman Old Style" w:hAnsi="Bookman Old Style"/>
          <w:bCs/>
          <w:color w:val="666666"/>
        </w:rPr>
      </w:pPr>
    </w:p>
    <w:p w:rsidR="000015F0" w:rsidRPr="000015F0" w:rsidRDefault="000015F0" w:rsidP="000015F0">
      <w:pPr>
        <w:spacing w:line="360" w:lineRule="auto"/>
        <w:ind w:left="2832" w:firstLine="708"/>
        <w:rPr>
          <w:rFonts w:ascii="Calibri" w:hAnsi="Calibri" w:cs="Calibri"/>
          <w:b/>
          <w:sz w:val="26"/>
          <w:szCs w:val="26"/>
          <w:u w:val="single"/>
        </w:rPr>
      </w:pPr>
      <w:r w:rsidRPr="000015F0">
        <w:rPr>
          <w:rFonts w:ascii="Calibri" w:hAnsi="Calibri" w:cs="Calibri"/>
          <w:b/>
          <w:sz w:val="26"/>
          <w:szCs w:val="26"/>
          <w:u w:val="single"/>
        </w:rPr>
        <w:lastRenderedPageBreak/>
        <w:t>PAKIET II</w:t>
      </w:r>
    </w:p>
    <w:p w:rsidR="000015F0" w:rsidRPr="000015F0" w:rsidRDefault="000015F0" w:rsidP="000015F0">
      <w:pPr>
        <w:spacing w:line="360" w:lineRule="auto"/>
        <w:ind w:left="2832" w:firstLine="708"/>
        <w:rPr>
          <w:rFonts w:ascii="Calibri" w:hAnsi="Calibri" w:cs="Calibri"/>
          <w:b/>
          <w:sz w:val="26"/>
          <w:szCs w:val="26"/>
          <w:u w:val="single"/>
        </w:rPr>
      </w:pPr>
    </w:p>
    <w:p w:rsidR="000015F0" w:rsidRPr="000015F0" w:rsidRDefault="000015F0" w:rsidP="000015F0">
      <w:pPr>
        <w:spacing w:line="360" w:lineRule="auto"/>
        <w:ind w:left="2832" w:firstLine="708"/>
        <w:rPr>
          <w:rFonts w:ascii="Calibri" w:hAnsi="Calibri" w:cs="Calibri"/>
          <w:b/>
          <w:sz w:val="26"/>
          <w:szCs w:val="26"/>
          <w:u w:val="single"/>
        </w:rPr>
      </w:pPr>
    </w:p>
    <w:p w:rsidR="000015F0" w:rsidRPr="000015F0" w:rsidRDefault="000015F0" w:rsidP="000015F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0015F0">
        <w:rPr>
          <w:rFonts w:ascii="Calibri" w:hAnsi="Calibri" w:cs="Calibri"/>
          <w:b/>
          <w:i/>
          <w:sz w:val="26"/>
          <w:szCs w:val="26"/>
          <w:u w:val="single"/>
        </w:rPr>
        <w:t>DOSTAWA;  JEDNORAZOWE SMOCZKI LATEKSOWE I BUTELKI</w:t>
      </w:r>
    </w:p>
    <w:p w:rsidR="000015F0" w:rsidRPr="000015F0" w:rsidRDefault="000015F0" w:rsidP="000015F0">
      <w:pPr>
        <w:tabs>
          <w:tab w:val="num" w:pos="0"/>
        </w:tabs>
        <w:spacing w:line="360" w:lineRule="auto"/>
        <w:jc w:val="both"/>
        <w:rPr>
          <w:b/>
          <w:i/>
          <w:sz w:val="26"/>
          <w:szCs w:val="26"/>
          <w:u w:val="single"/>
        </w:rPr>
      </w:pPr>
    </w:p>
    <w:p w:rsidR="000015F0" w:rsidRPr="00677185" w:rsidRDefault="000015F0" w:rsidP="000015F0">
      <w:pPr>
        <w:tabs>
          <w:tab w:val="num" w:pos="0"/>
        </w:tabs>
        <w:spacing w:line="360" w:lineRule="auto"/>
        <w:jc w:val="both"/>
        <w:rPr>
          <w:b/>
          <w:i/>
          <w:sz w:val="28"/>
          <w:szCs w:val="28"/>
          <w:u w:val="single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430"/>
        <w:gridCol w:w="931"/>
        <w:gridCol w:w="554"/>
        <w:gridCol w:w="1000"/>
        <w:gridCol w:w="1000"/>
        <w:gridCol w:w="581"/>
        <w:gridCol w:w="1180"/>
      </w:tblGrid>
      <w:tr w:rsidR="000015F0" w:rsidRPr="00225A61" w:rsidTr="0098052E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225A61" w:rsidRDefault="000015F0" w:rsidP="0098052E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nr kat.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0015F0" w:rsidRPr="00225A61" w:rsidTr="0098052E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F0" w:rsidRPr="00225A61" w:rsidRDefault="000015F0" w:rsidP="0098052E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25A61"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8C58EF" w:rsidRDefault="000015F0" w:rsidP="0098052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 xml:space="preserve">Jednorazowy, lateksowy smoczek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  <w:r w:rsidRPr="008C58EF">
              <w:rPr>
                <w:rFonts w:ascii="Calibri" w:hAnsi="Calibri" w:cs="Calibri"/>
                <w:sz w:val="22"/>
                <w:szCs w:val="22"/>
              </w:rPr>
              <w:t xml:space="preserve">z odpowietrzaczem do butelki standardowej, kompatybilny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</w:t>
            </w:r>
            <w:r w:rsidRPr="008C58EF">
              <w:rPr>
                <w:rFonts w:ascii="Calibri" w:hAnsi="Calibri" w:cs="Calibri"/>
                <w:sz w:val="22"/>
                <w:szCs w:val="22"/>
              </w:rPr>
              <w:t>z zaoferowaną butelką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25.000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15F0" w:rsidRPr="00225A61" w:rsidTr="0098052E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225A61" w:rsidRDefault="000015F0" w:rsidP="0098052E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Pr="008C58EF" w:rsidRDefault="000015F0" w:rsidP="0098052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Butelka jednorazowego użytku (polipropylen) z gwintem i nakrętką 230 ml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8EF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Pr="008C58EF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F0" w:rsidRPr="008C58EF" w:rsidRDefault="000015F0" w:rsidP="00980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015F0" w:rsidRDefault="000015F0" w:rsidP="000015F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015F0" w:rsidRDefault="000015F0" w:rsidP="000015F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015F0" w:rsidRDefault="000015F0" w:rsidP="000015F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015F0" w:rsidRPr="008C58EF" w:rsidRDefault="000015F0" w:rsidP="000015F0">
      <w:pPr>
        <w:spacing w:line="360" w:lineRule="auto"/>
        <w:jc w:val="both"/>
        <w:rPr>
          <w:rFonts w:ascii="Calibri" w:hAnsi="Calibri" w:cs="Calibri"/>
          <w:bCs/>
          <w:color w:val="666666"/>
          <w:sz w:val="22"/>
          <w:szCs w:val="22"/>
        </w:rPr>
      </w:pPr>
      <w:r w:rsidRPr="008C58EF">
        <w:rPr>
          <w:rFonts w:ascii="Calibri" w:hAnsi="Calibri" w:cs="Calibri"/>
          <w:bCs/>
          <w:color w:val="666666"/>
          <w:sz w:val="22"/>
          <w:szCs w:val="22"/>
        </w:rPr>
        <w:t>Wartość netto</w:t>
      </w:r>
      <w:r w:rsidRPr="008C58EF">
        <w:rPr>
          <w:rFonts w:ascii="Calibri" w:hAnsi="Calibri" w:cs="Calibri"/>
          <w:bCs/>
          <w:color w:val="666666"/>
          <w:sz w:val="22"/>
          <w:szCs w:val="22"/>
        </w:rPr>
        <w:tab/>
      </w:r>
      <w:r w:rsidRPr="008C58EF">
        <w:rPr>
          <w:rFonts w:ascii="Calibri" w:hAnsi="Calibri" w:cs="Calibri"/>
          <w:bCs/>
          <w:color w:val="666666"/>
          <w:sz w:val="22"/>
          <w:szCs w:val="22"/>
        </w:rPr>
        <w:tab/>
      </w:r>
      <w:r w:rsidRPr="008C58EF">
        <w:rPr>
          <w:rFonts w:ascii="Calibri" w:hAnsi="Calibri" w:cs="Calibri"/>
          <w:bCs/>
          <w:color w:val="666666"/>
          <w:sz w:val="22"/>
          <w:szCs w:val="22"/>
        </w:rPr>
        <w:tab/>
        <w:t>………………………………………….</w:t>
      </w:r>
    </w:p>
    <w:p w:rsidR="000015F0" w:rsidRPr="008C58EF" w:rsidRDefault="000015F0" w:rsidP="000015F0">
      <w:pPr>
        <w:spacing w:line="360" w:lineRule="auto"/>
        <w:rPr>
          <w:rFonts w:ascii="Calibri" w:hAnsi="Calibri" w:cs="Calibri"/>
          <w:bCs/>
          <w:color w:val="666666"/>
          <w:sz w:val="22"/>
          <w:szCs w:val="22"/>
        </w:rPr>
      </w:pPr>
      <w:r w:rsidRPr="008C58EF">
        <w:rPr>
          <w:rFonts w:ascii="Calibri" w:hAnsi="Calibri" w:cs="Calibri"/>
          <w:bCs/>
          <w:color w:val="666666"/>
          <w:sz w:val="22"/>
          <w:szCs w:val="22"/>
        </w:rPr>
        <w:t>Wartość brutto</w:t>
      </w:r>
      <w:r w:rsidRPr="008C58EF">
        <w:rPr>
          <w:rFonts w:ascii="Calibri" w:hAnsi="Calibri" w:cs="Calibri"/>
          <w:bCs/>
          <w:color w:val="666666"/>
          <w:sz w:val="22"/>
          <w:szCs w:val="22"/>
        </w:rPr>
        <w:tab/>
      </w:r>
      <w:r w:rsidRPr="008C58EF">
        <w:rPr>
          <w:rFonts w:ascii="Calibri" w:hAnsi="Calibri" w:cs="Calibri"/>
          <w:bCs/>
          <w:color w:val="666666"/>
          <w:sz w:val="22"/>
          <w:szCs w:val="22"/>
        </w:rPr>
        <w:tab/>
      </w:r>
      <w:r w:rsidRPr="008C58EF">
        <w:rPr>
          <w:rFonts w:ascii="Calibri" w:hAnsi="Calibri" w:cs="Calibri"/>
          <w:bCs/>
          <w:color w:val="666666"/>
          <w:sz w:val="22"/>
          <w:szCs w:val="22"/>
        </w:rPr>
        <w:tab/>
        <w:t>…………………………………………..</w:t>
      </w:r>
    </w:p>
    <w:p w:rsidR="000015F0" w:rsidRPr="008C58EF" w:rsidRDefault="000015F0" w:rsidP="000015F0">
      <w:pPr>
        <w:ind w:left="5664"/>
        <w:rPr>
          <w:rFonts w:ascii="Calibri" w:hAnsi="Calibri" w:cs="Calibri"/>
          <w:sz w:val="22"/>
          <w:szCs w:val="22"/>
        </w:rPr>
      </w:pPr>
    </w:p>
    <w:p w:rsidR="000015F0" w:rsidRPr="008C58EF" w:rsidRDefault="000015F0" w:rsidP="000015F0">
      <w:pPr>
        <w:rPr>
          <w:rFonts w:ascii="Calibri" w:hAnsi="Calibri" w:cs="Calibri"/>
          <w:sz w:val="22"/>
          <w:szCs w:val="22"/>
        </w:rPr>
      </w:pPr>
    </w:p>
    <w:p w:rsidR="000015F0" w:rsidRDefault="000015F0" w:rsidP="000015F0">
      <w:pPr>
        <w:rPr>
          <w:rFonts w:ascii="Calibri" w:hAnsi="Calibri" w:cs="Calibri"/>
          <w:sz w:val="22"/>
          <w:szCs w:val="22"/>
        </w:rPr>
      </w:pPr>
      <w:r w:rsidRPr="008C58EF">
        <w:rPr>
          <w:rFonts w:ascii="Calibri" w:hAnsi="Calibri" w:cs="Calibri"/>
          <w:sz w:val="22"/>
          <w:szCs w:val="22"/>
        </w:rPr>
        <w:t>…………………………………………</w:t>
      </w:r>
      <w:r w:rsidRPr="008C58EF">
        <w:rPr>
          <w:rFonts w:ascii="Calibri" w:hAnsi="Calibri" w:cs="Calibri"/>
          <w:sz w:val="22"/>
          <w:szCs w:val="22"/>
        </w:rPr>
        <w:tab/>
      </w:r>
      <w:r w:rsidRPr="008C58EF">
        <w:rPr>
          <w:rFonts w:ascii="Calibri" w:hAnsi="Calibri" w:cs="Calibri"/>
          <w:sz w:val="22"/>
          <w:szCs w:val="22"/>
        </w:rPr>
        <w:tab/>
      </w:r>
      <w:r w:rsidRPr="008C58EF">
        <w:rPr>
          <w:rFonts w:ascii="Calibri" w:hAnsi="Calibri" w:cs="Calibri"/>
          <w:sz w:val="22"/>
          <w:szCs w:val="22"/>
        </w:rPr>
        <w:tab/>
      </w:r>
      <w:r w:rsidRPr="008C58EF">
        <w:rPr>
          <w:rFonts w:ascii="Calibri" w:hAnsi="Calibri" w:cs="Calibri"/>
          <w:sz w:val="22"/>
          <w:szCs w:val="22"/>
        </w:rPr>
        <w:tab/>
      </w:r>
      <w:r w:rsidRPr="008C58EF">
        <w:rPr>
          <w:rFonts w:ascii="Calibri" w:hAnsi="Calibri" w:cs="Calibri"/>
          <w:sz w:val="22"/>
          <w:szCs w:val="22"/>
        </w:rPr>
        <w:tab/>
      </w:r>
      <w:r w:rsidRPr="008C58EF">
        <w:rPr>
          <w:rFonts w:ascii="Calibri" w:hAnsi="Calibri" w:cs="Calibri"/>
          <w:sz w:val="22"/>
          <w:szCs w:val="22"/>
        </w:rPr>
        <w:tab/>
      </w:r>
      <w:r w:rsidRPr="008C58EF">
        <w:rPr>
          <w:rFonts w:ascii="Calibri" w:hAnsi="Calibri" w:cs="Calibri"/>
          <w:sz w:val="22"/>
          <w:szCs w:val="22"/>
        </w:rPr>
        <w:tab/>
        <w:t xml:space="preserve">                        </w:t>
      </w:r>
    </w:p>
    <w:p w:rsidR="000015F0" w:rsidRPr="008C58EF" w:rsidRDefault="000015F0" w:rsidP="000015F0">
      <w:pPr>
        <w:rPr>
          <w:rFonts w:ascii="Calibri" w:hAnsi="Calibri" w:cs="Calibri"/>
          <w:sz w:val="22"/>
          <w:szCs w:val="22"/>
        </w:rPr>
      </w:pPr>
      <w:r w:rsidRPr="008C58EF">
        <w:rPr>
          <w:rFonts w:ascii="Calibri" w:hAnsi="Calibri" w:cs="Calibri"/>
          <w:sz w:val="22"/>
          <w:szCs w:val="22"/>
        </w:rPr>
        <w:t>podpis osoby upoważnionej</w:t>
      </w:r>
    </w:p>
    <w:p w:rsidR="000015F0" w:rsidRPr="008C58EF" w:rsidRDefault="000015F0" w:rsidP="000015F0">
      <w:pPr>
        <w:spacing w:line="360" w:lineRule="auto"/>
        <w:ind w:left="2832" w:firstLine="708"/>
        <w:rPr>
          <w:rFonts w:ascii="Calibri" w:hAnsi="Calibri" w:cs="Calibri"/>
          <w:b/>
          <w:sz w:val="22"/>
          <w:szCs w:val="22"/>
          <w:u w:val="single"/>
        </w:rPr>
      </w:pPr>
    </w:p>
    <w:p w:rsidR="000015F0" w:rsidRDefault="000015F0" w:rsidP="000015F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015F0" w:rsidRDefault="000015F0" w:rsidP="000015F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015F0" w:rsidRDefault="000015F0" w:rsidP="000015F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015F0" w:rsidRDefault="000015F0" w:rsidP="000015F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015F0" w:rsidRDefault="000015F0" w:rsidP="000015F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015F0" w:rsidRDefault="000015F0" w:rsidP="000015F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015F0" w:rsidRDefault="000015F0" w:rsidP="000015F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015F0" w:rsidRDefault="000015F0" w:rsidP="000015F0"/>
    <w:p w:rsidR="000015F0" w:rsidRDefault="000015F0" w:rsidP="000015F0"/>
    <w:p w:rsidR="000015F0" w:rsidRPr="0063581D" w:rsidRDefault="000015F0" w:rsidP="000015F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80/2020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0015F0" w:rsidRPr="0063581D" w:rsidRDefault="000015F0" w:rsidP="000015F0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0015F0" w:rsidRDefault="000015F0" w:rsidP="000015F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sz w:val="22"/>
          <w:szCs w:val="22"/>
        </w:rPr>
        <w:t>posiłków i akcesorii dla niemowląt</w:t>
      </w:r>
    </w:p>
    <w:p w:rsidR="000015F0" w:rsidRPr="00CB476C" w:rsidRDefault="000015F0" w:rsidP="000015F0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posiłków i akcesorii dla niemowląt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Grudnia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Czerwca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0015F0" w:rsidRPr="00CB476C" w:rsidRDefault="000015F0" w:rsidP="000015F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sz w:val="22"/>
          <w:szCs w:val="22"/>
        </w:rPr>
        <w:t>posiłków i akcesorii dla niemowląt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sz w:val="22"/>
          <w:szCs w:val="22"/>
        </w:rPr>
        <w:t>posiłków i akcesorii dla niemowląt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 xml:space="preserve">es producenta, numer katalogowy, numer LOT, data ważności 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sz w:val="22"/>
          <w:szCs w:val="22"/>
        </w:rPr>
        <w:t>posiłków i akcesorii dla niemowląt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015F0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015F0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0015F0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0015F0" w:rsidRPr="00CB476C" w:rsidRDefault="000015F0" w:rsidP="000015F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0015F0" w:rsidRPr="00CB476C" w:rsidRDefault="000015F0" w:rsidP="000015F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0015F0" w:rsidRPr="00CB476C" w:rsidRDefault="000015F0" w:rsidP="000015F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0015F0" w:rsidRPr="00CB476C" w:rsidRDefault="000015F0" w:rsidP="000015F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0015F0" w:rsidRPr="00CB476C" w:rsidRDefault="000015F0" w:rsidP="000015F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posiłki i akcesoria dla niemowląt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0015F0" w:rsidRPr="00CB476C" w:rsidRDefault="000015F0" w:rsidP="000015F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0015F0" w:rsidRPr="00CB476C" w:rsidRDefault="000015F0" w:rsidP="000015F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0015F0" w:rsidRPr="00CB476C" w:rsidRDefault="000015F0" w:rsidP="000015F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0015F0" w:rsidRPr="00CB476C" w:rsidRDefault="000015F0" w:rsidP="000015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0015F0" w:rsidRPr="00CB476C" w:rsidRDefault="000015F0" w:rsidP="000015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0015F0" w:rsidRPr="00CB476C" w:rsidRDefault="000015F0" w:rsidP="000015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0015F0" w:rsidRPr="00CB476C" w:rsidRDefault="000015F0" w:rsidP="000015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0015F0" w:rsidRPr="00CB476C" w:rsidRDefault="000015F0" w:rsidP="000015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0015F0" w:rsidRPr="00CB476C" w:rsidRDefault="000015F0" w:rsidP="000015F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0015F0" w:rsidRPr="00CB476C" w:rsidRDefault="000015F0" w:rsidP="000015F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0015F0" w:rsidRPr="00CB476C" w:rsidRDefault="000015F0" w:rsidP="000015F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0015F0" w:rsidRPr="00CB476C" w:rsidRDefault="000015F0" w:rsidP="000015F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0015F0" w:rsidRPr="00CB476C" w:rsidRDefault="000015F0" w:rsidP="000015F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0015F0" w:rsidRPr="00CB476C" w:rsidRDefault="000015F0" w:rsidP="000015F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0015F0" w:rsidRPr="00D1070D" w:rsidRDefault="000015F0" w:rsidP="000015F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0015F0" w:rsidRDefault="000015F0" w:rsidP="000015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0015F0" w:rsidRPr="00D1070D" w:rsidRDefault="000015F0" w:rsidP="000015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015F0" w:rsidRPr="00CB476C" w:rsidRDefault="000015F0" w:rsidP="000015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0015F0" w:rsidRPr="00CB476C" w:rsidRDefault="000015F0" w:rsidP="000015F0">
      <w:pPr>
        <w:rPr>
          <w:rFonts w:asciiTheme="minorHAnsi" w:hAnsiTheme="minorHAnsi" w:cstheme="minorHAnsi"/>
        </w:rPr>
      </w:pPr>
    </w:p>
    <w:p w:rsidR="000015F0" w:rsidRPr="00CB476C" w:rsidRDefault="000015F0" w:rsidP="000015F0">
      <w:pPr>
        <w:rPr>
          <w:rFonts w:asciiTheme="minorHAnsi" w:hAnsiTheme="minorHAnsi" w:cstheme="minorHAnsi"/>
        </w:rPr>
      </w:pPr>
    </w:p>
    <w:p w:rsidR="000015F0" w:rsidRDefault="000015F0" w:rsidP="000015F0"/>
    <w:p w:rsidR="000015F0" w:rsidRDefault="000015F0" w:rsidP="000015F0"/>
    <w:p w:rsidR="000015F0" w:rsidRDefault="000015F0" w:rsidP="000015F0"/>
    <w:p w:rsidR="000015F0" w:rsidRDefault="000015F0" w:rsidP="000015F0"/>
    <w:p w:rsidR="000015F0" w:rsidRDefault="000015F0" w:rsidP="000015F0"/>
    <w:p w:rsidR="00F41840" w:rsidRDefault="00F41840"/>
    <w:sectPr w:rsidR="00F41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5C5"/>
    <w:multiLevelType w:val="hybridMultilevel"/>
    <w:tmpl w:val="CFB85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60431"/>
    <w:multiLevelType w:val="hybridMultilevel"/>
    <w:tmpl w:val="D07A5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F0"/>
    <w:rsid w:val="000015F0"/>
    <w:rsid w:val="00F4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DF1BB-882B-42E0-9D82-3A0F3869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5F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356D-11B6-4A2C-A984-D739D4D6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2020-11-19T12:12:00Z</cp:lastPrinted>
  <dcterms:created xsi:type="dcterms:W3CDTF">2020-11-19T12:10:00Z</dcterms:created>
  <dcterms:modified xsi:type="dcterms:W3CDTF">2020-11-19T12:12:00Z</dcterms:modified>
</cp:coreProperties>
</file>