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AA" w:rsidRPr="0063581D" w:rsidRDefault="006813AA" w:rsidP="006813A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6813AA" w:rsidRPr="0063581D" w:rsidRDefault="006813AA" w:rsidP="006813A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813AA" w:rsidRPr="0063581D" w:rsidRDefault="006813AA" w:rsidP="006813A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813AA" w:rsidRPr="0063581D" w:rsidRDefault="006813AA" w:rsidP="006813A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813AA" w:rsidRPr="0063581D" w:rsidRDefault="006813AA" w:rsidP="006813A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813AA" w:rsidRPr="0063581D" w:rsidRDefault="006813AA" w:rsidP="006813AA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813AA" w:rsidRPr="0063581D" w:rsidRDefault="006813AA" w:rsidP="006813A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813AA" w:rsidRPr="0063581D" w:rsidRDefault="006813AA" w:rsidP="006813AA">
      <w:pPr>
        <w:ind w:left="540"/>
      </w:pPr>
      <w:r w:rsidRPr="0063581D">
        <w:t>Śląskie Centrum Chorób Serca w Zabrzu</w:t>
      </w:r>
    </w:p>
    <w:p w:rsidR="006813AA" w:rsidRPr="0063581D" w:rsidRDefault="006813AA" w:rsidP="006813AA">
      <w:pPr>
        <w:ind w:left="540"/>
      </w:pPr>
      <w:r w:rsidRPr="0063581D">
        <w:t>Dział ………………………………….</w:t>
      </w:r>
    </w:p>
    <w:p w:rsidR="006813AA" w:rsidRPr="0063581D" w:rsidRDefault="006813AA" w:rsidP="006813AA">
      <w:pPr>
        <w:ind w:left="540"/>
      </w:pPr>
      <w:r w:rsidRPr="0063581D">
        <w:t>ul. M. Curie-Skłodowskiej 9, 41-800 Zabrze</w:t>
      </w:r>
    </w:p>
    <w:p w:rsidR="006813AA" w:rsidRPr="0063581D" w:rsidRDefault="006813AA" w:rsidP="006813AA">
      <w:pPr>
        <w:ind w:left="540"/>
      </w:pPr>
      <w:r w:rsidRPr="0063581D">
        <w:t xml:space="preserve">tel./fax. ………………………………. </w:t>
      </w:r>
    </w:p>
    <w:p w:rsidR="006813AA" w:rsidRPr="0063581D" w:rsidRDefault="006813AA" w:rsidP="006813AA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813AA" w:rsidRDefault="006813AA" w:rsidP="006813A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bookmarkStart w:id="0" w:name="_GoBack"/>
      <w:r w:rsidRPr="00935942">
        <w:rPr>
          <w:b/>
          <w:i/>
          <w:sz w:val="28"/>
          <w:szCs w:val="28"/>
          <w:u w:val="single"/>
        </w:rPr>
        <w:t>LICENCJE MICROSOFT EXCHANGE STANDARD DEVCAL 2019 GOV                                                                                 (Z MOŻLIWOŚCIĄ DOWNGRADE DO 2007)</w:t>
      </w:r>
    </w:p>
    <w:bookmarkEnd w:id="0"/>
    <w:p w:rsidR="006813AA" w:rsidRPr="0063581D" w:rsidRDefault="006813AA" w:rsidP="006813AA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813AA" w:rsidRDefault="006813AA" w:rsidP="006813A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813AA" w:rsidRPr="0063581D" w:rsidRDefault="006813AA" w:rsidP="006813A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813AA" w:rsidRPr="0063581D" w:rsidRDefault="006813AA" w:rsidP="006813AA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29/05/2020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do reprezentowania Wykonawcy.</w:t>
      </w:r>
    </w:p>
    <w:p w:rsidR="006813AA" w:rsidRPr="0063581D" w:rsidRDefault="006813AA" w:rsidP="006813A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813AA" w:rsidRPr="0063581D" w:rsidRDefault="006813AA" w:rsidP="006813A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6813AA" w:rsidRPr="0063581D" w:rsidRDefault="006813AA" w:rsidP="006813A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6813AA" w:rsidRPr="0063581D" w:rsidRDefault="006813AA" w:rsidP="006813A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6813AA" w:rsidRPr="0063581D" w:rsidRDefault="006813AA" w:rsidP="006813A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813AA" w:rsidRPr="0063581D" w:rsidRDefault="006813AA" w:rsidP="006813A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813AA" w:rsidRPr="0063581D" w:rsidRDefault="006813AA" w:rsidP="006813AA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6813AA" w:rsidRPr="0063581D" w:rsidRDefault="006813AA" w:rsidP="006813AA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6813AA" w:rsidRPr="0063581D" w:rsidRDefault="006813AA" w:rsidP="006813AA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6813AA" w:rsidRPr="0063581D" w:rsidRDefault="006813AA" w:rsidP="006813AA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6813AA" w:rsidRPr="0063581D" w:rsidRDefault="006813AA" w:rsidP="006813AA">
      <w:pPr>
        <w:spacing w:line="360" w:lineRule="auto"/>
        <w:ind w:left="4956" w:firstLine="708"/>
      </w:pPr>
      <w:r w:rsidRPr="0063581D">
        <w:t>Zatwierdzam:</w:t>
      </w:r>
    </w:p>
    <w:p w:rsidR="006813AA" w:rsidRPr="0063581D" w:rsidRDefault="006813AA" w:rsidP="006813AA">
      <w:pPr>
        <w:spacing w:line="360" w:lineRule="auto"/>
        <w:ind w:left="4956" w:firstLine="708"/>
      </w:pPr>
    </w:p>
    <w:p w:rsidR="006813AA" w:rsidRPr="0063581D" w:rsidRDefault="006813AA" w:rsidP="006813AA">
      <w:pPr>
        <w:spacing w:line="360" w:lineRule="auto"/>
        <w:ind w:left="4956" w:firstLine="708"/>
      </w:pPr>
    </w:p>
    <w:p w:rsidR="006813AA" w:rsidRPr="0063581D" w:rsidRDefault="006813AA" w:rsidP="006813AA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Pr="0063581D" w:rsidRDefault="006813AA" w:rsidP="006813AA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1897" wp14:editId="64C6307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3AA" w:rsidRDefault="006813AA" w:rsidP="006813AA">
                            <w:pPr>
                              <w:jc w:val="center"/>
                            </w:pPr>
                          </w:p>
                          <w:p w:rsidR="006813AA" w:rsidRDefault="006813AA" w:rsidP="006813AA">
                            <w:pPr>
                              <w:jc w:val="center"/>
                            </w:pPr>
                          </w:p>
                          <w:p w:rsidR="006813AA" w:rsidRDefault="006813AA" w:rsidP="006813AA">
                            <w:pPr>
                              <w:jc w:val="center"/>
                            </w:pPr>
                          </w:p>
                          <w:p w:rsidR="006813AA" w:rsidRDefault="006813AA" w:rsidP="006813AA">
                            <w:pPr>
                              <w:jc w:val="center"/>
                            </w:pPr>
                          </w:p>
                          <w:p w:rsidR="006813AA" w:rsidRDefault="006813AA" w:rsidP="006813AA">
                            <w:pPr>
                              <w:jc w:val="center"/>
                            </w:pPr>
                          </w:p>
                          <w:p w:rsidR="006813AA" w:rsidRDefault="006813AA" w:rsidP="006813A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813AA" w:rsidRDefault="006813AA" w:rsidP="006813AA">
                      <w:pPr>
                        <w:jc w:val="center"/>
                      </w:pPr>
                    </w:p>
                    <w:p w:rsidR="006813AA" w:rsidRDefault="006813AA" w:rsidP="006813AA">
                      <w:pPr>
                        <w:jc w:val="center"/>
                      </w:pPr>
                    </w:p>
                    <w:p w:rsidR="006813AA" w:rsidRDefault="006813AA" w:rsidP="006813AA">
                      <w:pPr>
                        <w:jc w:val="center"/>
                      </w:pPr>
                    </w:p>
                    <w:p w:rsidR="006813AA" w:rsidRDefault="006813AA" w:rsidP="006813AA">
                      <w:pPr>
                        <w:jc w:val="center"/>
                      </w:pPr>
                    </w:p>
                    <w:p w:rsidR="006813AA" w:rsidRDefault="006813AA" w:rsidP="006813AA">
                      <w:pPr>
                        <w:jc w:val="center"/>
                      </w:pPr>
                    </w:p>
                    <w:p w:rsidR="006813AA" w:rsidRDefault="006813AA" w:rsidP="006813A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6813AA" w:rsidRPr="0063581D" w:rsidRDefault="006813AA" w:rsidP="006813A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813AA" w:rsidRPr="0063581D" w:rsidRDefault="006813AA" w:rsidP="006813AA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813AA" w:rsidRPr="0063581D" w:rsidRDefault="006813AA" w:rsidP="006813AA">
      <w:pPr>
        <w:spacing w:line="360" w:lineRule="auto"/>
        <w:jc w:val="center"/>
        <w:rPr>
          <w:b/>
          <w:sz w:val="28"/>
          <w:szCs w:val="28"/>
        </w:rPr>
      </w:pPr>
    </w:p>
    <w:p w:rsidR="006813AA" w:rsidRPr="0063581D" w:rsidRDefault="006813AA" w:rsidP="006813AA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813AA" w:rsidRPr="0063581D" w:rsidRDefault="006813AA" w:rsidP="006813AA">
      <w:pPr>
        <w:spacing w:line="360" w:lineRule="auto"/>
      </w:pPr>
      <w:r w:rsidRPr="0063581D">
        <w:t>Część B (wypełnia Wykonawca)</w:t>
      </w:r>
    </w:p>
    <w:p w:rsidR="006813AA" w:rsidRPr="0063581D" w:rsidRDefault="006813AA" w:rsidP="006813AA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813AA" w:rsidRPr="0063581D" w:rsidRDefault="006813AA" w:rsidP="006813A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813AA" w:rsidRPr="0063581D" w:rsidRDefault="006813AA" w:rsidP="006813A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813AA" w:rsidRPr="0063581D" w:rsidRDefault="006813AA" w:rsidP="006813AA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813AA" w:rsidRPr="0063581D" w:rsidRDefault="006813AA" w:rsidP="006813AA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813AA" w:rsidRPr="0063581D" w:rsidRDefault="006813AA" w:rsidP="006813AA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813AA" w:rsidRPr="0063581D" w:rsidRDefault="006813AA" w:rsidP="006813A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813AA" w:rsidRPr="0063581D" w:rsidRDefault="006813AA" w:rsidP="006813AA">
      <w:pPr>
        <w:ind w:left="1065"/>
        <w:jc w:val="both"/>
      </w:pPr>
    </w:p>
    <w:p w:rsidR="006813AA" w:rsidRDefault="006813AA" w:rsidP="006813A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935942">
        <w:rPr>
          <w:b/>
          <w:i/>
          <w:sz w:val="28"/>
          <w:szCs w:val="28"/>
          <w:u w:val="single"/>
        </w:rPr>
        <w:t>LICENCJE MICROSOFT EXCHANGE STANDARD DEVCAL 2019 GOV                                                                                 (Z MOŻLIWOŚCIĄ DOWNGRADE DO 2007)</w:t>
      </w:r>
    </w:p>
    <w:p w:rsidR="006813AA" w:rsidRPr="0063581D" w:rsidRDefault="006813AA" w:rsidP="006813AA">
      <w:pPr>
        <w:ind w:left="1785" w:firstLine="375"/>
        <w:rPr>
          <w:i/>
          <w:sz w:val="28"/>
          <w:szCs w:val="28"/>
          <w:u w:val="single"/>
        </w:rPr>
      </w:pPr>
    </w:p>
    <w:p w:rsidR="006813AA" w:rsidRPr="0063581D" w:rsidRDefault="006813AA" w:rsidP="006813A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813AA" w:rsidRPr="0063581D" w:rsidRDefault="006813AA" w:rsidP="006813AA">
      <w:pPr>
        <w:jc w:val="both"/>
      </w:pPr>
    </w:p>
    <w:p w:rsidR="006813AA" w:rsidRPr="0063581D" w:rsidRDefault="006813AA" w:rsidP="006813A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813AA" w:rsidRPr="0063581D" w:rsidRDefault="006813AA" w:rsidP="006813A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813AA" w:rsidRPr="0063581D" w:rsidRDefault="006813AA" w:rsidP="006813AA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813AA" w:rsidRPr="0063581D" w:rsidRDefault="006813AA" w:rsidP="006813AA">
      <w:pPr>
        <w:jc w:val="both"/>
      </w:pPr>
    </w:p>
    <w:p w:rsidR="006813AA" w:rsidRPr="0063581D" w:rsidRDefault="006813AA" w:rsidP="006813A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6813AA" w:rsidRPr="0063581D" w:rsidRDefault="006813AA" w:rsidP="006813AA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6813AA" w:rsidRPr="00CE672A" w:rsidRDefault="006813AA" w:rsidP="006813AA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CE672A">
        <w:rPr>
          <w:strike/>
        </w:rPr>
        <w:t>Okres gwarancji: ……………………..(min. 24 m-</w:t>
      </w:r>
      <w:proofErr w:type="spellStart"/>
      <w:r w:rsidRPr="00CE672A">
        <w:rPr>
          <w:strike/>
        </w:rPr>
        <w:t>cy</w:t>
      </w:r>
      <w:proofErr w:type="spellEnd"/>
      <w:r w:rsidRPr="00CE672A">
        <w:rPr>
          <w:strike/>
        </w:rPr>
        <w:t>)</w:t>
      </w:r>
    </w:p>
    <w:p w:rsidR="006813AA" w:rsidRPr="0063581D" w:rsidRDefault="006813AA" w:rsidP="006813AA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do 3 dni od podpisania umowy</w:t>
      </w:r>
    </w:p>
    <w:p w:rsidR="006813AA" w:rsidRPr="0063581D" w:rsidRDefault="006813AA" w:rsidP="006813AA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6813AA" w:rsidRPr="0063581D" w:rsidRDefault="006813AA" w:rsidP="006813AA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813AA" w:rsidRPr="0063581D" w:rsidRDefault="006813AA" w:rsidP="006813AA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813AA" w:rsidRPr="0063581D" w:rsidRDefault="006813AA" w:rsidP="006813AA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813AA" w:rsidRPr="0063581D" w:rsidRDefault="006813AA" w:rsidP="006813AA">
      <w:pPr>
        <w:ind w:left="540" w:hanging="540"/>
        <w:jc w:val="both"/>
      </w:pPr>
      <w:r w:rsidRPr="0063581D">
        <w:t>-       termin związania z ofertą wynosi 30 dni</w:t>
      </w:r>
    </w:p>
    <w:p w:rsidR="006813AA" w:rsidRPr="0063581D" w:rsidRDefault="006813AA" w:rsidP="006813AA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813AA" w:rsidRPr="0063581D" w:rsidRDefault="006813AA" w:rsidP="006813AA">
      <w:pPr>
        <w:jc w:val="both"/>
      </w:pPr>
      <w:r w:rsidRPr="0063581D">
        <w:t>…………………………………………………………………………..</w:t>
      </w:r>
    </w:p>
    <w:p w:rsidR="006813AA" w:rsidRPr="0063581D" w:rsidRDefault="006813AA" w:rsidP="006813AA">
      <w:pPr>
        <w:jc w:val="both"/>
      </w:pPr>
      <w:r w:rsidRPr="0063581D">
        <w:t xml:space="preserve"> …………………………………………………………………………</w:t>
      </w:r>
    </w:p>
    <w:p w:rsidR="006813AA" w:rsidRPr="0063581D" w:rsidRDefault="006813AA" w:rsidP="006813AA">
      <w:pPr>
        <w:jc w:val="both"/>
      </w:pPr>
    </w:p>
    <w:p w:rsidR="006813AA" w:rsidRPr="0063581D" w:rsidRDefault="006813AA" w:rsidP="006813AA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813AA" w:rsidRPr="0063581D" w:rsidRDefault="006813AA" w:rsidP="006813AA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6813AA" w:rsidRDefault="006813AA" w:rsidP="006813AA">
      <w:pPr>
        <w:jc w:val="both"/>
        <w:rPr>
          <w:sz w:val="20"/>
          <w:szCs w:val="20"/>
        </w:rPr>
      </w:pPr>
    </w:p>
    <w:p w:rsidR="006813AA" w:rsidRDefault="006813AA" w:rsidP="006813AA">
      <w:pPr>
        <w:jc w:val="both"/>
        <w:rPr>
          <w:sz w:val="20"/>
          <w:szCs w:val="20"/>
        </w:rPr>
      </w:pPr>
    </w:p>
    <w:p w:rsidR="006813AA" w:rsidRPr="0063581D" w:rsidRDefault="006813AA" w:rsidP="006813AA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813AA" w:rsidRPr="0063581D" w:rsidRDefault="006813AA" w:rsidP="006813A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6813AA" w:rsidRPr="0063581D" w:rsidRDefault="006813AA" w:rsidP="006813A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813AA" w:rsidRDefault="006813AA" w:rsidP="006813A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935942">
        <w:rPr>
          <w:b/>
          <w:i/>
          <w:sz w:val="28"/>
          <w:szCs w:val="28"/>
          <w:u w:val="single"/>
        </w:rPr>
        <w:t>LICENCJ</w:t>
      </w:r>
      <w:r>
        <w:rPr>
          <w:b/>
          <w:i/>
          <w:sz w:val="28"/>
          <w:szCs w:val="28"/>
          <w:u w:val="single"/>
        </w:rPr>
        <w:t>I</w:t>
      </w:r>
      <w:r w:rsidRPr="00935942">
        <w:rPr>
          <w:b/>
          <w:i/>
          <w:sz w:val="28"/>
          <w:szCs w:val="28"/>
          <w:u w:val="single"/>
        </w:rPr>
        <w:t xml:space="preserve"> MICROSOFT EXCHANGE STANDARD DEVCAL 2019 GOV   (Z MOŻLIWOŚCIĄ DOWNGRADE DO 2007)</w:t>
      </w:r>
    </w:p>
    <w:p w:rsidR="006813AA" w:rsidRDefault="006813AA" w:rsidP="006813A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813AA" w:rsidRDefault="006813AA" w:rsidP="006813AA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813AA" w:rsidRPr="00BD2785" w:rsidRDefault="006813AA" w:rsidP="006813AA">
      <w:pPr>
        <w:jc w:val="center"/>
        <w:rPr>
          <w:i/>
          <w:sz w:val="28"/>
          <w:szCs w:val="28"/>
          <w:u w:val="single"/>
        </w:rPr>
      </w:pPr>
    </w:p>
    <w:p w:rsidR="006813AA" w:rsidRPr="0063581D" w:rsidRDefault="006813AA" w:rsidP="006813AA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6813AA" w:rsidRPr="0063581D" w:rsidTr="00AA778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13AA" w:rsidRPr="0063581D" w:rsidRDefault="006813AA" w:rsidP="00AA77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AA" w:rsidRPr="0063581D" w:rsidRDefault="006813AA" w:rsidP="00AA77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6813AA" w:rsidRPr="0063581D" w:rsidRDefault="006813AA" w:rsidP="00AA77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AA" w:rsidRPr="0063581D" w:rsidRDefault="006813AA" w:rsidP="00AA77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6813AA" w:rsidRPr="0063581D" w:rsidTr="00AA7784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AA" w:rsidRDefault="006813AA" w:rsidP="00AA7784">
            <w:pPr>
              <w:rPr>
                <w:sz w:val="22"/>
                <w:szCs w:val="22"/>
              </w:rPr>
            </w:pPr>
          </w:p>
          <w:p w:rsidR="006813AA" w:rsidRDefault="006813AA" w:rsidP="00AA77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5942">
              <w:rPr>
                <w:sz w:val="22"/>
                <w:szCs w:val="22"/>
              </w:rPr>
              <w:t xml:space="preserve">Licencje Microsoft Exchange Standard </w:t>
            </w:r>
            <w:proofErr w:type="spellStart"/>
            <w:r w:rsidRPr="00935942">
              <w:rPr>
                <w:sz w:val="22"/>
                <w:szCs w:val="22"/>
              </w:rPr>
              <w:t>DevCAL</w:t>
            </w:r>
            <w:proofErr w:type="spellEnd"/>
            <w:r w:rsidRPr="00935942">
              <w:rPr>
                <w:sz w:val="22"/>
                <w:szCs w:val="22"/>
              </w:rPr>
              <w:t xml:space="preserve"> 2019 </w:t>
            </w:r>
            <w:proofErr w:type="spellStart"/>
            <w:r w:rsidRPr="00935942">
              <w:rPr>
                <w:sz w:val="22"/>
                <w:szCs w:val="22"/>
              </w:rPr>
              <w:t>Gov</w:t>
            </w:r>
            <w:proofErr w:type="spellEnd"/>
            <w:r w:rsidRPr="00935942">
              <w:rPr>
                <w:sz w:val="22"/>
                <w:szCs w:val="22"/>
              </w:rPr>
              <w:t xml:space="preserve"> (z możliwością </w:t>
            </w:r>
            <w:proofErr w:type="spellStart"/>
            <w:r w:rsidRPr="00935942">
              <w:rPr>
                <w:sz w:val="22"/>
                <w:szCs w:val="22"/>
              </w:rPr>
              <w:t>downgrade</w:t>
            </w:r>
            <w:proofErr w:type="spellEnd"/>
            <w:r w:rsidRPr="00935942">
              <w:rPr>
                <w:sz w:val="22"/>
                <w:szCs w:val="22"/>
              </w:rPr>
              <w:t xml:space="preserve"> do 2007)</w:t>
            </w:r>
          </w:p>
          <w:p w:rsidR="006813AA" w:rsidRPr="00446376" w:rsidRDefault="006813AA" w:rsidP="00AA7784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AA" w:rsidRDefault="006813AA" w:rsidP="00AA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 </w:t>
            </w:r>
          </w:p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3AA" w:rsidRPr="00446376" w:rsidRDefault="006813AA" w:rsidP="00AA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13AA" w:rsidRPr="0063581D" w:rsidRDefault="006813AA" w:rsidP="00AA77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3AA" w:rsidRPr="0063581D" w:rsidRDefault="006813AA" w:rsidP="00AA77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3AA" w:rsidRPr="0063581D" w:rsidRDefault="006813AA" w:rsidP="00AA77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6813AA" w:rsidRDefault="006813AA" w:rsidP="006813AA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813AA" w:rsidRPr="00935942" w:rsidRDefault="006813AA" w:rsidP="006813AA">
      <w:pPr>
        <w:spacing w:line="360" w:lineRule="auto"/>
        <w:rPr>
          <w:b/>
        </w:rPr>
      </w:pPr>
      <w:r w:rsidRPr="00935942">
        <w:rPr>
          <w:b/>
        </w:rPr>
        <w:t>Minimalne wymagania:</w:t>
      </w:r>
    </w:p>
    <w:p w:rsidR="006813AA" w:rsidRPr="00935942" w:rsidRDefault="006813AA" w:rsidP="006813A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35942">
        <w:rPr>
          <w:rFonts w:ascii="Times New Roman" w:hAnsi="Times New Roman"/>
        </w:rPr>
        <w:t>Licencje muszą być zawarte w pakiecie</w:t>
      </w:r>
    </w:p>
    <w:p w:rsidR="006813AA" w:rsidRPr="00935942" w:rsidRDefault="006813AA" w:rsidP="006813A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35942">
        <w:rPr>
          <w:rFonts w:ascii="Times New Roman" w:hAnsi="Times New Roman"/>
        </w:rPr>
        <w:t>Licencje muszą być dożywotnie</w:t>
      </w:r>
    </w:p>
    <w:p w:rsidR="006813AA" w:rsidRPr="00935942" w:rsidRDefault="006813AA" w:rsidP="006813A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935942">
        <w:rPr>
          <w:rFonts w:ascii="Times New Roman" w:hAnsi="Times New Roman"/>
        </w:rPr>
        <w:t xml:space="preserve">Licencje muszą zostać dodane do konta Zamawiającego w usłudze Microsoft Volume </w:t>
      </w:r>
      <w:proofErr w:type="spellStart"/>
      <w:r w:rsidRPr="00935942">
        <w:rPr>
          <w:rFonts w:ascii="Times New Roman" w:hAnsi="Times New Roman"/>
        </w:rPr>
        <w:t>Licensing</w:t>
      </w:r>
      <w:proofErr w:type="spellEnd"/>
      <w:r w:rsidRPr="00935942">
        <w:rPr>
          <w:rFonts w:ascii="Times New Roman" w:hAnsi="Times New Roman"/>
        </w:rPr>
        <w:t xml:space="preserve"> Service Center; nazwa konta Zamawiającego: </w:t>
      </w:r>
      <w:hyperlink r:id="rId7" w:history="1">
        <w:r w:rsidRPr="00935942">
          <w:rPr>
            <w:rStyle w:val="Hipercze"/>
            <w:rFonts w:ascii="Times New Roman" w:hAnsi="Times New Roman"/>
          </w:rPr>
          <w:t>informatyka@sccs.pl</w:t>
        </w:r>
      </w:hyperlink>
    </w:p>
    <w:p w:rsidR="006813AA" w:rsidRPr="00935942" w:rsidRDefault="006813AA" w:rsidP="006813AA">
      <w:pPr>
        <w:spacing w:line="360" w:lineRule="auto"/>
      </w:pPr>
      <w:r w:rsidRPr="00935942">
        <w:t xml:space="preserve">Szczegóły Licencji zostały zdefiniowane przez Microsoft i udostępnione na stronie: </w:t>
      </w:r>
      <w:r w:rsidRPr="00935942">
        <w:rPr>
          <w:i/>
        </w:rPr>
        <w:t>https://products.office.com/pl-pl/exchange/microsoft-exchange-server-licensing-licensing-overview</w:t>
      </w:r>
    </w:p>
    <w:p w:rsidR="006813AA" w:rsidRDefault="006813AA" w:rsidP="006813AA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813AA" w:rsidRDefault="006813AA" w:rsidP="006813AA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813AA" w:rsidRDefault="006813AA" w:rsidP="006813AA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813AA" w:rsidRPr="0063581D" w:rsidRDefault="006813AA" w:rsidP="006813A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6813AA" w:rsidRPr="0063581D" w:rsidRDefault="006813AA" w:rsidP="006813AA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813AA" w:rsidRPr="0063581D" w:rsidRDefault="006813AA" w:rsidP="006813AA">
      <w:pPr>
        <w:ind w:left="5664"/>
      </w:pPr>
    </w:p>
    <w:p w:rsidR="006813AA" w:rsidRPr="0063581D" w:rsidRDefault="006813AA" w:rsidP="006813AA"/>
    <w:p w:rsidR="006813AA" w:rsidRPr="0063581D" w:rsidRDefault="006813AA" w:rsidP="006813AA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6813AA" w:rsidRPr="0063581D" w:rsidRDefault="006813AA" w:rsidP="006813A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13AA" w:rsidRDefault="006813AA" w:rsidP="006813AA"/>
    <w:p w:rsidR="006813AA" w:rsidRDefault="006813AA" w:rsidP="006813AA"/>
    <w:p w:rsidR="006813AA" w:rsidRDefault="006813AA" w:rsidP="006813AA"/>
    <w:p w:rsidR="006813AA" w:rsidRDefault="006813AA" w:rsidP="006813AA"/>
    <w:p w:rsidR="006813AA" w:rsidRPr="00935942" w:rsidRDefault="006813AA" w:rsidP="006813A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935942">
        <w:rPr>
          <w:rFonts w:asciiTheme="minorHAnsi" w:hAnsiTheme="minorHAnsi" w:cstheme="minorHAnsi"/>
          <w:b/>
          <w:sz w:val="22"/>
          <w:szCs w:val="22"/>
        </w:rPr>
        <w:lastRenderedPageBreak/>
        <w:t>37/2020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2"/>
          <w:szCs w:val="22"/>
        </w:rPr>
        <w:t>ZM</w:t>
      </w:r>
    </w:p>
    <w:p w:rsidR="006813AA" w:rsidRPr="00935942" w:rsidRDefault="006813AA" w:rsidP="006813A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>PROJEKT UMOW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Y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 xml:space="preserve"> NR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>/EZ/2020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935942">
        <w:rPr>
          <w:rFonts w:asciiTheme="minorHAnsi" w:hAnsiTheme="minorHAnsi" w:cstheme="minorHAnsi"/>
          <w:sz w:val="22"/>
          <w:szCs w:val="22"/>
        </w:rPr>
        <w:t xml:space="preserve"> w Zabrzu na 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udzielenie 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icencji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Microsoft Exchange Standard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DevCAL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2019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Gov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(z możliwością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downgrade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2007)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pomiędzy: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35942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Curie-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</w:rPr>
      </w:pPr>
      <w:r w:rsidRPr="00935942">
        <w:rPr>
          <w:rFonts w:asciiTheme="minorHAnsi" w:hAnsiTheme="minorHAnsi" w:cstheme="minorHAnsi"/>
        </w:rPr>
        <w:t>a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udzielenie 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icencji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Microsoft Exchange Standard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DevCAL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2019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Gov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(z możliwością </w:t>
      </w:r>
      <w:proofErr w:type="spellStart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downgrade</w:t>
      </w:r>
      <w:proofErr w:type="spellEnd"/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2007)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935942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6813AA" w:rsidRPr="00935942" w:rsidRDefault="006813AA" w:rsidP="006813AA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2.Zamawiający otrzyma e-mail z uprawnieniami w terminie 3 dni roboczych od dnia podpisania umowy.                  </w:t>
      </w:r>
    </w:p>
    <w:p w:rsidR="006813AA" w:rsidRPr="00935942" w:rsidRDefault="006813AA" w:rsidP="006813A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2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2. Minimalne wymagania dla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>Licencje</w:t>
      </w:r>
      <w:r w:rsidRPr="00935942">
        <w:rPr>
          <w:rFonts w:asciiTheme="minorHAnsi" w:hAnsiTheme="minorHAnsi" w:cstheme="minorHAnsi"/>
          <w:sz w:val="22"/>
          <w:szCs w:val="22"/>
        </w:rPr>
        <w:t>:</w:t>
      </w:r>
    </w:p>
    <w:p w:rsidR="006813AA" w:rsidRPr="00935942" w:rsidRDefault="006813AA" w:rsidP="006813AA">
      <w:pPr>
        <w:spacing w:line="360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a)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>Licencje</w:t>
      </w:r>
      <w:r w:rsidRPr="00935942">
        <w:rPr>
          <w:rFonts w:asciiTheme="minorHAnsi" w:hAnsiTheme="minorHAnsi" w:cstheme="minorHAnsi"/>
          <w:sz w:val="22"/>
          <w:szCs w:val="22"/>
        </w:rPr>
        <w:t xml:space="preserve"> muszą umożliwiać współpracę z posiadanym przez Zamawiającego oprogramowaniem Microsoft Exchange Server Enterprise 2007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  <w:t xml:space="preserve">b)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>muszą być dożywotnie</w:t>
      </w:r>
    </w:p>
    <w:p w:rsidR="006813AA" w:rsidRPr="00935942" w:rsidRDefault="006813AA" w:rsidP="006813AA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  <w:t xml:space="preserve">c)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 xml:space="preserve">muszą zostać dodane do konta Zamawiającego w usłudze Microsoft Volume </w:t>
      </w:r>
      <w:proofErr w:type="spellStart"/>
      <w:r w:rsidRPr="00935942">
        <w:rPr>
          <w:rFonts w:asciiTheme="minorHAnsi" w:hAnsiTheme="minorHAnsi" w:cstheme="minorHAnsi"/>
          <w:sz w:val="22"/>
          <w:szCs w:val="22"/>
        </w:rPr>
        <w:t>Licensing</w:t>
      </w:r>
      <w:proofErr w:type="spellEnd"/>
      <w:r w:rsidRPr="00935942">
        <w:rPr>
          <w:rFonts w:asciiTheme="minorHAnsi" w:hAnsiTheme="minorHAnsi" w:cstheme="minorHAnsi"/>
          <w:sz w:val="22"/>
          <w:szCs w:val="22"/>
        </w:rPr>
        <w:t xml:space="preserve"> Service Center; nazwa konta Zamawiającego: informatyka@sccs.pl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3.Warunki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>Licencji</w:t>
      </w:r>
      <w:r w:rsidRPr="00935942">
        <w:rPr>
          <w:rFonts w:asciiTheme="minorHAnsi" w:hAnsiTheme="minorHAnsi" w:cstheme="minorHAnsi"/>
          <w:sz w:val="22"/>
          <w:szCs w:val="22"/>
        </w:rPr>
        <w:t xml:space="preserve"> zostały zdefiniowane przez Microsoft i udostępnione na stronie: </w:t>
      </w:r>
      <w:r w:rsidRPr="00935942">
        <w:rPr>
          <w:rFonts w:asciiTheme="minorHAnsi" w:hAnsiTheme="minorHAnsi" w:cstheme="minorHAnsi"/>
          <w:i/>
          <w:sz w:val="22"/>
          <w:szCs w:val="22"/>
        </w:rPr>
        <w:t>https://products.office.com/pl-pl/exchange/microsoft-exchange-server-licensing-licensing-overview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>§ 3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wartość umowy netto i brutto – zawiera należny podatek VAT wynosi: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Netto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Słownie: ……………………………………….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Cena przedmiotu umowy obejmuje w szczególności:</w:t>
      </w:r>
    </w:p>
    <w:p w:rsidR="006813AA" w:rsidRPr="00935942" w:rsidRDefault="006813AA" w:rsidP="006813AA">
      <w:pPr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6813AA" w:rsidRPr="00935942" w:rsidRDefault="006813AA" w:rsidP="006813AA">
      <w:pPr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813AA" w:rsidRPr="00935942" w:rsidRDefault="006813AA" w:rsidP="006813A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4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Zapłata za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 xml:space="preserve">nastąpi  na podstawie faktury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                  </w:t>
      </w:r>
      <w:r w:rsidRPr="00935942">
        <w:rPr>
          <w:rFonts w:asciiTheme="minorHAnsi" w:hAnsiTheme="minorHAnsi" w:cstheme="minorHAnsi"/>
          <w:sz w:val="22"/>
          <w:szCs w:val="22"/>
        </w:rPr>
        <w:t>w ciągu 30 dni od daty otrzymania faktury.</w:t>
      </w:r>
    </w:p>
    <w:p w:rsidR="006813AA" w:rsidRPr="00935942" w:rsidRDefault="006813AA" w:rsidP="006813A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5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813AA" w:rsidRPr="00935942" w:rsidRDefault="006813AA" w:rsidP="006813A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</w:t>
      </w:r>
      <w:r w:rsidRPr="00935942">
        <w:rPr>
          <w:rFonts w:asciiTheme="minorHAnsi" w:hAnsiTheme="minorHAnsi" w:cstheme="minorHAnsi"/>
          <w:sz w:val="22"/>
          <w:szCs w:val="22"/>
        </w:rPr>
        <w:tab/>
        <w:t xml:space="preserve">za opóźnienie w udzieleniu licencji 1 % umowy netto dziennie, za każdy dzień opóźnienia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w wykonaniu przedmiotu umowy.</w:t>
      </w:r>
    </w:p>
    <w:p w:rsidR="006813AA" w:rsidRPr="00935942" w:rsidRDefault="006813AA" w:rsidP="006813A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2.</w:t>
      </w:r>
      <w:r w:rsidRPr="00935942">
        <w:rPr>
          <w:rFonts w:asciiTheme="minorHAnsi" w:hAnsiTheme="minorHAnsi" w:cstheme="minorHAnsi"/>
          <w:sz w:val="22"/>
          <w:szCs w:val="22"/>
        </w:rPr>
        <w:tab/>
        <w:t>za odstąpienie przez Zamawiającego od umowy z winy Wykonawcy 10 % wartości netto przedmiotu umowy.</w:t>
      </w:r>
    </w:p>
    <w:p w:rsidR="006813AA" w:rsidRPr="00935942" w:rsidRDefault="006813AA" w:rsidP="006813A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3.</w:t>
      </w:r>
      <w:r w:rsidRPr="00935942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7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Zmiany w umowie mogą nastąpić w formie pisemnej w ramach unormowań Kodeksu Cywilnego.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8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 xml:space="preserve"> § 9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dla siedziby Zamawiającego.</w:t>
      </w:r>
    </w:p>
    <w:p w:rsidR="006813AA" w:rsidRPr="00935942" w:rsidRDefault="006813AA" w:rsidP="006813A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11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13AA" w:rsidRPr="00935942" w:rsidRDefault="006813AA" w:rsidP="006813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WYKONAWCA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261B25" w:rsidRDefault="00261B25"/>
    <w:sectPr w:rsidR="0026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5730"/>
    <w:multiLevelType w:val="hybridMultilevel"/>
    <w:tmpl w:val="0DEA1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AA"/>
    <w:rsid w:val="00261B25"/>
    <w:rsid w:val="006813AA"/>
    <w:rsid w:val="0085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813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81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rmaty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dcterms:created xsi:type="dcterms:W3CDTF">2020-05-26T11:44:00Z</dcterms:created>
  <dcterms:modified xsi:type="dcterms:W3CDTF">2020-05-28T11:57:00Z</dcterms:modified>
</cp:coreProperties>
</file>