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71" w:rsidRPr="00444D71" w:rsidRDefault="00444D71" w:rsidP="00444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44D71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3 a</w:t>
      </w:r>
    </w:p>
    <w:p w:rsidR="00444D71" w:rsidRPr="00444D71" w:rsidRDefault="00444D71" w:rsidP="00444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44D7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§5 pkt. 1.2 Regulaminu gospodarowania środkami publicznymi </w:t>
      </w:r>
    </w:p>
    <w:p w:rsidR="00444D71" w:rsidRPr="00444D71" w:rsidRDefault="00444D71" w:rsidP="00444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44D71">
        <w:rPr>
          <w:rFonts w:ascii="Times New Roman" w:eastAsia="Times New Roman" w:hAnsi="Times New Roman" w:cs="Times New Roman"/>
          <w:sz w:val="18"/>
          <w:szCs w:val="18"/>
          <w:lang w:eastAsia="pl-PL"/>
        </w:rPr>
        <w:t>o wartości szacunkowej do 30 000 euro netto</w:t>
      </w:r>
    </w:p>
    <w:p w:rsidR="00444D71" w:rsidRPr="00444D71" w:rsidRDefault="00444D71" w:rsidP="00444D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44D7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ISTOTNE WARUNKI ZAMÓWIENIA </w:t>
      </w:r>
    </w:p>
    <w:p w:rsidR="00444D71" w:rsidRPr="00444D71" w:rsidRDefault="00444D71" w:rsidP="00444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444D71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Procedura udzielenia zamówienia publicznego poniżej kwoty 30.000 euro  netto </w:t>
      </w:r>
    </w:p>
    <w:p w:rsidR="00444D71" w:rsidRPr="00444D71" w:rsidRDefault="00444D71" w:rsidP="00444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444D71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zgodnie z art. 4 pkt 8 Ustawy Prawo Zamówień Publicznych</w:t>
      </w:r>
    </w:p>
    <w:p w:rsidR="00444D71" w:rsidRPr="00444D71" w:rsidRDefault="00444D71" w:rsidP="00444D71">
      <w:pPr>
        <w:numPr>
          <w:ilvl w:val="0"/>
          <w:numId w:val="1"/>
        </w:num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ZAMAWIAJĄCEGO</w:t>
      </w:r>
    </w:p>
    <w:p w:rsidR="00444D71" w:rsidRPr="00444D71" w:rsidRDefault="00444D71" w:rsidP="00444D71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Śląskie Centrum Chorób Serca w Zabrzu</w:t>
      </w:r>
    </w:p>
    <w:p w:rsidR="00444D71" w:rsidRPr="00444D71" w:rsidRDefault="00444D71" w:rsidP="00444D71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………………………………….</w:t>
      </w:r>
    </w:p>
    <w:p w:rsidR="00444D71" w:rsidRPr="00444D71" w:rsidRDefault="00444D71" w:rsidP="00444D71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ul. M. Curie-Skłodowskiej 9, 41-800 Zabrze</w:t>
      </w:r>
    </w:p>
    <w:p w:rsidR="00444D71" w:rsidRPr="00444D71" w:rsidRDefault="00444D71" w:rsidP="00444D71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tel./fax. ………………………………. </w:t>
      </w:r>
    </w:p>
    <w:p w:rsidR="00444D71" w:rsidRPr="00444D71" w:rsidRDefault="00444D71" w:rsidP="00444D7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przedmiotu zamówienia</w:t>
      </w:r>
    </w:p>
    <w:p w:rsidR="00444D71" w:rsidRPr="00444D71" w:rsidRDefault="00444D71" w:rsidP="00444D71">
      <w:pPr>
        <w:tabs>
          <w:tab w:val="num" w:pos="0"/>
        </w:tabs>
        <w:spacing w:after="0" w:line="240" w:lineRule="auto"/>
        <w:ind w:left="5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444D71" w:rsidRPr="00444D71" w:rsidRDefault="00444D71" w:rsidP="00444D71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  <w:r w:rsidRPr="00444D7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NADZÓR AUTORSKI I SERWIS OPROGRAMOWANIA INFOKOLEKTOR</w:t>
      </w:r>
    </w:p>
    <w:p w:rsidR="00444D71" w:rsidRPr="00444D71" w:rsidRDefault="00444D71" w:rsidP="00444D7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</w:p>
    <w:p w:rsidR="00444D71" w:rsidRPr="00444D71" w:rsidRDefault="00444D71" w:rsidP="00444D71">
      <w:pPr>
        <w:tabs>
          <w:tab w:val="num" w:pos="540"/>
        </w:tabs>
        <w:spacing w:after="0" w:line="360" w:lineRule="auto"/>
        <w:ind w:left="51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Wymagania związane z wykonaniem:</w:t>
      </w:r>
    </w:p>
    <w:p w:rsidR="00444D71" w:rsidRPr="00444D71" w:rsidRDefault="00444D71" w:rsidP="00444D71">
      <w:pPr>
        <w:spacing w:after="0" w:line="360" w:lineRule="auto"/>
        <w:ind w:left="51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44D71">
        <w:rPr>
          <w:rFonts w:ascii="Times New Roman" w:eastAsia="Times New Roman" w:hAnsi="Times New Roman" w:cs="Times New Roman"/>
          <w:lang w:eastAsia="pl-PL"/>
        </w:rPr>
        <w:t>Zgodnie z załącznikiem – załącznik nr 1</w:t>
      </w:r>
    </w:p>
    <w:p w:rsidR="00444D71" w:rsidRPr="00444D71" w:rsidRDefault="00444D71" w:rsidP="00444D71">
      <w:pPr>
        <w:numPr>
          <w:ilvl w:val="0"/>
          <w:numId w:val="1"/>
        </w:numPr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Oferta.</w:t>
      </w:r>
    </w:p>
    <w:p w:rsidR="00444D71" w:rsidRPr="00444D71" w:rsidRDefault="00444D71" w:rsidP="00444D71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na </w:t>
      </w:r>
      <w:r w:rsidRPr="00444D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Formularzu Oferty </w:t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(załącznik nr 1) w formie pisemnej w terminie do dnia </w:t>
      </w:r>
      <w:r w:rsidRPr="00444D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11-05-2020 r do godz. 9:00 </w:t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444D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mailowy s.jankowska@sccs.pl</w:t>
        </w:r>
      </w:hyperlink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444D71">
        <w:rPr>
          <w:rFonts w:ascii="Times New Roman" w:eastAsia="Times New Roman" w:hAnsi="Times New Roman" w:cs="Times New Roman"/>
          <w:color w:val="365F91"/>
          <w:sz w:val="24"/>
          <w:szCs w:val="24"/>
          <w:u w:val="single"/>
          <w:lang w:eastAsia="pl-PL"/>
        </w:rPr>
        <w:t>e.cybulska@sccs.pl.</w:t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skany</w:t>
      </w:r>
      <w:proofErr w:type="spellEnd"/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</w:t>
      </w:r>
      <w:proofErr w:type="spellStart"/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faxem</w:t>
      </w:r>
      <w:proofErr w:type="spellEnd"/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nr 32/278-43-35 </w:t>
      </w:r>
      <w:r w:rsidRPr="00444D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wypełniony, podpisany i opieczętowany (pieczątką firmową i imienną) przez osobę/y uprawnioną/e   do reprezentowania Wykonawcy.</w:t>
      </w:r>
    </w:p>
    <w:p w:rsidR="00444D71" w:rsidRPr="00444D71" w:rsidRDefault="00444D71" w:rsidP="00444D71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należy załączyć:</w:t>
      </w:r>
    </w:p>
    <w:p w:rsidR="00444D71" w:rsidRPr="00444D71" w:rsidRDefault="00444D71" w:rsidP="00444D71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</w:t>
      </w:r>
      <w:r w:rsidRPr="00444D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444D71" w:rsidRPr="00444D71" w:rsidRDefault="00444D71" w:rsidP="00444D71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zaakceptowane Istotne Warunki Zamówienia</w:t>
      </w:r>
    </w:p>
    <w:p w:rsidR="00444D71" w:rsidRPr="00444D71" w:rsidRDefault="00444D71" w:rsidP="00444D71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u w:val="single"/>
          <w:lang w:eastAsia="pl-PL"/>
        </w:rPr>
      </w:pPr>
      <w:r w:rsidRPr="00444D71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na wezwanie Zmawiającego próbki przedmiotu zamówienia</w:t>
      </w:r>
    </w:p>
    <w:p w:rsidR="00444D71" w:rsidRPr="00444D71" w:rsidRDefault="00444D71" w:rsidP="00444D71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wyboru oferty: 100% cena/inne …………………..</w:t>
      </w:r>
      <w:r w:rsidRPr="00444D7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(niepotrzebne skreślić)</w:t>
      </w:r>
    </w:p>
    <w:p w:rsidR="00444D71" w:rsidRPr="00444D71" w:rsidRDefault="00444D71" w:rsidP="00444D71">
      <w:pPr>
        <w:numPr>
          <w:ilvl w:val="0"/>
          <w:numId w:val="1"/>
        </w:numPr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postępowania: </w:t>
      </w:r>
    </w:p>
    <w:p w:rsidR="00444D71" w:rsidRPr="00444D71" w:rsidRDefault="00444D71" w:rsidP="00444D71">
      <w:pPr>
        <w:tabs>
          <w:tab w:val="num" w:pos="540"/>
        </w:tabs>
        <w:spacing w:after="0" w:line="36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444D71" w:rsidRPr="00444D71" w:rsidRDefault="00444D71" w:rsidP="00444D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zastrzega sobie prawo zmiany terminu składania ofert lub zmiany warunków zamówienia.</w:t>
      </w:r>
    </w:p>
    <w:p w:rsidR="00444D71" w:rsidRPr="00444D71" w:rsidRDefault="00444D71" w:rsidP="00444D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zakończenia postępowania bez wybrania żadnej ze złożonych ofert. </w:t>
      </w:r>
    </w:p>
    <w:p w:rsidR="00444D71" w:rsidRPr="00444D71" w:rsidRDefault="00444D71" w:rsidP="00444D7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nieprzyjęcia oferty Wykonawcy nie przysługują jakiekolwiek roszczenia w stosunku do Zamawiającego.</w:t>
      </w:r>
    </w:p>
    <w:p w:rsidR="00444D71" w:rsidRPr="00444D71" w:rsidRDefault="00444D71" w:rsidP="00444D71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Zatwierdzam:</w:t>
      </w:r>
    </w:p>
    <w:p w:rsidR="00444D71" w:rsidRPr="00444D71" w:rsidRDefault="00444D71" w:rsidP="00444D71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444D71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44D7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r w:rsidRPr="00444D7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(podpis Kierownika Zamawiającego)</w:t>
      </w: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44D7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97D93" wp14:editId="54333C9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D71" w:rsidRDefault="00444D71" w:rsidP="00444D71">
                            <w:pPr>
                              <w:jc w:val="center"/>
                            </w:pPr>
                          </w:p>
                          <w:p w:rsidR="00444D71" w:rsidRDefault="00444D71" w:rsidP="00444D71">
                            <w:pPr>
                              <w:jc w:val="center"/>
                            </w:pPr>
                          </w:p>
                          <w:p w:rsidR="00444D71" w:rsidRDefault="00444D71" w:rsidP="00444D71">
                            <w:pPr>
                              <w:jc w:val="center"/>
                            </w:pPr>
                          </w:p>
                          <w:p w:rsidR="00444D71" w:rsidRDefault="00444D71" w:rsidP="00444D71">
                            <w:pPr>
                              <w:jc w:val="center"/>
                            </w:pPr>
                          </w:p>
                          <w:p w:rsidR="00444D71" w:rsidRDefault="00444D71" w:rsidP="00444D71">
                            <w:pPr>
                              <w:jc w:val="center"/>
                            </w:pPr>
                          </w:p>
                          <w:p w:rsidR="00444D71" w:rsidRDefault="00444D71" w:rsidP="00444D7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444D71" w:rsidRDefault="00444D71" w:rsidP="00444D71">
                      <w:pPr>
                        <w:jc w:val="center"/>
                      </w:pPr>
                    </w:p>
                    <w:p w:rsidR="00444D71" w:rsidRDefault="00444D71" w:rsidP="00444D71">
                      <w:pPr>
                        <w:jc w:val="center"/>
                      </w:pPr>
                    </w:p>
                    <w:p w:rsidR="00444D71" w:rsidRDefault="00444D71" w:rsidP="00444D71">
                      <w:pPr>
                        <w:jc w:val="center"/>
                      </w:pPr>
                    </w:p>
                    <w:p w:rsidR="00444D71" w:rsidRDefault="00444D71" w:rsidP="00444D71">
                      <w:pPr>
                        <w:jc w:val="center"/>
                      </w:pPr>
                    </w:p>
                    <w:p w:rsidR="00444D71" w:rsidRDefault="00444D71" w:rsidP="00444D71">
                      <w:pPr>
                        <w:jc w:val="center"/>
                      </w:pPr>
                    </w:p>
                    <w:p w:rsidR="00444D71" w:rsidRDefault="00444D71" w:rsidP="00444D7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444D71">
        <w:rPr>
          <w:rFonts w:ascii="Times New Roman" w:eastAsia="Times New Roman" w:hAnsi="Times New Roman" w:cs="Times New Roman"/>
          <w:sz w:val="18"/>
          <w:szCs w:val="18"/>
          <w:lang w:eastAsia="pl-PL"/>
        </w:rPr>
        <w:t>ącznik</w:t>
      </w:r>
      <w:proofErr w:type="spellEnd"/>
      <w:r w:rsidRPr="00444D7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nr 3 b</w:t>
      </w:r>
    </w:p>
    <w:p w:rsidR="00444D71" w:rsidRPr="00444D71" w:rsidRDefault="00444D71" w:rsidP="00444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44D7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§5 pkt. 1.2 Regulaminu gospodarowania środkami publicznymi </w:t>
      </w:r>
    </w:p>
    <w:p w:rsidR="00444D71" w:rsidRPr="00444D71" w:rsidRDefault="00444D71" w:rsidP="00444D7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44D71">
        <w:rPr>
          <w:rFonts w:ascii="Times New Roman" w:eastAsia="Times New Roman" w:hAnsi="Times New Roman" w:cs="Times New Roman"/>
          <w:sz w:val="18"/>
          <w:szCs w:val="18"/>
          <w:lang w:eastAsia="pl-PL"/>
        </w:rPr>
        <w:t>o wartości szacunkowej do 30 000 euro netto</w:t>
      </w:r>
    </w:p>
    <w:p w:rsidR="00444D71" w:rsidRPr="00444D71" w:rsidRDefault="00444D71" w:rsidP="00444D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44D71" w:rsidRPr="00444D71" w:rsidRDefault="00444D71" w:rsidP="00444D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44D7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FORMULARZ OFERTY </w:t>
      </w:r>
    </w:p>
    <w:p w:rsidR="00444D71" w:rsidRPr="00444D71" w:rsidRDefault="00444D71" w:rsidP="00444D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B (wypełnia Wykonawca)</w:t>
      </w:r>
    </w:p>
    <w:p w:rsidR="00444D71" w:rsidRPr="00444D71" w:rsidRDefault="00444D71" w:rsidP="00444D7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I. Nazwa i adres WYKONAWCY:</w:t>
      </w:r>
    </w:p>
    <w:p w:rsidR="00444D71" w:rsidRPr="00444D71" w:rsidRDefault="00444D71" w:rsidP="00444D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444D71" w:rsidRPr="00444D71" w:rsidRDefault="00444D71" w:rsidP="00444D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444D71" w:rsidRPr="00444D71" w:rsidRDefault="00444D71" w:rsidP="00444D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444D71" w:rsidRPr="00444D71" w:rsidRDefault="00444D71" w:rsidP="00444D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 ……………………………………………………….</w:t>
      </w:r>
    </w:p>
    <w:p w:rsidR="00444D71" w:rsidRPr="00444D71" w:rsidRDefault="00444D71" w:rsidP="00444D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NIP : ……………………………………………………………..</w:t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44D71" w:rsidRPr="00444D71" w:rsidRDefault="00444D71" w:rsidP="00444D71">
      <w:pPr>
        <w:numPr>
          <w:ilvl w:val="0"/>
          <w:numId w:val="3"/>
        </w:numPr>
        <w:tabs>
          <w:tab w:val="num" w:pos="540"/>
        </w:tabs>
        <w:spacing w:after="0" w:line="240" w:lineRule="auto"/>
        <w:ind w:hanging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przedmiotu zamówienia:</w:t>
      </w:r>
    </w:p>
    <w:p w:rsidR="00444D71" w:rsidRPr="00444D71" w:rsidRDefault="00444D71" w:rsidP="00444D71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  <w:r w:rsidRPr="00444D7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NADZÓR AUTORSKI I SERWIS OPROGRAMOWANIA INFOKOLEKTOR</w:t>
      </w:r>
    </w:p>
    <w:p w:rsidR="00444D71" w:rsidRPr="00444D71" w:rsidRDefault="00444D71" w:rsidP="00444D71">
      <w:pPr>
        <w:spacing w:after="0" w:line="240" w:lineRule="auto"/>
        <w:ind w:left="1785" w:firstLine="375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:rsidR="00444D71" w:rsidRPr="00444D71" w:rsidRDefault="00444D71" w:rsidP="00444D71">
      <w:pPr>
        <w:numPr>
          <w:ilvl w:val="0"/>
          <w:numId w:val="3"/>
        </w:numPr>
        <w:tabs>
          <w:tab w:val="num" w:pos="540"/>
        </w:tabs>
        <w:spacing w:after="0" w:line="240" w:lineRule="auto"/>
        <w:ind w:hanging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przedmiotu zamówienia za kwotę:</w:t>
      </w:r>
    </w:p>
    <w:p w:rsidR="00444D71" w:rsidRPr="00444D71" w:rsidRDefault="00444D71" w:rsidP="0044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netto ……………………………… zł</w:t>
      </w:r>
    </w:p>
    <w:p w:rsidR="00444D71" w:rsidRPr="00444D71" w:rsidRDefault="00444D71" w:rsidP="00444D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…………………………….. zł</w:t>
      </w:r>
    </w:p>
    <w:p w:rsidR="00444D71" w:rsidRPr="00444D71" w:rsidRDefault="00444D71" w:rsidP="00444D7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Podatek VAT …………. %, ……………… zł</w:t>
      </w:r>
    </w:p>
    <w:p w:rsidR="00444D71" w:rsidRPr="00444D71" w:rsidRDefault="00444D71" w:rsidP="0044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numPr>
          <w:ilvl w:val="0"/>
          <w:numId w:val="3"/>
        </w:numPr>
        <w:tabs>
          <w:tab w:val="num" w:pos="540"/>
        </w:tabs>
        <w:spacing w:after="0" w:line="240" w:lineRule="auto"/>
        <w:ind w:hanging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Deklaruję ponadto:</w:t>
      </w:r>
    </w:p>
    <w:p w:rsidR="00444D71" w:rsidRPr="00444D71" w:rsidRDefault="00444D71" w:rsidP="00444D71">
      <w:pPr>
        <w:numPr>
          <w:ilvl w:val="1"/>
          <w:numId w:val="3"/>
        </w:numPr>
        <w:tabs>
          <w:tab w:val="num" w:pos="1080"/>
        </w:tabs>
        <w:spacing w:after="0" w:line="240" w:lineRule="auto"/>
        <w:ind w:hanging="12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płatności: (min 30 dni)  ……..…….dni </w:t>
      </w:r>
    </w:p>
    <w:p w:rsidR="00444D71" w:rsidRPr="00444D71" w:rsidRDefault="00444D71" w:rsidP="00444D71">
      <w:pPr>
        <w:numPr>
          <w:ilvl w:val="1"/>
          <w:numId w:val="3"/>
        </w:numPr>
        <w:tabs>
          <w:tab w:val="num" w:pos="1080"/>
        </w:tabs>
        <w:spacing w:after="0" w:line="240" w:lineRule="auto"/>
        <w:ind w:hanging="1245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Okres gwarancji: ……………………..(min. 24 m-</w:t>
      </w:r>
      <w:proofErr w:type="spellStart"/>
      <w:r w:rsidRPr="00444D71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cy</w:t>
      </w:r>
      <w:proofErr w:type="spellEnd"/>
      <w:r w:rsidRPr="00444D71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)</w:t>
      </w:r>
    </w:p>
    <w:p w:rsidR="00444D71" w:rsidRPr="00444D71" w:rsidRDefault="00444D71" w:rsidP="00444D71">
      <w:pPr>
        <w:numPr>
          <w:ilvl w:val="1"/>
          <w:numId w:val="3"/>
        </w:numPr>
        <w:tabs>
          <w:tab w:val="num" w:pos="1134"/>
        </w:tabs>
        <w:spacing w:after="0" w:line="240" w:lineRule="auto"/>
        <w:ind w:hanging="1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zamówienia 12 m </w:t>
      </w:r>
      <w:proofErr w:type="spellStart"/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</w:p>
    <w:p w:rsidR="00444D71" w:rsidRPr="00444D71" w:rsidRDefault="00444D71" w:rsidP="00444D71">
      <w:pPr>
        <w:numPr>
          <w:ilvl w:val="0"/>
          <w:numId w:val="3"/>
        </w:numPr>
        <w:tabs>
          <w:tab w:val="num" w:pos="540"/>
        </w:tabs>
        <w:spacing w:after="0" w:line="240" w:lineRule="auto"/>
        <w:ind w:hanging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444D71" w:rsidRPr="00444D71" w:rsidRDefault="00444D71" w:rsidP="00444D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44D7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  </w:t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akceptujemy projekt umowy*/ istotne postanowienia umowy* (</w:t>
      </w:r>
      <w:r w:rsidRPr="00444D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*niepotrzebne skreślić)</w:t>
      </w:r>
    </w:p>
    <w:p w:rsidR="00444D71" w:rsidRPr="00444D71" w:rsidRDefault="00444D71" w:rsidP="00444D71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 zapoznaniu się z opisem przedmiotu zamówienia nie wnosimy do niego zastrzeżeń,</w:t>
      </w:r>
    </w:p>
    <w:p w:rsidR="00444D71" w:rsidRPr="00444D71" w:rsidRDefault="00444D71" w:rsidP="00444D71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razie wybrania naszej oferty zobowiązujemy się do realizacji zamówienia na warunkach określonych w Formularzu Oferty, w miejscu i terminie określonym przez Zamawiającego.</w:t>
      </w:r>
    </w:p>
    <w:p w:rsidR="00444D71" w:rsidRPr="00444D71" w:rsidRDefault="00444D71" w:rsidP="00444D71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-       termin związania z ofertą wynosi 30 dni</w:t>
      </w:r>
    </w:p>
    <w:p w:rsidR="00444D71" w:rsidRPr="00444D71" w:rsidRDefault="00444D71" w:rsidP="00444D71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5.      Załącznikami do niniejszego formularza stanowiącymi integralną część oferty są:</w:t>
      </w:r>
    </w:p>
    <w:p w:rsidR="00444D71" w:rsidRPr="00444D71" w:rsidRDefault="00444D71" w:rsidP="0044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</w:t>
      </w:r>
    </w:p>
    <w:p w:rsidR="00444D71" w:rsidRPr="00444D71" w:rsidRDefault="00444D71" w:rsidP="0044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</w:t>
      </w:r>
    </w:p>
    <w:p w:rsidR="00444D71" w:rsidRPr="00444D71" w:rsidRDefault="00444D71" w:rsidP="0044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Data……………………………..</w:t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</w:t>
      </w:r>
    </w:p>
    <w:p w:rsidR="00444D71" w:rsidRPr="00444D71" w:rsidRDefault="00444D71" w:rsidP="0044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4D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Podpis i pieczątka Wykonawcy</w:t>
      </w:r>
    </w:p>
    <w:p w:rsidR="00444D71" w:rsidRPr="00444D71" w:rsidRDefault="00444D71" w:rsidP="0044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4D71" w:rsidRPr="00444D71" w:rsidRDefault="00444D71" w:rsidP="0044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4D71" w:rsidRPr="00444D71" w:rsidRDefault="00444D71" w:rsidP="0044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4D71" w:rsidRPr="00444D71" w:rsidRDefault="00444D71" w:rsidP="0044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4D71" w:rsidRPr="00444D71" w:rsidRDefault="00444D71" w:rsidP="00444D71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44D71">
        <w:rPr>
          <w:rFonts w:ascii="Times New Roman" w:eastAsia="Times New Roman" w:hAnsi="Times New Roman" w:cs="Times New Roman"/>
          <w:sz w:val="16"/>
          <w:szCs w:val="16"/>
          <w:lang w:eastAsia="pl-PL"/>
        </w:rPr>
        <w:t>SCCS/06/2019</w:t>
      </w:r>
    </w:p>
    <w:p w:rsidR="00444D71" w:rsidRPr="00444D71" w:rsidRDefault="00444D71" w:rsidP="00444D71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</w:p>
    <w:p w:rsidR="00444D71" w:rsidRPr="00444D71" w:rsidRDefault="00444D71" w:rsidP="00444D71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  <w:r w:rsidRPr="00444D71"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  <w:t>PAKIET I</w:t>
      </w:r>
    </w:p>
    <w:p w:rsidR="00444D71" w:rsidRPr="00444D71" w:rsidRDefault="00444D71" w:rsidP="00444D71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</w:p>
    <w:p w:rsidR="00444D71" w:rsidRPr="00444D71" w:rsidRDefault="00444D71" w:rsidP="00444D71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  <w:r w:rsidRPr="00444D7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DOSTAWA NADZÓR AUTORSKI I SERWIS                                  OPROGRAMOWANIA INFOKOLEKTOR</w:t>
      </w:r>
    </w:p>
    <w:p w:rsidR="00444D71" w:rsidRPr="00444D71" w:rsidRDefault="00444D71" w:rsidP="00444D71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</w:p>
    <w:p w:rsidR="00444D71" w:rsidRPr="00444D71" w:rsidRDefault="00444D71" w:rsidP="00444D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:rsidR="00444D71" w:rsidRPr="00444D71" w:rsidRDefault="00444D71" w:rsidP="00444D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tbl>
      <w:tblPr>
        <w:tblW w:w="828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629"/>
        <w:gridCol w:w="709"/>
        <w:gridCol w:w="1134"/>
        <w:gridCol w:w="747"/>
        <w:gridCol w:w="1567"/>
      </w:tblGrid>
      <w:tr w:rsidR="00444D71" w:rsidRPr="00444D71" w:rsidTr="00D95A04">
        <w:trPr>
          <w:trHeight w:val="435"/>
        </w:trPr>
        <w:tc>
          <w:tcPr>
            <w:tcW w:w="497" w:type="dxa"/>
            <w:shd w:val="clear" w:color="auto" w:fill="auto"/>
            <w:noWrap/>
            <w:vAlign w:val="center"/>
          </w:tcPr>
          <w:p w:rsidR="00444D71" w:rsidRPr="00444D71" w:rsidRDefault="00444D71" w:rsidP="00444D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444D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3629" w:type="dxa"/>
            <w:shd w:val="clear" w:color="auto" w:fill="auto"/>
            <w:noWrap/>
            <w:vAlign w:val="center"/>
          </w:tcPr>
          <w:p w:rsidR="00444D71" w:rsidRPr="00444D71" w:rsidRDefault="00444D71" w:rsidP="00444D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444D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NAZWA URZĄDZENIA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44D71" w:rsidRPr="00444D71" w:rsidRDefault="00444D71" w:rsidP="00444D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444D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44D71" w:rsidRPr="00444D71" w:rsidRDefault="00444D71" w:rsidP="00444D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444D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Cena jedn. netto 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444D71" w:rsidRPr="00444D71" w:rsidRDefault="00444D71" w:rsidP="00444D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444D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Stawka</w:t>
            </w:r>
          </w:p>
          <w:p w:rsidR="00444D71" w:rsidRPr="00444D71" w:rsidRDefault="00444D71" w:rsidP="00444D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444D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:rsidR="00444D71" w:rsidRPr="00444D71" w:rsidRDefault="00444D71" w:rsidP="00444D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444D71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Wartość brutto PLN</w:t>
            </w:r>
          </w:p>
        </w:tc>
      </w:tr>
      <w:tr w:rsidR="00444D71" w:rsidRPr="00444D71" w:rsidTr="00D95A04">
        <w:trPr>
          <w:trHeight w:val="38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D71" w:rsidRPr="00444D71" w:rsidRDefault="00444D71" w:rsidP="0044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444D71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D71" w:rsidRPr="00444D71" w:rsidRDefault="00444D71" w:rsidP="00444D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proofErr w:type="spellStart"/>
            <w:r w:rsidRPr="00444D71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Nadzór</w:t>
            </w:r>
            <w:proofErr w:type="spellEnd"/>
            <w:r w:rsidRPr="00444D71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 xml:space="preserve"> </w:t>
            </w:r>
            <w:proofErr w:type="spellStart"/>
            <w:r w:rsidRPr="00444D71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autorski</w:t>
            </w:r>
            <w:proofErr w:type="spellEnd"/>
            <w:r w:rsidRPr="00444D71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 xml:space="preserve"> i </w:t>
            </w:r>
            <w:proofErr w:type="spellStart"/>
            <w:r w:rsidRPr="00444D71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serwis</w:t>
            </w:r>
            <w:proofErr w:type="spellEnd"/>
            <w:r w:rsidRPr="00444D71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 xml:space="preserve"> </w:t>
            </w:r>
            <w:proofErr w:type="spellStart"/>
            <w:r w:rsidRPr="00444D71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oprogramowania</w:t>
            </w:r>
            <w:proofErr w:type="spellEnd"/>
            <w:r w:rsidRPr="00444D71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 xml:space="preserve"> </w:t>
            </w:r>
            <w:proofErr w:type="spellStart"/>
            <w:r w:rsidRPr="00444D71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Infokolektor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D71" w:rsidRPr="00444D71" w:rsidRDefault="00444D71" w:rsidP="0044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  <w:r w:rsidRPr="00444D71">
              <w:rPr>
                <w:rFonts w:ascii="Times New Roman" w:eastAsia="Times New Roman" w:hAnsi="Times New Roman" w:cs="Times New Roman"/>
                <w:bCs/>
                <w:lang w:val="en-US" w:eastAsia="pl-PL"/>
              </w:rPr>
              <w:t>12               m 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D71" w:rsidRPr="00444D71" w:rsidRDefault="00444D71" w:rsidP="0044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D71" w:rsidRPr="00444D71" w:rsidRDefault="00444D71" w:rsidP="0044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D71" w:rsidRPr="00444D71" w:rsidRDefault="00444D71" w:rsidP="0044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pl-PL"/>
              </w:rPr>
            </w:pPr>
          </w:p>
        </w:tc>
      </w:tr>
    </w:tbl>
    <w:p w:rsidR="00444D71" w:rsidRPr="00444D71" w:rsidRDefault="00444D71" w:rsidP="00444D71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>Wartość netto</w:t>
      </w:r>
      <w:r w:rsidRPr="00444D71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  <w:t>………………………………………….</w:t>
      </w:r>
    </w:p>
    <w:p w:rsidR="00444D71" w:rsidRPr="00444D71" w:rsidRDefault="00444D71" w:rsidP="00444D71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>Wartość brutto</w:t>
      </w:r>
      <w:r w:rsidRPr="00444D71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  <w:t>…………………………………………..</w:t>
      </w:r>
    </w:p>
    <w:p w:rsidR="00444D71" w:rsidRPr="00444D71" w:rsidRDefault="00444D71" w:rsidP="00444D71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podpis osoby upoważnionej</w:t>
      </w: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O</w:t>
      </w:r>
      <w:r w:rsidRPr="00444D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PIS PRZEDMIOTU ZAMÓWIENIA</w:t>
      </w:r>
    </w:p>
    <w:p w:rsidR="00444D71" w:rsidRPr="00444D71" w:rsidRDefault="00444D71" w:rsidP="00444D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44D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 NADZÓR  AUTORSKI I SERWIS OPROGRAMOWANIA</w:t>
      </w:r>
      <w:r w:rsidRPr="00444D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</w:t>
      </w:r>
      <w:r w:rsidRPr="00444D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INFOKOLEKTOR</w:t>
      </w:r>
    </w:p>
    <w:p w:rsidR="00444D71" w:rsidRPr="00444D71" w:rsidRDefault="00444D71" w:rsidP="00444D71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</w:rPr>
      </w:pPr>
      <w:r w:rsidRPr="00444D71">
        <w:rPr>
          <w:rFonts w:ascii="Times New Roman" w:eastAsia="Calibri" w:hAnsi="Times New Roman" w:cs="Times New Roman"/>
        </w:rPr>
        <w:t xml:space="preserve">Poprzez utrzymanie systemu informatycznego </w:t>
      </w:r>
      <w:r w:rsidRPr="00444D71">
        <w:rPr>
          <w:rFonts w:ascii="Times New Roman" w:eastAsia="Calibri" w:hAnsi="Times New Roman" w:cs="Times New Roman"/>
          <w:b/>
        </w:rPr>
        <w:t>INFOKOLEKTOR</w:t>
      </w:r>
      <w:r w:rsidRPr="00444D71">
        <w:rPr>
          <w:rFonts w:ascii="Times New Roman" w:eastAsia="Calibri" w:hAnsi="Times New Roman" w:cs="Times New Roman"/>
        </w:rPr>
        <w:t xml:space="preserve"> rozumie się:</w:t>
      </w:r>
    </w:p>
    <w:p w:rsidR="00444D71" w:rsidRPr="00444D71" w:rsidRDefault="00444D71" w:rsidP="00444D71">
      <w:pPr>
        <w:numPr>
          <w:ilvl w:val="1"/>
          <w:numId w:val="5"/>
        </w:num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4D71">
        <w:rPr>
          <w:rFonts w:ascii="Times New Roman" w:eastAsia="Calibri" w:hAnsi="Times New Roman" w:cs="Times New Roman"/>
        </w:rPr>
        <w:t>Usuwanie zgłaszanych przez Zamawiającego błędów Oprogramowania.</w:t>
      </w:r>
    </w:p>
    <w:p w:rsidR="00444D71" w:rsidRPr="00444D71" w:rsidRDefault="00444D71" w:rsidP="00444D71">
      <w:pPr>
        <w:numPr>
          <w:ilvl w:val="1"/>
          <w:numId w:val="5"/>
        </w:num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4D71">
        <w:rPr>
          <w:rFonts w:ascii="Times New Roman" w:eastAsia="Calibri" w:hAnsi="Times New Roman" w:cs="Times New Roman"/>
        </w:rPr>
        <w:t>Utrzymaniu integracji z modułem APTEKA systemu AMMS.</w:t>
      </w:r>
    </w:p>
    <w:p w:rsidR="00444D71" w:rsidRPr="00444D71" w:rsidRDefault="00444D71" w:rsidP="00444D71">
      <w:pPr>
        <w:numPr>
          <w:ilvl w:val="1"/>
          <w:numId w:val="5"/>
        </w:num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4D71">
        <w:rPr>
          <w:rFonts w:ascii="Times New Roman" w:eastAsia="Calibri" w:hAnsi="Times New Roman" w:cs="Times New Roman"/>
        </w:rPr>
        <w:t>Przyjmowaniu przez Wykonawcę propozycji usprawniania funkcjonalności Oprogramowania (Rozwój).</w:t>
      </w:r>
    </w:p>
    <w:p w:rsidR="00444D71" w:rsidRPr="00444D71" w:rsidRDefault="00444D71" w:rsidP="00444D71">
      <w:pPr>
        <w:numPr>
          <w:ilvl w:val="1"/>
          <w:numId w:val="5"/>
        </w:num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4D71">
        <w:rPr>
          <w:rFonts w:ascii="Times New Roman" w:eastAsia="Calibri" w:hAnsi="Times New Roman" w:cs="Times New Roman"/>
        </w:rPr>
        <w:t>Przyjmowaniu propozycji indywidualnych modyfikacji Oprogramowania (Modyfikacje) i realizacji modyfikacji Oprogramowania na podstawie odrębnych zleceń.</w:t>
      </w:r>
    </w:p>
    <w:p w:rsidR="00444D71" w:rsidRPr="00444D71" w:rsidRDefault="00444D71" w:rsidP="00444D71">
      <w:pPr>
        <w:numPr>
          <w:ilvl w:val="1"/>
          <w:numId w:val="5"/>
        </w:num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4D71">
        <w:rPr>
          <w:rFonts w:ascii="Times New Roman" w:eastAsia="Calibri" w:hAnsi="Times New Roman" w:cs="Times New Roman"/>
        </w:rPr>
        <w:t>Czas reakcji na zgłoszenie błędu Oprogramowania wynosi 1 dzień roboczy.</w:t>
      </w:r>
    </w:p>
    <w:p w:rsidR="00444D71" w:rsidRPr="00444D71" w:rsidRDefault="00444D71" w:rsidP="00444D71">
      <w:pPr>
        <w:numPr>
          <w:ilvl w:val="1"/>
          <w:numId w:val="5"/>
        </w:num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4D71">
        <w:rPr>
          <w:rFonts w:ascii="Times New Roman" w:eastAsia="Calibri" w:hAnsi="Times New Roman" w:cs="Times New Roman"/>
        </w:rPr>
        <w:t>Czas usunięcia błędu Oprogramowania wynosi:</w:t>
      </w:r>
    </w:p>
    <w:p w:rsidR="00444D71" w:rsidRPr="00444D71" w:rsidRDefault="00444D71" w:rsidP="00444D71">
      <w:pPr>
        <w:tabs>
          <w:tab w:val="left" w:pos="360"/>
        </w:tabs>
        <w:suppressAutoHyphens/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b/>
        </w:rPr>
      </w:pPr>
      <w:r w:rsidRPr="00444D71">
        <w:rPr>
          <w:rFonts w:ascii="Times New Roman" w:eastAsia="Calibri" w:hAnsi="Times New Roman" w:cs="Times New Roman"/>
          <w:b/>
        </w:rPr>
        <w:t>błąd krytyczny:</w:t>
      </w:r>
    </w:p>
    <w:p w:rsidR="00444D71" w:rsidRPr="00444D71" w:rsidRDefault="00444D71" w:rsidP="00444D71">
      <w:pPr>
        <w:numPr>
          <w:ilvl w:val="0"/>
          <w:numId w:val="6"/>
        </w:num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4D71">
        <w:rPr>
          <w:rFonts w:ascii="Times New Roman" w:eastAsia="Calibri" w:hAnsi="Times New Roman" w:cs="Times New Roman"/>
        </w:rPr>
        <w:t>nieprawidłowe działanie lub zatrzymanie działania Oprogramowania w zakresie jego podstawowej funkcjonalności uniemożliwiające realizację istotnych zadań Zamawiającego – do 3 dni roboczych,</w:t>
      </w:r>
    </w:p>
    <w:p w:rsidR="00444D71" w:rsidRPr="00444D71" w:rsidRDefault="00444D71" w:rsidP="00444D71">
      <w:pPr>
        <w:numPr>
          <w:ilvl w:val="0"/>
          <w:numId w:val="6"/>
        </w:num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4D71">
        <w:rPr>
          <w:rFonts w:ascii="Times New Roman" w:eastAsia="Calibri" w:hAnsi="Times New Roman" w:cs="Times New Roman"/>
        </w:rPr>
        <w:t>Nieprawidłowe działanie Oprogramowania uniemożliwiające realizację istotnych zadań Zamawiającego wynikające z niewystarczającej wydajności systemu – traktowane jako modyfikacja/rozbudowa, której czas realizacji zależy od przyjętej wspólnie przez strony metody naprawy.</w:t>
      </w:r>
    </w:p>
    <w:p w:rsidR="00444D71" w:rsidRPr="00444D71" w:rsidRDefault="00444D71" w:rsidP="00444D71">
      <w:pPr>
        <w:numPr>
          <w:ilvl w:val="0"/>
          <w:numId w:val="6"/>
        </w:num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4D71">
        <w:rPr>
          <w:rFonts w:ascii="Times New Roman" w:eastAsia="Calibri" w:hAnsi="Times New Roman" w:cs="Times New Roman"/>
        </w:rPr>
        <w:t>w przypadku wystąpienia błędu krytycznego Wykonawca może wprowadzić tzw. rozwiązanie tymczasowe, doraźnie rozwiązujące problem błędu krytycznego; w takim przypadku dalsza obsługa usunięcia dotychczasowego błędu krytycznego będzie traktowana jako błąd zwykły,</w:t>
      </w:r>
    </w:p>
    <w:p w:rsidR="00444D71" w:rsidRPr="00444D71" w:rsidRDefault="00444D71" w:rsidP="00444D71">
      <w:pPr>
        <w:tabs>
          <w:tab w:val="left" w:pos="360"/>
        </w:tabs>
        <w:suppressAutoHyphens/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b/>
        </w:rPr>
      </w:pPr>
      <w:r w:rsidRPr="00444D71">
        <w:rPr>
          <w:rFonts w:ascii="Times New Roman" w:eastAsia="Calibri" w:hAnsi="Times New Roman" w:cs="Times New Roman"/>
          <w:b/>
        </w:rPr>
        <w:t>błąd zwykły:</w:t>
      </w:r>
    </w:p>
    <w:p w:rsidR="00444D71" w:rsidRPr="00444D71" w:rsidRDefault="00444D71" w:rsidP="00444D71">
      <w:pPr>
        <w:numPr>
          <w:ilvl w:val="0"/>
          <w:numId w:val="7"/>
        </w:num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4D71">
        <w:rPr>
          <w:rFonts w:ascii="Times New Roman" w:eastAsia="Calibri" w:hAnsi="Times New Roman" w:cs="Times New Roman"/>
        </w:rPr>
        <w:t>niepoprawne działanie Oprogramowania utrudniające realizację zadań Zamawiającego – do 60 dni roboczych.</w:t>
      </w:r>
    </w:p>
    <w:p w:rsidR="00444D71" w:rsidRPr="00444D71" w:rsidRDefault="00444D71" w:rsidP="00444D71">
      <w:pPr>
        <w:numPr>
          <w:ilvl w:val="1"/>
          <w:numId w:val="5"/>
        </w:numPr>
        <w:tabs>
          <w:tab w:val="left" w:pos="36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444D71">
        <w:rPr>
          <w:rFonts w:ascii="Times New Roman" w:eastAsia="Calibri" w:hAnsi="Times New Roman" w:cs="Times New Roman"/>
        </w:rPr>
        <w:t>Możliwość zgłaszania błędów/usterek drogą mailową, telefoniczną bądź przez dedykowany system zgłoszeń.</w:t>
      </w:r>
    </w:p>
    <w:p w:rsidR="00444D71" w:rsidRPr="00444D71" w:rsidRDefault="00444D71" w:rsidP="00444D7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44D71" w:rsidRPr="00444D71" w:rsidRDefault="00444D71" w:rsidP="00444D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44D7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podpis osoby upoważnionej</w:t>
      </w:r>
    </w:p>
    <w:p w:rsidR="00444D71" w:rsidRPr="00444D71" w:rsidRDefault="00444D71" w:rsidP="00444D71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44D71" w:rsidRPr="00444D71" w:rsidRDefault="00444D71" w:rsidP="00444D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444D71">
        <w:rPr>
          <w:rFonts w:ascii="Bookman Old Style" w:eastAsia="Times New Roman" w:hAnsi="Bookman Old Style" w:cs="Times New Roman"/>
          <w:b/>
          <w:lang w:eastAsia="pl-PL"/>
        </w:rPr>
        <w:lastRenderedPageBreak/>
        <w:t>30/2020</w:t>
      </w:r>
      <w:r w:rsidRPr="00444D71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444D71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444D71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444D71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444D71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  <w:t xml:space="preserve">                      </w:t>
      </w:r>
      <w:r w:rsidRPr="00444D71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444D71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444D71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  <w:t xml:space="preserve"> </w:t>
      </w:r>
      <w:r w:rsidRPr="00444D71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  <w:t>ZU</w:t>
      </w:r>
    </w:p>
    <w:p w:rsidR="00444D71" w:rsidRPr="00444D71" w:rsidRDefault="00444D71" w:rsidP="00444D71">
      <w:pPr>
        <w:keepNext/>
        <w:spacing w:after="0" w:line="360" w:lineRule="auto"/>
        <w:jc w:val="center"/>
        <w:outlineLvl w:val="1"/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</w:pPr>
      <w:r w:rsidRPr="00444D71"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  <w:t>PROJEKT UMOWY NR</w:t>
      </w:r>
      <w:r w:rsidRPr="00444D71"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  <w:tab/>
      </w:r>
      <w:r w:rsidRPr="00444D71"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  <w:tab/>
        <w:t xml:space="preserve">  /</w:t>
      </w:r>
      <w:r w:rsidRPr="00444D71"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  <w:tab/>
        <w:t xml:space="preserve">  </w:t>
      </w:r>
      <w:r w:rsidRPr="00444D71"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  <w:tab/>
        <w:t>/EZ/2020</w:t>
      </w:r>
    </w:p>
    <w:p w:rsidR="00444D71" w:rsidRPr="00444D71" w:rsidRDefault="00444D71" w:rsidP="00444D71">
      <w:pPr>
        <w:spacing w:after="0" w:line="360" w:lineRule="auto"/>
        <w:jc w:val="center"/>
        <w:rPr>
          <w:rFonts w:eastAsia="Times New Roman" w:cstheme="minorHAnsi"/>
          <w:b/>
          <w:u w:val="single"/>
          <w:lang w:eastAsia="pl-PL"/>
        </w:rPr>
      </w:pPr>
      <w:r w:rsidRPr="00444D71">
        <w:rPr>
          <w:rFonts w:eastAsia="Times New Roman" w:cstheme="minorHAnsi"/>
          <w:b/>
          <w:u w:val="single"/>
          <w:lang w:eastAsia="pl-PL"/>
        </w:rPr>
        <w:t>NA NADZÓR  AUTORSKI I SERWIS OPROGRAMOWANIA INFOKOLEKTOR</w:t>
      </w:r>
    </w:p>
    <w:p w:rsidR="00444D71" w:rsidRPr="00444D71" w:rsidRDefault="00444D71" w:rsidP="00444D71">
      <w:pPr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444D71">
        <w:rPr>
          <w:rFonts w:eastAsia="Times New Roman" w:cs="Times New Roman"/>
          <w:sz w:val="20"/>
          <w:szCs w:val="20"/>
          <w:lang w:eastAsia="pl-PL"/>
        </w:rPr>
        <w:t>Pomiędzy</w:t>
      </w:r>
    </w:p>
    <w:p w:rsidR="00444D71" w:rsidRPr="00444D71" w:rsidRDefault="00444D71" w:rsidP="00444D71">
      <w:pPr>
        <w:spacing w:after="0" w:line="360" w:lineRule="auto"/>
        <w:jc w:val="both"/>
        <w:rPr>
          <w:rFonts w:eastAsia="Times New Roman" w:cs="Times New Roman"/>
          <w:b/>
          <w:i/>
          <w:sz w:val="24"/>
          <w:szCs w:val="24"/>
          <w:u w:val="single"/>
          <w:lang w:eastAsia="pl-PL"/>
        </w:rPr>
      </w:pPr>
      <w:r w:rsidRPr="00444D71">
        <w:rPr>
          <w:rFonts w:eastAsia="Times New Roman" w:cs="Times New Roman"/>
          <w:b/>
          <w:i/>
          <w:sz w:val="24"/>
          <w:szCs w:val="24"/>
          <w:u w:val="single"/>
          <w:lang w:eastAsia="pl-PL"/>
        </w:rPr>
        <w:t>ŚLĄSKIE CENTRUM CHORÓB SERCA W ZABRZU</w:t>
      </w:r>
    </w:p>
    <w:p w:rsidR="00444D71" w:rsidRPr="00444D71" w:rsidRDefault="00444D71" w:rsidP="00444D7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44D71">
        <w:rPr>
          <w:rFonts w:eastAsia="Times New Roman" w:cs="Times New Roman"/>
          <w:sz w:val="20"/>
          <w:szCs w:val="20"/>
          <w:lang w:eastAsia="pl-PL"/>
        </w:rPr>
        <w:t>Samodzielny Publiczny Zakład Opieki Zdrowotnej z siedzibą: 41-800 Zabrze,  ul. M. C. Skłodowskiej 9, zarejestrowany w Krajowym Rejestrze Sądowym w Sądzie Rejonowym w Gliwicach Wydział X Gospodarczy KRS pod nr 0000048349,  NIP 6482302807</w:t>
      </w:r>
    </w:p>
    <w:p w:rsidR="00444D71" w:rsidRPr="00444D71" w:rsidRDefault="00444D71" w:rsidP="00444D7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44D71">
        <w:rPr>
          <w:rFonts w:eastAsia="Times New Roman" w:cs="Times New Roman"/>
          <w:sz w:val="20"/>
          <w:szCs w:val="20"/>
          <w:lang w:eastAsia="pl-PL"/>
        </w:rPr>
        <w:t xml:space="preserve">zwanym dalej „Zamawiającym” </w:t>
      </w:r>
    </w:p>
    <w:p w:rsidR="00444D71" w:rsidRPr="00444D71" w:rsidRDefault="00444D71" w:rsidP="00444D7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44D71">
        <w:rPr>
          <w:rFonts w:eastAsia="Times New Roman" w:cs="Times New Roman"/>
          <w:sz w:val="20"/>
          <w:szCs w:val="20"/>
          <w:lang w:eastAsia="pl-PL"/>
        </w:rPr>
        <w:t>reprezentowanym przez:</w:t>
      </w:r>
    </w:p>
    <w:p w:rsidR="00444D71" w:rsidRPr="00444D71" w:rsidRDefault="00444D71" w:rsidP="00444D7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44D71">
        <w:rPr>
          <w:rFonts w:eastAsia="Times New Roman" w:cs="Times New Roman"/>
          <w:sz w:val="20"/>
          <w:szCs w:val="20"/>
          <w:lang w:eastAsia="pl-PL"/>
        </w:rPr>
        <w:t>1.Dyrektora ds. Ekonomiczno – Administracyjnych             Bożena Duda</w:t>
      </w:r>
    </w:p>
    <w:p w:rsidR="00444D71" w:rsidRPr="00444D71" w:rsidRDefault="00444D71" w:rsidP="00444D71">
      <w:pPr>
        <w:spacing w:after="6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 xml:space="preserve">zwaną w dalszej części umowy </w:t>
      </w:r>
      <w:r w:rsidRPr="00444D71">
        <w:rPr>
          <w:rFonts w:ascii="Calibri" w:eastAsia="Times New Roman" w:hAnsi="Calibri" w:cs="Tahoma"/>
          <w:b/>
          <w:lang w:eastAsia="pl-PL"/>
        </w:rPr>
        <w:t>Zamawiającym</w:t>
      </w:r>
      <w:r w:rsidRPr="00444D71">
        <w:rPr>
          <w:rFonts w:ascii="Calibri" w:eastAsia="Times New Roman" w:hAnsi="Calibri" w:cs="Tahoma"/>
          <w:lang w:eastAsia="pl-PL"/>
        </w:rPr>
        <w:t>,</w:t>
      </w:r>
    </w:p>
    <w:p w:rsidR="00444D71" w:rsidRPr="00444D71" w:rsidRDefault="00444D71" w:rsidP="00444D71">
      <w:pPr>
        <w:tabs>
          <w:tab w:val="left" w:pos="720"/>
        </w:tabs>
        <w:spacing w:after="6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a</w:t>
      </w:r>
    </w:p>
    <w:p w:rsidR="00444D71" w:rsidRPr="00444D71" w:rsidRDefault="00444D71" w:rsidP="00444D71">
      <w:pPr>
        <w:spacing w:after="6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 xml:space="preserve">Zwaną w dalszej części umowy </w:t>
      </w:r>
      <w:r w:rsidRPr="00444D71">
        <w:rPr>
          <w:rFonts w:ascii="Calibri" w:eastAsia="Times New Roman" w:hAnsi="Calibri" w:cs="Tahoma"/>
          <w:b/>
          <w:bCs/>
          <w:lang w:eastAsia="pl-PL"/>
        </w:rPr>
        <w:t>Wykonawcą</w:t>
      </w:r>
      <w:r w:rsidRPr="00444D71">
        <w:rPr>
          <w:rFonts w:ascii="Calibri" w:eastAsia="Times New Roman" w:hAnsi="Calibri" w:cs="Tahoma"/>
          <w:lang w:eastAsia="pl-PL"/>
        </w:rPr>
        <w:t xml:space="preserve">, </w:t>
      </w:r>
    </w:p>
    <w:p w:rsidR="00444D71" w:rsidRPr="00444D71" w:rsidRDefault="00444D71" w:rsidP="00444D7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44D71">
        <w:rPr>
          <w:rFonts w:eastAsia="Times New Roman" w:cs="Times New Roman"/>
          <w:sz w:val="20"/>
          <w:szCs w:val="20"/>
          <w:lang w:eastAsia="pl-PL"/>
        </w:rPr>
        <w:t>reprezentowanym przez:</w:t>
      </w:r>
    </w:p>
    <w:p w:rsidR="00444D71" w:rsidRPr="00444D71" w:rsidRDefault="00444D71" w:rsidP="00444D71">
      <w:pPr>
        <w:spacing w:after="6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łącznie zwanych w dalszej części umowy Stronami.</w:t>
      </w:r>
    </w:p>
    <w:p w:rsidR="00444D71" w:rsidRPr="00444D71" w:rsidRDefault="00444D71" w:rsidP="00444D71">
      <w:pPr>
        <w:spacing w:after="60" w:line="240" w:lineRule="auto"/>
        <w:jc w:val="center"/>
        <w:rPr>
          <w:rFonts w:ascii="Calibri" w:eastAsia="Times New Roman" w:hAnsi="Calibri" w:cs="Tahoma"/>
          <w:b/>
          <w:lang w:eastAsia="pl-PL"/>
        </w:rPr>
      </w:pPr>
      <w:r w:rsidRPr="00444D71">
        <w:rPr>
          <w:rFonts w:ascii="Calibri" w:eastAsia="Times New Roman" w:hAnsi="Calibri" w:cs="Tahoma"/>
          <w:b/>
          <w:lang w:eastAsia="pl-PL"/>
        </w:rPr>
        <w:t>§ 1</w:t>
      </w:r>
    </w:p>
    <w:p w:rsidR="00444D71" w:rsidRPr="00444D71" w:rsidRDefault="00444D71" w:rsidP="00444D71">
      <w:pPr>
        <w:numPr>
          <w:ilvl w:val="0"/>
          <w:numId w:val="8"/>
        </w:numPr>
        <w:suppressAutoHyphens/>
        <w:spacing w:after="0" w:line="240" w:lineRule="auto"/>
        <w:ind w:left="357" w:hanging="357"/>
        <w:contextualSpacing/>
        <w:jc w:val="both"/>
        <w:rPr>
          <w:rFonts w:ascii="Calibri" w:eastAsia="Calibri" w:hAnsi="Calibri" w:cs="Tahoma"/>
        </w:rPr>
      </w:pPr>
      <w:r w:rsidRPr="00444D71">
        <w:rPr>
          <w:rFonts w:ascii="Calibri" w:eastAsia="Calibri" w:hAnsi="Calibri" w:cs="Tahoma"/>
        </w:rPr>
        <w:t>Wykonawca oświadcza, że jest producentem oprogramowania aplikacyjnego „</w:t>
      </w:r>
      <w:proofErr w:type="spellStart"/>
      <w:r w:rsidRPr="00444D71">
        <w:rPr>
          <w:rFonts w:ascii="Calibri" w:eastAsia="Calibri" w:hAnsi="Calibri" w:cs="Tahoma"/>
        </w:rPr>
        <w:t>Infokolektor</w:t>
      </w:r>
      <w:proofErr w:type="spellEnd"/>
      <w:r w:rsidRPr="00444D71">
        <w:rPr>
          <w:rFonts w:ascii="Calibri" w:eastAsia="Calibri" w:hAnsi="Calibri" w:cs="Tahoma"/>
        </w:rPr>
        <w:t>” (zwanego dalej „Oprogramowaniem”).</w:t>
      </w:r>
    </w:p>
    <w:p w:rsidR="00444D71" w:rsidRPr="00444D71" w:rsidRDefault="00444D71" w:rsidP="00444D71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 xml:space="preserve">Strony oświadczają, że Zamawiający korzysta z Oprogramowania </w:t>
      </w:r>
      <w:proofErr w:type="spellStart"/>
      <w:r w:rsidRPr="00444D71">
        <w:rPr>
          <w:rFonts w:ascii="Calibri" w:eastAsia="Times New Roman" w:hAnsi="Calibri" w:cs="Tahoma"/>
          <w:lang w:eastAsia="pl-PL"/>
        </w:rPr>
        <w:t>Infokolektor</w:t>
      </w:r>
      <w:proofErr w:type="spellEnd"/>
      <w:r w:rsidRPr="00444D71">
        <w:rPr>
          <w:rFonts w:ascii="Calibri" w:eastAsia="Times New Roman" w:hAnsi="Calibri" w:cs="Tahoma"/>
          <w:lang w:eastAsia="pl-PL"/>
        </w:rPr>
        <w:t xml:space="preserve"> na podstawie umowy nr </w:t>
      </w:r>
      <w:r w:rsidRPr="00444D71">
        <w:rPr>
          <w:rFonts w:ascii="Calibri" w:eastAsia="Times New Roman" w:hAnsi="Calibri" w:cs="Tahoma"/>
          <w:b/>
          <w:lang w:eastAsia="pl-PL"/>
        </w:rPr>
        <w:t>310/100/EZ/17</w:t>
      </w:r>
      <w:r w:rsidRPr="00444D71">
        <w:rPr>
          <w:rFonts w:ascii="Calibri" w:eastAsia="Times New Roman" w:hAnsi="Calibri" w:cs="Tahoma"/>
          <w:lang w:eastAsia="pl-PL"/>
        </w:rPr>
        <w:t xml:space="preserve"> z dnia </w:t>
      </w:r>
      <w:r w:rsidRPr="00444D71">
        <w:rPr>
          <w:rFonts w:ascii="Calibri" w:eastAsia="Times New Roman" w:hAnsi="Calibri" w:cs="Tahoma"/>
          <w:b/>
          <w:lang w:eastAsia="pl-PL"/>
        </w:rPr>
        <w:t>22.09.2017r</w:t>
      </w:r>
      <w:r w:rsidRPr="00444D71">
        <w:rPr>
          <w:rFonts w:ascii="Calibri" w:eastAsia="Times New Roman" w:hAnsi="Calibri" w:cs="Tahoma"/>
          <w:lang w:eastAsia="pl-PL"/>
        </w:rPr>
        <w:t>., przedmiotem której było wdrożenie Oprogramowania oraz udzielenie licencji na korzystanie z Oprogramowania.</w:t>
      </w:r>
    </w:p>
    <w:p w:rsidR="00444D71" w:rsidRPr="00444D71" w:rsidRDefault="00444D71" w:rsidP="00444D71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Zamawiający zleca, a Wykonawca zobowiązuje się do świadczenia usług: nadzoru autorskiego i rozwoju Oprogramowania na zasadach przewidzianych w niniejszej Umowie.</w:t>
      </w:r>
    </w:p>
    <w:p w:rsidR="00444D71" w:rsidRPr="00444D71" w:rsidRDefault="00444D71" w:rsidP="00444D71">
      <w:pPr>
        <w:widowControl w:val="0"/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Wykonawca oświadcza, że dysponuje wiedzą i doświadczeniem niezbędnymi do należytego wykonywania niniejszej Umowy i zobowiązuje się wykonywać ją ze szczególną starannością z uwzględnieniem obowiązujących przepisów prawa, profesjonalnego charakteru swojej działalności oraz dbając o interesy Zamawiającego.</w:t>
      </w:r>
    </w:p>
    <w:p w:rsidR="00444D71" w:rsidRPr="00444D71" w:rsidRDefault="00444D71" w:rsidP="00444D71">
      <w:pPr>
        <w:widowControl w:val="0"/>
        <w:spacing w:after="0" w:line="240" w:lineRule="auto"/>
        <w:jc w:val="center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b/>
          <w:lang w:eastAsia="pl-PL"/>
        </w:rPr>
        <w:t>§ 2</w:t>
      </w:r>
    </w:p>
    <w:p w:rsidR="00444D71" w:rsidRPr="00444D71" w:rsidRDefault="00444D71" w:rsidP="00444D71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Świadczenie przez Wykonawcę usług, o których mowa w § 1 Umowy, będzie polegało na:</w:t>
      </w:r>
    </w:p>
    <w:p w:rsidR="00444D71" w:rsidRPr="00444D71" w:rsidRDefault="00444D71" w:rsidP="00444D71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Usuwaniu zgłaszanych przez Zamawiającego błędów Oprogramowania (Nadzór autorski)</w:t>
      </w:r>
    </w:p>
    <w:p w:rsidR="00444D71" w:rsidRPr="00444D71" w:rsidRDefault="00444D71" w:rsidP="00444D71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Przyjmowaniu przez Wykonawcę propozycji usprawniania funkcjonalności Oprogramowania (Rozwój),</w:t>
      </w:r>
    </w:p>
    <w:p w:rsidR="00444D71" w:rsidRPr="00444D71" w:rsidRDefault="00444D71" w:rsidP="00444D71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Przyjmowaniu propozycji indywidualnych modyfikacji Oprogramowania (Modyfikacje) i realizacji modyfikacji Oprogramowania na podstawie odrębnych zleceń.</w:t>
      </w:r>
    </w:p>
    <w:p w:rsidR="00444D71" w:rsidRPr="00444D71" w:rsidRDefault="00444D71" w:rsidP="00444D71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 xml:space="preserve">Zgłoszenia błędów będą przyjmowane przez system zgłoszeń pod adresem </w:t>
      </w:r>
      <w:hyperlink r:id="rId7" w:history="1">
        <w:r w:rsidRPr="00444D71">
          <w:rPr>
            <w:rFonts w:ascii="Calibri" w:eastAsia="Times New Roman" w:hAnsi="Calibri" w:cs="Tahoma"/>
            <w:color w:val="0563C1"/>
            <w:u w:val="single"/>
            <w:lang w:eastAsia="pl-PL"/>
          </w:rPr>
          <w:t>https://hd.infotower.pl</w:t>
        </w:r>
      </w:hyperlink>
      <w:r w:rsidRPr="00444D71">
        <w:rPr>
          <w:rFonts w:ascii="Calibri" w:eastAsia="Times New Roman" w:hAnsi="Calibri" w:cs="Tahoma"/>
          <w:lang w:eastAsia="pl-PL"/>
        </w:rPr>
        <w:t xml:space="preserve">  a także pocztą elektroniczną na adres biuro@infotower.pl oraz telefonicznie pod numerem 697517384,pod warunkiem niezwłocznego potwierdzenia zgłoszenia telefonicznego w systemie zgłoszeń. Zgłoszenia będą przyjmowane w dni robocze, w godzinach roboczych. Zgłoszenia, które wpłyną w innym czasie będą traktowane jako zgłoszenia, które wpłynęły w pierwszej godzinie roboczej w najbliższym dniu roboczym.</w:t>
      </w:r>
    </w:p>
    <w:p w:rsidR="00444D71" w:rsidRPr="00444D71" w:rsidRDefault="00444D71" w:rsidP="00444D71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Za dni robocze strony rozumieją dni od poniedziałku do piątku z wyłączeniem dni ustawowo wolnych od pracy. Za godziny robocze strony rozumieją godziny od 8.00 do 16.00 w dni robocze.</w:t>
      </w:r>
    </w:p>
    <w:p w:rsidR="00444D71" w:rsidRPr="00444D71" w:rsidRDefault="00444D71" w:rsidP="00444D71">
      <w:pPr>
        <w:numPr>
          <w:ilvl w:val="0"/>
          <w:numId w:val="13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Czas reakcji na zgłoszenie błędu Oprogramowania wynosi 1 dzień roboczy.</w:t>
      </w:r>
    </w:p>
    <w:p w:rsidR="00444D71" w:rsidRPr="00444D71" w:rsidRDefault="00444D71" w:rsidP="00444D71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lastRenderedPageBreak/>
        <w:t>Czas usunięcia błędu Oprogramowania od momentu ich zgłoszenia przez Zamawiającego zgodnie z postanowieniami ust. 2 i 3, wynosi:</w:t>
      </w:r>
    </w:p>
    <w:p w:rsidR="00444D71" w:rsidRPr="00444D71" w:rsidRDefault="00444D71" w:rsidP="00444D71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ahoma"/>
        </w:rPr>
      </w:pPr>
      <w:r w:rsidRPr="00444D71">
        <w:rPr>
          <w:rFonts w:ascii="Calibri" w:eastAsia="Calibri" w:hAnsi="Calibri" w:cs="Tahoma"/>
          <w:b/>
        </w:rPr>
        <w:t>b</w:t>
      </w:r>
      <w:r w:rsidRPr="00444D71">
        <w:rPr>
          <w:rFonts w:ascii="Calibri" w:eastAsia="Calibri" w:hAnsi="Calibri" w:cs="Tahoma"/>
          <w:b/>
          <w:bCs/>
        </w:rPr>
        <w:t>łąd krytyczny:</w:t>
      </w:r>
    </w:p>
    <w:p w:rsidR="00444D71" w:rsidRPr="00444D71" w:rsidRDefault="00444D71" w:rsidP="00444D7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nieprawidłowe działanie lub zatrzymanie działania Oprogramowania w zakresie jego podstawowej funkcjonalności uniemożliwiające realizację istotnych zadań Zamawiającego– do3dni roboczych,</w:t>
      </w:r>
    </w:p>
    <w:p w:rsidR="00444D71" w:rsidRPr="00444D71" w:rsidRDefault="00444D71" w:rsidP="00444D7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Nieprawidłowe działanie Oprogramowania uniemożliwiające realizację istotnych zadań Zamawiającego wynikające z niewystarczającej wydajności systemu – traktowane jako modyfikacja/rozbudowa, której czas realizacji zależy od przyjętej wspólnie przez strony metody naprawy.</w:t>
      </w:r>
    </w:p>
    <w:p w:rsidR="00444D71" w:rsidRPr="00444D71" w:rsidRDefault="00444D71" w:rsidP="00444D7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 xml:space="preserve">w przypadku wystąpienia błędu krytycznego Wykonawca może wprowadzić </w:t>
      </w:r>
      <w:r w:rsidRPr="00444D71">
        <w:rPr>
          <w:rFonts w:ascii="Calibri" w:eastAsia="Times New Roman" w:hAnsi="Calibri" w:cs="Tahoma"/>
          <w:lang w:eastAsia="pl-PL"/>
        </w:rPr>
        <w:br/>
        <w:t>tzw. rozwiązanie tymczasowe, doraźnie rozwiązujące problem błędu krytycznego;</w:t>
      </w:r>
      <w:r w:rsidRPr="00444D71">
        <w:rPr>
          <w:rFonts w:ascii="Calibri" w:eastAsia="Times New Roman" w:hAnsi="Calibri" w:cs="Tahoma"/>
          <w:lang w:eastAsia="pl-PL"/>
        </w:rPr>
        <w:br/>
        <w:t>w takim przypadku dalsza obsługa usunięcia dotychczasowego błędu krytycznego będzie traktowana jako błąd zwykły,</w:t>
      </w:r>
    </w:p>
    <w:p w:rsidR="00444D71" w:rsidRPr="00444D71" w:rsidRDefault="00444D71" w:rsidP="00444D71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ahoma"/>
        </w:rPr>
      </w:pPr>
      <w:r w:rsidRPr="00444D71">
        <w:rPr>
          <w:rFonts w:ascii="Calibri" w:eastAsia="Calibri" w:hAnsi="Calibri" w:cs="Tahoma"/>
          <w:b/>
          <w:bCs/>
        </w:rPr>
        <w:t xml:space="preserve">błąd zwykły </w:t>
      </w:r>
      <w:r w:rsidRPr="00444D71">
        <w:rPr>
          <w:rFonts w:ascii="Calibri" w:eastAsia="Calibri" w:hAnsi="Calibri" w:cs="Tahoma"/>
        </w:rPr>
        <w:t>– niepoprawne działanie Oprogramowania utrudniające realizację zadań Zamawiającego – do 60 dni roboczych;</w:t>
      </w:r>
    </w:p>
    <w:p w:rsidR="00444D71" w:rsidRPr="00444D71" w:rsidRDefault="00444D71" w:rsidP="00444D71">
      <w:pPr>
        <w:spacing w:after="0" w:line="240" w:lineRule="auto"/>
        <w:jc w:val="both"/>
        <w:rPr>
          <w:rFonts w:ascii="Calibri" w:eastAsia="Times New Roman" w:hAnsi="Calibri" w:cs="Tahoma"/>
          <w:lang w:eastAsia="pl-PL"/>
        </w:rPr>
      </w:pPr>
    </w:p>
    <w:p w:rsidR="00444D71" w:rsidRPr="00444D71" w:rsidRDefault="00444D71" w:rsidP="00444D71">
      <w:pPr>
        <w:spacing w:after="60" w:line="240" w:lineRule="auto"/>
        <w:jc w:val="center"/>
        <w:rPr>
          <w:rFonts w:ascii="Calibri" w:eastAsia="Times New Roman" w:hAnsi="Calibri" w:cs="Tahoma"/>
          <w:b/>
          <w:lang w:eastAsia="pl-PL"/>
        </w:rPr>
      </w:pPr>
      <w:r w:rsidRPr="00444D71">
        <w:rPr>
          <w:rFonts w:ascii="Calibri" w:eastAsia="Times New Roman" w:hAnsi="Calibri" w:cs="Tahoma"/>
          <w:b/>
          <w:lang w:eastAsia="pl-PL"/>
        </w:rPr>
        <w:t>§ 3</w:t>
      </w:r>
    </w:p>
    <w:p w:rsidR="00444D71" w:rsidRPr="00444D71" w:rsidRDefault="00444D71" w:rsidP="00444D71">
      <w:pPr>
        <w:numPr>
          <w:ilvl w:val="0"/>
          <w:numId w:val="16"/>
        </w:numPr>
        <w:suppressAutoHyphens/>
        <w:spacing w:after="60" w:line="240" w:lineRule="auto"/>
        <w:ind w:left="426" w:hanging="386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Wykonawca zobowiązuje się do przyjmowania od Zamawiającego propozycji usprawnienia funkcjonalności Oprogramowania. W przypadku akceptacji propozycji przez Wykonawcę, funkcjonalność Oprogramowania będzie usprawniana według zaplanowanych przez Wykonawcę okresowych cykli aktualizacyjnych, w ilości co najmniej 4 razy w danym roku kalendarzowym. Czasochłonność wynikająca z prac związanych z usprawnieniem funkcjonalności Oprogramowania nie może przekroczyć 4 godzin miesięcznie. Limit godzin wskazane w zdaniu poprzedzającym jest przypisany do danego miesiąca kalendarzowego i niewykorzystane godziny w ramach danego limitu nie powiększają limitu godzin obowiązującego w kolejnych miesiącach kalendarzowych.</w:t>
      </w:r>
    </w:p>
    <w:p w:rsidR="00444D71" w:rsidRPr="00444D71" w:rsidRDefault="00444D71" w:rsidP="00444D71">
      <w:pPr>
        <w:numPr>
          <w:ilvl w:val="0"/>
          <w:numId w:val="16"/>
        </w:numPr>
        <w:suppressAutoHyphens/>
        <w:spacing w:after="60" w:line="240" w:lineRule="auto"/>
        <w:ind w:left="426" w:hanging="386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Wykonawca zobowiązuje się do przyjmowania propozycji modyfikacji funkcjonalności Oprogramowania wynikających z indywidualnych oczekiwań Zamawiającego. Realizacja propozycji modyfikacji będzie możliwa pod warunkiem zawarcia przez strony odrębnego zlecenia precyzującego zakres, pracochłonność i wynagrodzenie należne Wykonawcy.</w:t>
      </w:r>
    </w:p>
    <w:p w:rsidR="00444D71" w:rsidRPr="00444D71" w:rsidRDefault="00444D71" w:rsidP="00444D71">
      <w:pPr>
        <w:numPr>
          <w:ilvl w:val="0"/>
          <w:numId w:val="16"/>
        </w:numPr>
        <w:suppressAutoHyphens/>
        <w:spacing w:after="60" w:line="240" w:lineRule="auto"/>
        <w:ind w:left="426" w:hanging="386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Wzór zlecenia stanowi załącznik nr 1 do niniejszej Umowy.</w:t>
      </w:r>
    </w:p>
    <w:p w:rsidR="00444D71" w:rsidRPr="00444D71" w:rsidRDefault="00444D71" w:rsidP="00444D71">
      <w:pPr>
        <w:numPr>
          <w:ilvl w:val="0"/>
          <w:numId w:val="16"/>
        </w:numPr>
        <w:suppressAutoHyphens/>
        <w:spacing w:after="60" w:line="240" w:lineRule="auto"/>
        <w:ind w:left="426" w:hanging="386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Po wykonaniu modyfikacji funkcjonalności Oprogramowania na podstawie zlecenia, o którym mowa w ust. 2 i 3, Strony podpiszą protokół odbioru, który będzie podstawą do wystawienia faktury VAT obejmującej wynagrodzenie należne Wykonawcy za wykonanie modyfikacji Oprogramowania. Wzór Protokołu odbioru stanowi załącznik nr 2 do niniejszej Umowy.</w:t>
      </w:r>
    </w:p>
    <w:p w:rsidR="00444D71" w:rsidRPr="00444D71" w:rsidRDefault="00444D71" w:rsidP="00444D71">
      <w:pPr>
        <w:spacing w:after="60" w:line="240" w:lineRule="auto"/>
        <w:rPr>
          <w:rFonts w:ascii="Calibri" w:eastAsia="Times New Roman" w:hAnsi="Calibri" w:cs="Tahoma"/>
          <w:b/>
          <w:lang w:eastAsia="pl-PL"/>
        </w:rPr>
      </w:pPr>
    </w:p>
    <w:p w:rsidR="00444D71" w:rsidRPr="00444D71" w:rsidRDefault="00444D71" w:rsidP="00444D71">
      <w:pPr>
        <w:spacing w:after="60" w:line="240" w:lineRule="auto"/>
        <w:jc w:val="center"/>
        <w:rPr>
          <w:rFonts w:ascii="Calibri" w:eastAsia="Times New Roman" w:hAnsi="Calibri" w:cs="Tahoma"/>
          <w:b/>
          <w:lang w:eastAsia="pl-PL"/>
        </w:rPr>
      </w:pPr>
      <w:r w:rsidRPr="00444D71">
        <w:rPr>
          <w:rFonts w:ascii="Calibri" w:eastAsia="Times New Roman" w:hAnsi="Calibri" w:cs="Tahoma"/>
          <w:b/>
          <w:lang w:eastAsia="pl-PL"/>
        </w:rPr>
        <w:t>§ 4</w:t>
      </w:r>
    </w:p>
    <w:p w:rsidR="00444D71" w:rsidRPr="00444D71" w:rsidRDefault="00444D71" w:rsidP="00444D71">
      <w:pPr>
        <w:numPr>
          <w:ilvl w:val="0"/>
          <w:numId w:val="12"/>
        </w:numPr>
        <w:suppressAutoHyphens/>
        <w:spacing w:after="6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 xml:space="preserve">Wykonawcy z tytułu świadczenia usług przewidzianych Umową w zakresie ujętym w §2 ust. 1lit. a) i b) Umowy przysługuje wynagrodzenie ryczałtowe w wysokości łącznie </w:t>
      </w:r>
      <w:r w:rsidRPr="00444D71">
        <w:rPr>
          <w:rFonts w:ascii="Calibri" w:eastAsia="Times New Roman" w:hAnsi="Calibri" w:cs="Tahoma"/>
          <w:b/>
          <w:lang w:eastAsia="pl-PL"/>
        </w:rPr>
        <w:t>……………</w:t>
      </w:r>
      <w:r w:rsidRPr="00444D71">
        <w:rPr>
          <w:rFonts w:ascii="Calibri" w:eastAsia="Times New Roman" w:hAnsi="Calibri" w:cs="Tahoma"/>
          <w:lang w:eastAsia="pl-PL"/>
        </w:rPr>
        <w:t xml:space="preserve"> (słownie: </w:t>
      </w:r>
      <w:r w:rsidRPr="00444D71">
        <w:rPr>
          <w:rFonts w:ascii="Calibri" w:eastAsia="Times New Roman" w:hAnsi="Calibri" w:cs="Tahoma"/>
          <w:b/>
          <w:lang w:eastAsia="pl-PL"/>
        </w:rPr>
        <w:t xml:space="preserve">…………………………….. </w:t>
      </w:r>
      <w:r w:rsidRPr="00444D71">
        <w:rPr>
          <w:rFonts w:ascii="Calibri" w:eastAsia="Times New Roman" w:hAnsi="Calibri" w:cs="Tahoma"/>
          <w:lang w:eastAsia="pl-PL"/>
        </w:rPr>
        <w:t>złotych netto).</w:t>
      </w:r>
    </w:p>
    <w:p w:rsidR="00444D71" w:rsidRPr="00444D71" w:rsidRDefault="00444D71" w:rsidP="00444D71">
      <w:pPr>
        <w:numPr>
          <w:ilvl w:val="0"/>
          <w:numId w:val="12"/>
        </w:numPr>
        <w:suppressAutoHyphens/>
        <w:spacing w:after="6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 xml:space="preserve">W przypadku świadczenia usług, o których mowa w §2 ust. 1 lit. c) Umowy, w przypadku ustalenia przez Strony, że prace będą wykonywane, Wykonawcy przysługuje wynagrodzenie obliczone                        na podstawie czasu poświęconego na realizację usług modyfikacji Oprogramowania i stawki godzinowej w wysokości ………………. (słownie: ………………………..). </w:t>
      </w:r>
    </w:p>
    <w:p w:rsidR="00444D71" w:rsidRPr="00444D71" w:rsidRDefault="00444D71" w:rsidP="00444D71">
      <w:pPr>
        <w:numPr>
          <w:ilvl w:val="0"/>
          <w:numId w:val="12"/>
        </w:numPr>
        <w:suppressAutoHyphens/>
        <w:spacing w:after="6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Zapłata wynagrodzenia opisanego w ust. 1 nastąpi na podstawie faktury VAT wystawionej                             w terminie do 14 dni po podpisaniu niniejszej Umowy.</w:t>
      </w:r>
    </w:p>
    <w:p w:rsidR="00444D71" w:rsidRPr="00444D71" w:rsidRDefault="00444D71" w:rsidP="00444D71">
      <w:pPr>
        <w:numPr>
          <w:ilvl w:val="0"/>
          <w:numId w:val="12"/>
        </w:numPr>
        <w:suppressAutoHyphens/>
        <w:spacing w:after="6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lastRenderedPageBreak/>
        <w:t>Zapłata wynagrodzenia opisanego w ust. 2 nastąpi na podstawie faktury VAT wystawianej                        po podpisaniu przez Strony protokołu odbioru usług, realizowanych w oparciu o zlecenie, opisane                 w § 3 ust. 2.</w:t>
      </w:r>
    </w:p>
    <w:p w:rsidR="00444D71" w:rsidRPr="00444D71" w:rsidRDefault="00444D71" w:rsidP="00444D71">
      <w:pPr>
        <w:numPr>
          <w:ilvl w:val="0"/>
          <w:numId w:val="12"/>
        </w:numPr>
        <w:suppressAutoHyphens/>
        <w:spacing w:after="6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Wynagrodzenie zostanie powiększone o podatek VAT w wysokości obowiązującej w dacie wystawienia przez Wykonawcę faktury VAT.</w:t>
      </w:r>
    </w:p>
    <w:p w:rsidR="00444D71" w:rsidRPr="00444D71" w:rsidRDefault="00444D71" w:rsidP="00444D71">
      <w:pPr>
        <w:numPr>
          <w:ilvl w:val="0"/>
          <w:numId w:val="12"/>
        </w:numPr>
        <w:tabs>
          <w:tab w:val="num" w:pos="1068"/>
        </w:tabs>
        <w:suppressAutoHyphens/>
        <w:spacing w:after="6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Należność Wykonawcy wynikająca z wystawionej faktury zostanie przelana na wskazany przez Wykonawcę na fakturze VAT rachunek bankowy w terminie do 30 dni od daty wystawienia faktury VAT.</w:t>
      </w:r>
    </w:p>
    <w:p w:rsidR="00444D71" w:rsidRPr="00444D71" w:rsidRDefault="00444D71" w:rsidP="00444D71">
      <w:pPr>
        <w:numPr>
          <w:ilvl w:val="0"/>
          <w:numId w:val="12"/>
        </w:numPr>
        <w:tabs>
          <w:tab w:val="num" w:pos="1068"/>
        </w:tabs>
        <w:suppressAutoHyphens/>
        <w:spacing w:after="6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Za nieterminowe regulowanie należności naliczane będą odsetki ustawowe za opóźnienie.</w:t>
      </w:r>
    </w:p>
    <w:p w:rsidR="00444D71" w:rsidRPr="00444D71" w:rsidRDefault="00444D71" w:rsidP="00444D71">
      <w:pPr>
        <w:spacing w:after="60" w:line="240" w:lineRule="auto"/>
        <w:ind w:left="360" w:hanging="360"/>
        <w:jc w:val="both"/>
        <w:rPr>
          <w:rFonts w:ascii="Calibri" w:eastAsia="Times New Roman" w:hAnsi="Calibri" w:cs="Tahoma"/>
          <w:b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8. W przypadku rozwiązania umowy przed terminem określonym w § 7 z przyczyn nie leżących                        po stronie Zamawiającego wynagrodzenie o którym mowa w ust. 1 ulega zmniejszeniu                               tj. proporcjonalnie do faktycznego okresu trwania umowy. Wykonawca dokona zwrotu nadpłaconego wynagrodzenia w ciągu 14 dni od rozwiązania umowy.</w:t>
      </w:r>
    </w:p>
    <w:p w:rsidR="00444D71" w:rsidRPr="00444D71" w:rsidRDefault="00444D71" w:rsidP="00444D71">
      <w:pPr>
        <w:spacing w:after="60" w:line="240" w:lineRule="auto"/>
        <w:jc w:val="center"/>
        <w:rPr>
          <w:rFonts w:ascii="Calibri" w:eastAsia="Times New Roman" w:hAnsi="Calibri" w:cs="Tahoma"/>
          <w:b/>
          <w:lang w:eastAsia="pl-PL"/>
        </w:rPr>
      </w:pPr>
      <w:r w:rsidRPr="00444D71">
        <w:rPr>
          <w:rFonts w:ascii="Calibri" w:eastAsia="Times New Roman" w:hAnsi="Calibri" w:cs="Tahoma"/>
          <w:b/>
          <w:lang w:eastAsia="pl-PL"/>
        </w:rPr>
        <w:t>§ 5</w:t>
      </w:r>
    </w:p>
    <w:p w:rsidR="00444D71" w:rsidRPr="00444D71" w:rsidRDefault="00444D71" w:rsidP="00444D71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Zamawiający zobowiązuje się do:</w:t>
      </w:r>
    </w:p>
    <w:p w:rsidR="00444D71" w:rsidRPr="00444D71" w:rsidRDefault="00444D71" w:rsidP="00444D71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ahoma"/>
          <w:b/>
        </w:rPr>
      </w:pPr>
      <w:r w:rsidRPr="00444D71">
        <w:rPr>
          <w:rFonts w:ascii="Calibri" w:eastAsia="Calibri" w:hAnsi="Calibri" w:cs="Tahoma"/>
        </w:rPr>
        <w:t>Zapewnienia Wykonawcy zdalnego dostępu do infrastruktury informatycznej na której wykorzystywane jest Oprogramowanie, w szczególności serwerów i innych urządzeń,                            do których dostęp jest niezbędny dla prawidłowej realizacji przedmiotu niniejszej Umowy,</w:t>
      </w:r>
    </w:p>
    <w:p w:rsidR="00444D71" w:rsidRPr="00444D71" w:rsidRDefault="00444D71" w:rsidP="00444D71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ahoma"/>
          <w:b/>
        </w:rPr>
      </w:pPr>
      <w:r w:rsidRPr="00444D71">
        <w:rPr>
          <w:rFonts w:ascii="Calibri" w:eastAsia="Calibri" w:hAnsi="Calibri" w:cs="Tahoma"/>
        </w:rPr>
        <w:t>Zapewnienia Wykonawcy zdalnego dostępu do Oprogramowania,</w:t>
      </w:r>
    </w:p>
    <w:p w:rsidR="00444D71" w:rsidRPr="00444D71" w:rsidRDefault="00444D71" w:rsidP="00444D71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ahoma"/>
          <w:b/>
        </w:rPr>
      </w:pPr>
      <w:r w:rsidRPr="00444D71">
        <w:rPr>
          <w:rFonts w:ascii="Calibri" w:eastAsia="Calibri" w:hAnsi="Calibri" w:cs="Tahoma"/>
        </w:rPr>
        <w:t>Przedstawiania Wykonawcy wszelkich informacji dotyczących wykorzystywanych urządzeń                     i oprogramowania, niezbędnych dla prawidłowej realizacji przedmiotu niniejszej Umowy,</w:t>
      </w:r>
    </w:p>
    <w:p w:rsidR="00444D71" w:rsidRPr="00444D71" w:rsidRDefault="00444D71" w:rsidP="00444D71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ahoma"/>
          <w:bCs/>
        </w:rPr>
      </w:pPr>
      <w:r w:rsidRPr="00444D71">
        <w:rPr>
          <w:rFonts w:ascii="Calibri" w:eastAsia="Calibri" w:hAnsi="Calibri" w:cs="Tahoma"/>
        </w:rPr>
        <w:t>Powstrzymania się od nieautoryzowanego przez Wykonawcę dokonywania zmian w konfiguracji Oprogramowania i urządzeń na których zainstalowane jest Oprogramowanie, lub przy użyciu których jest ono wykorzystywane,</w:t>
      </w:r>
    </w:p>
    <w:p w:rsidR="00444D71" w:rsidRPr="00444D71" w:rsidRDefault="00444D71" w:rsidP="00444D71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ahoma"/>
          <w:bCs/>
        </w:rPr>
      </w:pPr>
      <w:r w:rsidRPr="00444D71">
        <w:rPr>
          <w:rFonts w:ascii="Calibri" w:eastAsia="Calibri" w:hAnsi="Calibri" w:cs="Tahoma"/>
        </w:rPr>
        <w:t>Wykonywania czynności zaleconych przez Wykonawcę, związanych w szczególności                               z bezpieczeństwem i prawidłowym funkcjonowaniem infrastruktury informatycznej,</w:t>
      </w:r>
    </w:p>
    <w:p w:rsidR="00444D71" w:rsidRPr="00444D71" w:rsidRDefault="00444D71" w:rsidP="00444D71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ahoma"/>
          <w:bCs/>
        </w:rPr>
      </w:pPr>
      <w:r w:rsidRPr="00444D71">
        <w:rPr>
          <w:rFonts w:ascii="Calibri" w:eastAsia="Calibri" w:hAnsi="Calibri" w:cs="Tahoma"/>
        </w:rPr>
        <w:t>dokonywania zgłoszeń ewentualnych błędów zgodnie z niniejszą Umową oraz dostarczania Wykonawcy rzetelnych i wyczerpujących informacji o stanie Oprogramowania.</w:t>
      </w:r>
    </w:p>
    <w:p w:rsidR="00444D71" w:rsidRPr="00444D71" w:rsidRDefault="00444D71" w:rsidP="00444D71">
      <w:pPr>
        <w:spacing w:after="60" w:line="240" w:lineRule="auto"/>
        <w:jc w:val="center"/>
        <w:rPr>
          <w:rFonts w:ascii="Calibri" w:eastAsia="Times New Roman" w:hAnsi="Calibri" w:cs="Tahoma"/>
          <w:b/>
          <w:lang w:eastAsia="pl-PL"/>
        </w:rPr>
      </w:pPr>
      <w:r w:rsidRPr="00444D71">
        <w:rPr>
          <w:rFonts w:ascii="Calibri" w:eastAsia="Times New Roman" w:hAnsi="Calibri" w:cs="Tahoma"/>
          <w:b/>
          <w:lang w:eastAsia="pl-PL"/>
        </w:rPr>
        <w:t>§ 6</w:t>
      </w:r>
    </w:p>
    <w:p w:rsidR="00444D71" w:rsidRPr="00444D71" w:rsidRDefault="00444D71" w:rsidP="00444D71">
      <w:pPr>
        <w:numPr>
          <w:ilvl w:val="0"/>
          <w:numId w:val="15"/>
        </w:numPr>
        <w:suppressAutoHyphens/>
        <w:spacing w:after="0" w:line="240" w:lineRule="auto"/>
        <w:ind w:left="328" w:hangingChars="149" w:hanging="328"/>
        <w:contextualSpacing/>
        <w:jc w:val="both"/>
        <w:rPr>
          <w:rFonts w:ascii="Calibri" w:eastAsia="Calibri" w:hAnsi="Calibri" w:cs="Tahoma"/>
          <w:b/>
        </w:rPr>
      </w:pPr>
      <w:r w:rsidRPr="00444D71">
        <w:rPr>
          <w:rFonts w:ascii="Calibri" w:eastAsia="Calibri" w:hAnsi="Calibri" w:cs="Tahoma"/>
        </w:rPr>
        <w:t>Wykonawca nie odpowiada za niewykonanie lub nienależyte wykonanie umowy, w przypadku                   gdy jest ono wynikiem braku realizacji przez Zamawiającego obowiązków, określonych w §5 niniejszej Umowy.</w:t>
      </w:r>
    </w:p>
    <w:p w:rsidR="00444D71" w:rsidRPr="00444D71" w:rsidRDefault="00444D71" w:rsidP="00444D71">
      <w:pPr>
        <w:numPr>
          <w:ilvl w:val="0"/>
          <w:numId w:val="15"/>
        </w:numPr>
        <w:suppressAutoHyphens/>
        <w:spacing w:after="0" w:line="240" w:lineRule="auto"/>
        <w:ind w:left="328" w:hangingChars="149" w:hanging="328"/>
        <w:contextualSpacing/>
        <w:jc w:val="both"/>
        <w:rPr>
          <w:rFonts w:ascii="Calibri" w:eastAsia="Calibri" w:hAnsi="Calibri" w:cs="Tahoma"/>
        </w:rPr>
      </w:pPr>
      <w:r w:rsidRPr="00444D71">
        <w:rPr>
          <w:rFonts w:ascii="Calibri" w:eastAsia="Calibri" w:hAnsi="Calibri" w:cs="Tahoma"/>
        </w:rPr>
        <w:t>Wykonawca odpowiada wyłącznie za rzeczywistą stratę Zamawiającego będącą wynikiem niewykonania lub nienależytego wykonania przedmiotu Umowy przez Wykonawcę.                                         W żadnym wypadku Wykonawca nie ponosi odpowiedzialności odszkodowawczej za utracone korzyści Zamawiającego.</w:t>
      </w:r>
    </w:p>
    <w:p w:rsidR="00444D71" w:rsidRPr="00444D71" w:rsidRDefault="00444D71" w:rsidP="00444D71">
      <w:pPr>
        <w:numPr>
          <w:ilvl w:val="0"/>
          <w:numId w:val="15"/>
        </w:numPr>
        <w:suppressAutoHyphens/>
        <w:spacing w:after="0" w:line="240" w:lineRule="auto"/>
        <w:ind w:left="328" w:hangingChars="149" w:hanging="328"/>
        <w:contextualSpacing/>
        <w:jc w:val="both"/>
        <w:rPr>
          <w:rFonts w:ascii="Calibri" w:eastAsia="Calibri" w:hAnsi="Calibri" w:cs="Tahoma"/>
        </w:rPr>
      </w:pPr>
      <w:r w:rsidRPr="00444D71">
        <w:rPr>
          <w:rFonts w:ascii="Calibri" w:eastAsia="Calibri" w:hAnsi="Calibri" w:cs="Tahoma"/>
        </w:rPr>
        <w:t>Wykonawca nie odpowiada za:</w:t>
      </w:r>
    </w:p>
    <w:p w:rsidR="00444D71" w:rsidRPr="00444D71" w:rsidRDefault="00444D71" w:rsidP="00444D71">
      <w:pPr>
        <w:numPr>
          <w:ilvl w:val="1"/>
          <w:numId w:val="15"/>
        </w:numPr>
        <w:suppressAutoHyphens/>
        <w:spacing w:after="0" w:line="240" w:lineRule="auto"/>
        <w:ind w:left="328" w:hangingChars="149" w:hanging="328"/>
        <w:contextualSpacing/>
        <w:rPr>
          <w:rFonts w:ascii="Calibri" w:eastAsia="Calibri" w:hAnsi="Calibri" w:cs="Tahoma"/>
        </w:rPr>
      </w:pPr>
      <w:r w:rsidRPr="00444D71">
        <w:rPr>
          <w:rFonts w:ascii="Calibri" w:eastAsia="Calibri" w:hAnsi="Calibri" w:cs="Tahoma"/>
        </w:rPr>
        <w:t>treść i integralność danych przechowywanych i udostępnianych Wykonawcy przez Zamawiającego;</w:t>
      </w:r>
    </w:p>
    <w:p w:rsidR="00444D71" w:rsidRPr="00444D71" w:rsidRDefault="00444D71" w:rsidP="00444D71">
      <w:pPr>
        <w:numPr>
          <w:ilvl w:val="1"/>
          <w:numId w:val="15"/>
        </w:numPr>
        <w:suppressAutoHyphens/>
        <w:spacing w:after="0" w:line="240" w:lineRule="auto"/>
        <w:ind w:left="328" w:hangingChars="149" w:hanging="328"/>
        <w:contextualSpacing/>
        <w:rPr>
          <w:rFonts w:ascii="Calibri" w:eastAsia="Calibri" w:hAnsi="Calibri" w:cs="Tahoma"/>
        </w:rPr>
      </w:pPr>
      <w:r w:rsidRPr="00444D71">
        <w:rPr>
          <w:rFonts w:ascii="Calibri" w:eastAsia="Calibri" w:hAnsi="Calibri" w:cs="Tahoma"/>
        </w:rPr>
        <w:t>jakiekolwiek szkody wynikłe z nieprawidłowego działania lub zaprzestania funkcjonowania Oprogramowania związane z nieprawidłowym korzystaniem z Oprogramowania przez użytkownika;</w:t>
      </w:r>
    </w:p>
    <w:p w:rsidR="00444D71" w:rsidRPr="00444D71" w:rsidRDefault="00444D71" w:rsidP="00444D71">
      <w:pPr>
        <w:numPr>
          <w:ilvl w:val="1"/>
          <w:numId w:val="15"/>
        </w:numPr>
        <w:suppressAutoHyphens/>
        <w:spacing w:after="0" w:line="240" w:lineRule="auto"/>
        <w:ind w:left="328" w:hangingChars="149" w:hanging="328"/>
        <w:contextualSpacing/>
        <w:rPr>
          <w:rFonts w:ascii="Calibri" w:eastAsia="Calibri" w:hAnsi="Calibri" w:cs="Tahoma"/>
        </w:rPr>
      </w:pPr>
      <w:r w:rsidRPr="00444D71">
        <w:rPr>
          <w:rFonts w:ascii="Calibri" w:eastAsia="Calibri" w:hAnsi="Calibri" w:cs="Tahoma"/>
        </w:rPr>
        <w:t>korzystanie z Oprogramowania przez osoby nieupoważnione;</w:t>
      </w:r>
    </w:p>
    <w:p w:rsidR="00444D71" w:rsidRPr="00444D71" w:rsidRDefault="00444D71" w:rsidP="00444D71">
      <w:pPr>
        <w:numPr>
          <w:ilvl w:val="1"/>
          <w:numId w:val="15"/>
        </w:numPr>
        <w:suppressAutoHyphens/>
        <w:spacing w:after="0" w:line="240" w:lineRule="auto"/>
        <w:ind w:left="328" w:hangingChars="149" w:hanging="328"/>
        <w:contextualSpacing/>
        <w:rPr>
          <w:rFonts w:ascii="Calibri" w:eastAsia="Calibri" w:hAnsi="Calibri" w:cs="Tahoma"/>
        </w:rPr>
      </w:pPr>
      <w:r w:rsidRPr="00444D71">
        <w:rPr>
          <w:rFonts w:ascii="Calibri" w:eastAsia="Calibri" w:hAnsi="Calibri" w:cs="Tahoma"/>
        </w:rPr>
        <w:t>dokonywanie modyfikacji Oprogramowania przez osoby inne niż upoważnione przez Wykonawcę;</w:t>
      </w:r>
    </w:p>
    <w:p w:rsidR="00444D71" w:rsidRPr="00444D71" w:rsidRDefault="00444D71" w:rsidP="00444D71">
      <w:pPr>
        <w:numPr>
          <w:ilvl w:val="1"/>
          <w:numId w:val="15"/>
        </w:numPr>
        <w:suppressAutoHyphens/>
        <w:spacing w:after="0" w:line="240" w:lineRule="auto"/>
        <w:ind w:left="328" w:hangingChars="149" w:hanging="328"/>
        <w:contextualSpacing/>
        <w:rPr>
          <w:rFonts w:ascii="Calibri" w:eastAsia="Calibri" w:hAnsi="Calibri" w:cs="Tahoma"/>
        </w:rPr>
      </w:pPr>
      <w:r w:rsidRPr="00444D71">
        <w:rPr>
          <w:rFonts w:ascii="Calibri" w:eastAsia="Calibri" w:hAnsi="Calibri" w:cs="Tahoma"/>
        </w:rPr>
        <w:t>udostępnienie hasła lub jakichkolwiek innych informacji identyfikujących osobę używającą Oprogramowania, osobom upoważnionym;</w:t>
      </w:r>
    </w:p>
    <w:p w:rsidR="00444D71" w:rsidRPr="00444D71" w:rsidRDefault="00444D71" w:rsidP="00444D71">
      <w:pPr>
        <w:numPr>
          <w:ilvl w:val="1"/>
          <w:numId w:val="15"/>
        </w:numPr>
        <w:suppressAutoHyphens/>
        <w:spacing w:after="0" w:line="240" w:lineRule="auto"/>
        <w:ind w:left="328" w:hangingChars="149" w:hanging="328"/>
        <w:contextualSpacing/>
        <w:rPr>
          <w:rFonts w:ascii="Calibri" w:eastAsia="Calibri" w:hAnsi="Calibri" w:cs="Tahoma"/>
        </w:rPr>
      </w:pPr>
      <w:r w:rsidRPr="00444D71">
        <w:rPr>
          <w:rFonts w:ascii="Calibri" w:eastAsia="Calibri" w:hAnsi="Calibri" w:cs="Tahoma"/>
        </w:rPr>
        <w:t>wadliwe działanie sieci telekomunikacyjnej;</w:t>
      </w:r>
    </w:p>
    <w:p w:rsidR="00444D71" w:rsidRPr="00444D71" w:rsidRDefault="00444D71" w:rsidP="00444D71">
      <w:pPr>
        <w:numPr>
          <w:ilvl w:val="1"/>
          <w:numId w:val="15"/>
        </w:numPr>
        <w:suppressAutoHyphens/>
        <w:spacing w:after="0" w:line="240" w:lineRule="auto"/>
        <w:ind w:left="328" w:hangingChars="149" w:hanging="328"/>
        <w:contextualSpacing/>
        <w:rPr>
          <w:rFonts w:ascii="Calibri" w:eastAsia="Calibri" w:hAnsi="Calibri" w:cs="Tahoma"/>
        </w:rPr>
      </w:pPr>
      <w:r w:rsidRPr="00444D71">
        <w:rPr>
          <w:rFonts w:ascii="Calibri" w:eastAsia="Calibri" w:hAnsi="Calibri" w:cs="Tahoma"/>
        </w:rPr>
        <w:t>nieprawidłowe działanie lub brak działania własnego oprogramowania Zamawiającego, komunikującego się z Oprogramowaniem;</w:t>
      </w:r>
    </w:p>
    <w:p w:rsidR="00444D71" w:rsidRPr="00444D71" w:rsidRDefault="00444D71" w:rsidP="00444D71">
      <w:pPr>
        <w:numPr>
          <w:ilvl w:val="1"/>
          <w:numId w:val="15"/>
        </w:numPr>
        <w:suppressAutoHyphens/>
        <w:spacing w:after="0" w:line="240" w:lineRule="auto"/>
        <w:ind w:left="328" w:hangingChars="149" w:hanging="328"/>
        <w:contextualSpacing/>
        <w:jc w:val="both"/>
        <w:rPr>
          <w:rFonts w:ascii="Calibri" w:eastAsia="Calibri" w:hAnsi="Calibri" w:cs="Tahoma"/>
        </w:rPr>
      </w:pPr>
      <w:r w:rsidRPr="00444D71">
        <w:rPr>
          <w:rFonts w:ascii="Calibri" w:eastAsia="Calibri" w:hAnsi="Calibri" w:cs="Tahoma"/>
        </w:rPr>
        <w:t>siłę wyższą.</w:t>
      </w:r>
    </w:p>
    <w:p w:rsidR="00444D71" w:rsidRPr="00444D71" w:rsidRDefault="00444D71" w:rsidP="00444D71">
      <w:pPr>
        <w:tabs>
          <w:tab w:val="left" w:pos="4655"/>
          <w:tab w:val="center" w:pos="4857"/>
        </w:tabs>
        <w:spacing w:after="60" w:line="240" w:lineRule="auto"/>
        <w:jc w:val="center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b/>
          <w:lang w:eastAsia="pl-PL"/>
        </w:rPr>
        <w:lastRenderedPageBreak/>
        <w:t>§ 7</w:t>
      </w:r>
    </w:p>
    <w:p w:rsidR="00444D71" w:rsidRPr="00444D71" w:rsidRDefault="00444D71" w:rsidP="00444D71">
      <w:pPr>
        <w:numPr>
          <w:ilvl w:val="0"/>
          <w:numId w:val="10"/>
        </w:numPr>
        <w:suppressAutoHyphens/>
        <w:spacing w:after="60" w:line="240" w:lineRule="auto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 xml:space="preserve">Umowa została zawarta na czas określony od </w:t>
      </w:r>
      <w:r w:rsidRPr="00444D71">
        <w:rPr>
          <w:rFonts w:ascii="Calibri" w:eastAsia="Times New Roman" w:hAnsi="Calibri" w:cs="Tahoma"/>
          <w:b/>
          <w:lang w:eastAsia="pl-PL"/>
        </w:rPr>
        <w:t>…………………...</w:t>
      </w:r>
      <w:r w:rsidRPr="00444D71">
        <w:rPr>
          <w:rFonts w:ascii="Calibri" w:eastAsia="Times New Roman" w:hAnsi="Calibri" w:cs="Tahoma"/>
          <w:lang w:eastAsia="pl-PL"/>
        </w:rPr>
        <w:t xml:space="preserve"> do </w:t>
      </w:r>
      <w:r w:rsidRPr="00444D71">
        <w:rPr>
          <w:rFonts w:ascii="Calibri" w:eastAsia="Times New Roman" w:hAnsi="Calibri" w:cs="Tahoma"/>
          <w:b/>
          <w:lang w:eastAsia="pl-PL"/>
        </w:rPr>
        <w:t xml:space="preserve">…………………. </w:t>
      </w:r>
      <w:r w:rsidRPr="00444D71">
        <w:rPr>
          <w:rFonts w:ascii="Calibri" w:eastAsia="Times New Roman" w:hAnsi="Calibri" w:cs="Tahoma"/>
          <w:lang w:eastAsia="pl-PL"/>
        </w:rPr>
        <w:t>Umowa może zostać rozwiązana przez Zamawiającego jeżeli Wykonawca co najmniej dwukrotnie nie wykona                               lub nienależycie wykona swoje zobowiązanie umowne.</w:t>
      </w:r>
    </w:p>
    <w:p w:rsidR="00444D71" w:rsidRPr="00444D71" w:rsidRDefault="00444D71" w:rsidP="00444D71">
      <w:pPr>
        <w:spacing w:after="60" w:line="240" w:lineRule="auto"/>
        <w:jc w:val="center"/>
        <w:rPr>
          <w:rFonts w:ascii="Calibri" w:eastAsia="Times New Roman" w:hAnsi="Calibri" w:cs="Tahoma"/>
          <w:b/>
          <w:lang w:eastAsia="pl-PL"/>
        </w:rPr>
      </w:pPr>
      <w:r w:rsidRPr="00444D71">
        <w:rPr>
          <w:rFonts w:ascii="Calibri" w:eastAsia="Times New Roman" w:hAnsi="Calibri" w:cs="Tahoma"/>
          <w:b/>
          <w:lang w:eastAsia="pl-PL"/>
        </w:rPr>
        <w:t>§ 8</w:t>
      </w:r>
    </w:p>
    <w:p w:rsidR="00444D71" w:rsidRPr="00444D71" w:rsidRDefault="00444D71" w:rsidP="00444D71">
      <w:pPr>
        <w:widowControl w:val="0"/>
        <w:numPr>
          <w:ilvl w:val="0"/>
          <w:numId w:val="20"/>
        </w:numPr>
        <w:suppressAutoHyphens/>
        <w:spacing w:after="0" w:line="240" w:lineRule="auto"/>
        <w:ind w:left="328" w:hangingChars="149" w:hanging="328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Strony zobowiązują się do utrzymania w tajemnicy i nie ujawniania, nie publikowania,                                  nie przekazywania i nie udostępniania w żaden inny sposób osobom trzecim, jakichkolwiek:</w:t>
      </w:r>
    </w:p>
    <w:p w:rsidR="00444D71" w:rsidRPr="00444D71" w:rsidRDefault="00444D71" w:rsidP="00444D71">
      <w:pPr>
        <w:widowControl w:val="0"/>
        <w:numPr>
          <w:ilvl w:val="0"/>
          <w:numId w:val="22"/>
        </w:numPr>
        <w:suppressAutoHyphens/>
        <w:spacing w:after="0" w:line="240" w:lineRule="auto"/>
        <w:ind w:left="328" w:hangingChars="149" w:hanging="328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informacji i danych dotyczących podejmowanych przez jedną ze Stron czynności w toku realizacji niniejszej umowy;</w:t>
      </w:r>
    </w:p>
    <w:p w:rsidR="00444D71" w:rsidRPr="00444D71" w:rsidRDefault="00444D71" w:rsidP="00444D71">
      <w:pPr>
        <w:widowControl w:val="0"/>
        <w:numPr>
          <w:ilvl w:val="0"/>
          <w:numId w:val="22"/>
        </w:numPr>
        <w:suppressAutoHyphens/>
        <w:spacing w:after="0" w:line="240" w:lineRule="auto"/>
        <w:ind w:left="328" w:hangingChars="149" w:hanging="328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informacji o oferowanych cenach, stosowanych marżach, posiadanych upustach lub warunkach handlowych;</w:t>
      </w:r>
    </w:p>
    <w:p w:rsidR="00444D71" w:rsidRPr="00444D71" w:rsidRDefault="00444D71" w:rsidP="00444D71">
      <w:pPr>
        <w:widowControl w:val="0"/>
        <w:numPr>
          <w:ilvl w:val="0"/>
          <w:numId w:val="22"/>
        </w:numPr>
        <w:suppressAutoHyphens/>
        <w:spacing w:after="0" w:line="240" w:lineRule="auto"/>
        <w:ind w:left="328" w:hangingChars="149" w:hanging="328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informacji i danych stanowiących tajemnicę przedsiębiorstwa w rozumieniu przepisów ustawy                  o zwalczaniu nieuczciwej konkurencji.</w:t>
      </w:r>
    </w:p>
    <w:p w:rsidR="00444D71" w:rsidRPr="00444D71" w:rsidRDefault="00444D71" w:rsidP="00444D71">
      <w:pPr>
        <w:widowControl w:val="0"/>
        <w:numPr>
          <w:ilvl w:val="0"/>
          <w:numId w:val="20"/>
        </w:numPr>
        <w:suppressAutoHyphens/>
        <w:spacing w:after="0" w:line="240" w:lineRule="auto"/>
        <w:ind w:left="328" w:hangingChars="149" w:hanging="328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Obowiązkiem zachowania poufności nie jest objęty fakt zawarcia umowy ani jej treść w zakresie określonym obowiązującymi przepisami prawa. Strona jest uprawniona do ujawnienia informacji, jeśli obowiązek ich ujawnienia wynika z powszechnie obowiązujących przepisów prawa, żądania organu administracji publicznej, sądu czy organów ścigania.</w:t>
      </w:r>
    </w:p>
    <w:p w:rsidR="00444D71" w:rsidRPr="00444D71" w:rsidRDefault="00444D71" w:rsidP="00444D71">
      <w:pPr>
        <w:widowControl w:val="0"/>
        <w:numPr>
          <w:ilvl w:val="0"/>
          <w:numId w:val="20"/>
        </w:numPr>
        <w:suppressAutoHyphens/>
        <w:spacing w:after="0" w:line="240" w:lineRule="auto"/>
        <w:ind w:left="328" w:hangingChars="149" w:hanging="328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Każdej ze Stron wolno ujawnić informacje poufne z ograniczeniami wynikającymi z przepisów prawa, o których mowa w niniejszym paragrafie członkom swoich władz, pracownikom, kancelariom prawnym, firmom audytorskim, pracownikom organów nadzoru, itp. w takim zakresie, w jakim będzie to niezbędne do wypełnienia przez nią zobowiązań i obowiązków na podstawie umowy, przy czym Strona przekazująca takie informacje wymienionym wyżej osobom będzie ponosić odpowiedzialność za przestrzeganie przez te osoby zasad poufności opisanych w niniejszym paragrafie.</w:t>
      </w:r>
    </w:p>
    <w:p w:rsidR="00444D71" w:rsidRPr="00444D71" w:rsidRDefault="00444D71" w:rsidP="00444D71">
      <w:pPr>
        <w:widowControl w:val="0"/>
        <w:numPr>
          <w:ilvl w:val="0"/>
          <w:numId w:val="20"/>
        </w:numPr>
        <w:suppressAutoHyphens/>
        <w:spacing w:after="0" w:line="240" w:lineRule="auto"/>
        <w:ind w:left="328" w:hangingChars="149" w:hanging="328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Wykonawca zobowiąże pisemnie pracowników wyznaczonych do realizacji przedmiotu umowy                   do zachowania tajemnicy.</w:t>
      </w:r>
    </w:p>
    <w:p w:rsidR="00444D71" w:rsidRPr="00444D71" w:rsidRDefault="00444D71" w:rsidP="00444D71">
      <w:pPr>
        <w:widowControl w:val="0"/>
        <w:spacing w:after="60" w:line="240" w:lineRule="auto"/>
        <w:jc w:val="center"/>
        <w:rPr>
          <w:rFonts w:ascii="Calibri" w:eastAsia="Times New Roman" w:hAnsi="Calibri" w:cs="Tahoma"/>
          <w:b/>
          <w:lang w:eastAsia="pl-PL"/>
        </w:rPr>
      </w:pPr>
      <w:r w:rsidRPr="00444D71">
        <w:rPr>
          <w:rFonts w:ascii="Calibri" w:eastAsia="Times New Roman" w:hAnsi="Calibri" w:cs="Tahoma"/>
          <w:b/>
          <w:lang w:eastAsia="pl-PL"/>
        </w:rPr>
        <w:t>§ 9</w:t>
      </w:r>
    </w:p>
    <w:p w:rsidR="00444D71" w:rsidRPr="00444D71" w:rsidRDefault="00444D71" w:rsidP="00444D71">
      <w:pPr>
        <w:widowControl w:val="0"/>
        <w:numPr>
          <w:ilvl w:val="0"/>
          <w:numId w:val="21"/>
        </w:numPr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Wykonawca będzie świadczył usługi osobiście lub za pośrednictwem wyznaczonych przez siebie osób trzecich.</w:t>
      </w:r>
    </w:p>
    <w:p w:rsidR="00444D71" w:rsidRPr="00444D71" w:rsidRDefault="00444D71" w:rsidP="00444D71">
      <w:pPr>
        <w:widowControl w:val="0"/>
        <w:numPr>
          <w:ilvl w:val="0"/>
          <w:numId w:val="21"/>
        </w:numPr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Wykonawca może zlecić osobie trzeciej świadczenie w charakterze podwykonawcy usług                           dla Zamawiającego po uzyskaniu uprzedniej pisemnej zgody od Zamawiającego. Każda osoba trzecia, której zostaną zlecone przez Wykonawcę usługi w infrastrukturze Zamawiającego zobowiąże                     się wobec Wykonawcy do zachowania w tajemnicy danych i informacji dotyczących Zamawiającego na takich samych zasadach na jakich Wykonawca zobowiązany jest do poufności względem Zamawiającego. Wykonawca ponosi odpowiedzialność za działania i zaniechania osób, którymi posłuży się przy wykonywaniu umowy, w tym podwykonawców, jak za działania lub zaniechania własne na zasadzie ryzyka.</w:t>
      </w:r>
    </w:p>
    <w:p w:rsidR="00444D71" w:rsidRPr="00444D71" w:rsidRDefault="00444D71" w:rsidP="00444D71">
      <w:pPr>
        <w:spacing w:after="60" w:line="240" w:lineRule="auto"/>
        <w:jc w:val="center"/>
        <w:rPr>
          <w:rFonts w:ascii="Calibri" w:eastAsia="Times New Roman" w:hAnsi="Calibri" w:cs="Tahoma"/>
          <w:b/>
          <w:lang w:eastAsia="pl-PL"/>
        </w:rPr>
      </w:pPr>
      <w:r w:rsidRPr="00444D71">
        <w:rPr>
          <w:rFonts w:ascii="Calibri" w:eastAsia="Times New Roman" w:hAnsi="Calibri" w:cs="Tahoma"/>
          <w:b/>
          <w:lang w:eastAsia="pl-PL"/>
        </w:rPr>
        <w:t>§ 10</w:t>
      </w:r>
    </w:p>
    <w:p w:rsidR="00444D71" w:rsidRPr="00444D71" w:rsidRDefault="00444D71" w:rsidP="00444D71">
      <w:pPr>
        <w:numPr>
          <w:ilvl w:val="0"/>
          <w:numId w:val="11"/>
        </w:numPr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Zmiana postanowień zawartej Umowy może nastąpić za zgodą obu Stron.</w:t>
      </w:r>
    </w:p>
    <w:p w:rsidR="00444D71" w:rsidRPr="00444D71" w:rsidRDefault="00444D71" w:rsidP="00444D71">
      <w:pPr>
        <w:numPr>
          <w:ilvl w:val="0"/>
          <w:numId w:val="11"/>
        </w:numPr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Wszelkie zmiany postanowień niniejszej Umowy wymagają formy pisemnej pod rygorem braku skuteczności zmian przyjętych w innej formie.</w:t>
      </w:r>
    </w:p>
    <w:p w:rsidR="00444D71" w:rsidRPr="00444D71" w:rsidRDefault="00444D71" w:rsidP="00444D71">
      <w:pPr>
        <w:numPr>
          <w:ilvl w:val="0"/>
          <w:numId w:val="11"/>
        </w:numPr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Wszystkie ewentualne kwestie sporne wynikłe w trakcie realizacji niniejszej Umowy, Strony rozstrzygać będą w drodze negocjacji.</w:t>
      </w:r>
    </w:p>
    <w:p w:rsidR="00444D71" w:rsidRPr="00444D71" w:rsidRDefault="00444D71" w:rsidP="00444D71">
      <w:pPr>
        <w:numPr>
          <w:ilvl w:val="0"/>
          <w:numId w:val="11"/>
        </w:numPr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W przypadku braku porozumienia Strony podlegają rozstrzygnięciu przez sąd powszechny odpowiedni dla siedziby Wykonawcy.</w:t>
      </w:r>
    </w:p>
    <w:p w:rsidR="00444D71" w:rsidRPr="00444D71" w:rsidRDefault="00444D71" w:rsidP="00444D71">
      <w:pPr>
        <w:numPr>
          <w:ilvl w:val="0"/>
          <w:numId w:val="11"/>
        </w:numPr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W sprawach nieuregulowanych niniejszą umową stosuje się przepisy Kodeksu cywilnego.</w:t>
      </w:r>
    </w:p>
    <w:p w:rsidR="00444D71" w:rsidRPr="00444D71" w:rsidRDefault="00444D71" w:rsidP="00444D71">
      <w:pPr>
        <w:numPr>
          <w:ilvl w:val="0"/>
          <w:numId w:val="11"/>
        </w:numPr>
        <w:suppressAutoHyphens/>
        <w:spacing w:after="0" w:line="240" w:lineRule="auto"/>
        <w:ind w:left="357" w:hanging="357"/>
        <w:jc w:val="both"/>
        <w:rPr>
          <w:rFonts w:ascii="Calibri" w:eastAsia="Times New Roman" w:hAnsi="Calibri" w:cs="Tahoma"/>
          <w:lang w:eastAsia="pl-PL"/>
        </w:rPr>
      </w:pPr>
      <w:r w:rsidRPr="00444D71">
        <w:rPr>
          <w:rFonts w:ascii="Calibri" w:eastAsia="Times New Roman" w:hAnsi="Calibri" w:cs="Tahoma"/>
          <w:lang w:eastAsia="pl-PL"/>
        </w:rPr>
        <w:t>Umowa została sporządzona w dwóch jednobrzmiących egzemplarzach, z przeznaczeniem                            po jednym dla każdej ze Stron.</w:t>
      </w:r>
    </w:p>
    <w:p w:rsidR="00444D71" w:rsidRPr="00444D71" w:rsidRDefault="00444D71" w:rsidP="00444D71">
      <w:pPr>
        <w:spacing w:after="60" w:line="240" w:lineRule="auto"/>
        <w:jc w:val="both"/>
        <w:rPr>
          <w:rFonts w:ascii="Calibri" w:eastAsia="Times New Roman" w:hAnsi="Calibri" w:cs="Tahoma"/>
          <w:lang w:eastAsia="pl-PL"/>
        </w:rPr>
      </w:pPr>
    </w:p>
    <w:p w:rsidR="00444D71" w:rsidRPr="00444D71" w:rsidRDefault="00444D71" w:rsidP="00444D71">
      <w:pPr>
        <w:spacing w:after="60" w:line="240" w:lineRule="auto"/>
        <w:outlineLvl w:val="0"/>
        <w:rPr>
          <w:rFonts w:ascii="Calibri" w:eastAsia="Times New Roman" w:hAnsi="Calibri" w:cs="Tahoma"/>
          <w:b/>
          <w:lang w:eastAsia="pl-PL"/>
        </w:rPr>
      </w:pPr>
      <w:r w:rsidRPr="00444D71">
        <w:rPr>
          <w:rFonts w:ascii="Calibri" w:eastAsia="Times New Roman" w:hAnsi="Calibri" w:cs="Tahoma"/>
          <w:b/>
          <w:lang w:eastAsia="pl-PL"/>
        </w:rPr>
        <w:t>Wykonawca:</w:t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  <w:t>Zamawiający:</w:t>
      </w:r>
    </w:p>
    <w:p w:rsidR="00444D71" w:rsidRPr="00444D71" w:rsidRDefault="00444D71" w:rsidP="00444D71">
      <w:pPr>
        <w:spacing w:after="0" w:line="360" w:lineRule="auto"/>
        <w:rPr>
          <w:rFonts w:eastAsia="Times New Roman" w:cstheme="minorHAnsi"/>
          <w:b/>
          <w:u w:val="single"/>
          <w:lang w:eastAsia="pl-PL"/>
        </w:rPr>
      </w:pPr>
      <w:r w:rsidRPr="00444D71">
        <w:rPr>
          <w:rFonts w:ascii="Calibri" w:eastAsia="Times New Roman" w:hAnsi="Calibri" w:cs="Times New Roman"/>
          <w:b/>
          <w:lang w:eastAsia="pl-PL"/>
        </w:rPr>
        <w:lastRenderedPageBreak/>
        <w:t xml:space="preserve">Załącznik nr 1 do Umowy na </w:t>
      </w:r>
      <w:proofErr w:type="spellStart"/>
      <w:r w:rsidRPr="00444D71">
        <w:rPr>
          <w:rFonts w:eastAsia="Times New Roman" w:cstheme="minorHAnsi"/>
          <w:b/>
          <w:u w:val="single"/>
          <w:lang w:eastAsia="pl-PL"/>
        </w:rPr>
        <w:t>NA</w:t>
      </w:r>
      <w:proofErr w:type="spellEnd"/>
      <w:r w:rsidRPr="00444D71">
        <w:rPr>
          <w:rFonts w:eastAsia="Times New Roman" w:cstheme="minorHAnsi"/>
          <w:b/>
          <w:u w:val="single"/>
          <w:lang w:eastAsia="pl-PL"/>
        </w:rPr>
        <w:t xml:space="preserve"> NADZÓR  AUTORSKI I SERWIS OPROGRAMOWANIA INFOKOLEKTOR</w:t>
      </w:r>
    </w:p>
    <w:p w:rsidR="00444D71" w:rsidRPr="00444D71" w:rsidRDefault="00444D71" w:rsidP="00444D71">
      <w:pPr>
        <w:spacing w:after="60" w:line="240" w:lineRule="auto"/>
        <w:jc w:val="both"/>
        <w:outlineLvl w:val="0"/>
        <w:rPr>
          <w:rFonts w:ascii="Calibri" w:eastAsia="Times New Roman" w:hAnsi="Calibri" w:cs="Times New Roman"/>
          <w:b/>
          <w:lang w:eastAsia="pl-PL"/>
        </w:rPr>
      </w:pPr>
      <w:r w:rsidRPr="00444D71">
        <w:rPr>
          <w:rFonts w:ascii="Calibri" w:eastAsia="Times New Roman" w:hAnsi="Calibri" w:cs="Times New Roman"/>
          <w:b/>
          <w:lang w:eastAsia="pl-PL"/>
        </w:rPr>
        <w:t>Wzór zlecenia</w:t>
      </w:r>
    </w:p>
    <w:p w:rsidR="00444D71" w:rsidRPr="00444D71" w:rsidRDefault="00444D71" w:rsidP="00444D71">
      <w:pPr>
        <w:keepNext/>
        <w:spacing w:after="120" w:line="240" w:lineRule="auto"/>
        <w:jc w:val="center"/>
        <w:outlineLvl w:val="3"/>
        <w:rPr>
          <w:rFonts w:ascii="Calibri" w:eastAsia="Times New Roman" w:hAnsi="Calibri" w:cs="Calibri"/>
          <w:b/>
          <w:bCs/>
          <w:lang w:eastAsia="ar-SA"/>
        </w:rPr>
      </w:pPr>
      <w:r w:rsidRPr="00444D71">
        <w:rPr>
          <w:rFonts w:ascii="Calibri" w:eastAsia="Times New Roman" w:hAnsi="Calibri" w:cs="Calibri"/>
          <w:b/>
          <w:bCs/>
          <w:lang w:eastAsia="ar-SA"/>
        </w:rPr>
        <w:t>Zlecenie Nr ........</w:t>
      </w:r>
    </w:p>
    <w:p w:rsidR="00444D71" w:rsidRPr="00444D71" w:rsidRDefault="00444D71" w:rsidP="00444D71">
      <w:pPr>
        <w:keepNext/>
        <w:spacing w:after="120" w:line="240" w:lineRule="auto"/>
        <w:jc w:val="center"/>
        <w:outlineLvl w:val="3"/>
        <w:rPr>
          <w:rFonts w:ascii="Calibri" w:eastAsia="Times New Roman" w:hAnsi="Calibri" w:cs="Calibri"/>
          <w:b/>
          <w:bCs/>
          <w:lang w:eastAsia="ar-SA"/>
        </w:rPr>
      </w:pPr>
      <w:r w:rsidRPr="00444D71">
        <w:rPr>
          <w:rFonts w:ascii="Calibri" w:eastAsia="Times New Roman" w:hAnsi="Calibri" w:cs="Calibri"/>
          <w:b/>
          <w:bCs/>
          <w:lang w:eastAsia="ar-SA"/>
        </w:rPr>
        <w:t>Podpisane w …………………  dnia .............................</w:t>
      </w:r>
    </w:p>
    <w:p w:rsidR="00444D71" w:rsidRPr="00444D71" w:rsidRDefault="00444D71" w:rsidP="00444D71">
      <w:pPr>
        <w:numPr>
          <w:ilvl w:val="0"/>
          <w:numId w:val="23"/>
        </w:numPr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444D71">
        <w:rPr>
          <w:rFonts w:ascii="Calibri" w:eastAsia="Times New Roman" w:hAnsi="Calibri" w:cs="Calibri"/>
          <w:lang w:eastAsia="ar-SA"/>
        </w:rPr>
        <w:t xml:space="preserve">Strony reprezentowali: </w:t>
      </w:r>
    </w:p>
    <w:p w:rsidR="00444D71" w:rsidRPr="00444D71" w:rsidRDefault="00444D71" w:rsidP="00444D71">
      <w:pPr>
        <w:spacing w:after="120" w:line="240" w:lineRule="auto"/>
        <w:outlineLvl w:val="4"/>
        <w:rPr>
          <w:rFonts w:ascii="Calibri" w:eastAsia="Times New Roman" w:hAnsi="Calibri" w:cs="Calibri"/>
          <w:b/>
          <w:bCs/>
          <w:i/>
          <w:iCs/>
          <w:lang w:eastAsia="ar-SA"/>
        </w:rPr>
      </w:pPr>
      <w:r w:rsidRPr="00444D71">
        <w:rPr>
          <w:rFonts w:ascii="Calibri" w:eastAsia="Times New Roman" w:hAnsi="Calibri" w:cs="Calibri"/>
          <w:b/>
          <w:bCs/>
          <w:i/>
          <w:iCs/>
          <w:lang w:eastAsia="ar-SA"/>
        </w:rPr>
        <w:t xml:space="preserve">……...................................................................................................................... </w:t>
      </w:r>
    </w:p>
    <w:p w:rsidR="00444D71" w:rsidRPr="00444D71" w:rsidRDefault="00444D71" w:rsidP="00444D71">
      <w:pPr>
        <w:spacing w:after="120" w:line="240" w:lineRule="auto"/>
        <w:ind w:left="360" w:hanging="360"/>
        <w:outlineLvl w:val="4"/>
        <w:rPr>
          <w:rFonts w:ascii="Calibri" w:eastAsia="Times New Roman" w:hAnsi="Calibri" w:cs="Calibri"/>
          <w:b/>
          <w:bCs/>
          <w:i/>
          <w:iCs/>
          <w:lang w:eastAsia="ar-SA"/>
        </w:rPr>
      </w:pPr>
      <w:r w:rsidRPr="00444D71">
        <w:rPr>
          <w:rFonts w:ascii="Calibri" w:eastAsia="Times New Roman" w:hAnsi="Calibri" w:cs="Calibri"/>
          <w:b/>
          <w:bCs/>
          <w:i/>
          <w:iCs/>
          <w:lang w:eastAsia="ar-SA"/>
        </w:rPr>
        <w:t>Zamawiający</w:t>
      </w:r>
    </w:p>
    <w:p w:rsidR="00444D71" w:rsidRPr="00444D71" w:rsidRDefault="00444D71" w:rsidP="00444D71">
      <w:pPr>
        <w:spacing w:after="120" w:line="240" w:lineRule="auto"/>
        <w:ind w:left="360" w:hanging="360"/>
        <w:outlineLvl w:val="4"/>
        <w:rPr>
          <w:rFonts w:ascii="Calibri" w:eastAsia="Times New Roman" w:hAnsi="Calibri" w:cs="Calibri"/>
          <w:b/>
          <w:bCs/>
          <w:i/>
          <w:iCs/>
          <w:lang w:eastAsia="ar-SA"/>
        </w:rPr>
      </w:pPr>
      <w:r w:rsidRPr="00444D71">
        <w:rPr>
          <w:rFonts w:ascii="Calibri" w:eastAsia="Times New Roman" w:hAnsi="Calibri" w:cs="Calibri"/>
          <w:b/>
          <w:bCs/>
          <w:i/>
          <w:iCs/>
          <w:lang w:eastAsia="ar-SA"/>
        </w:rPr>
        <w:t>………………..………………..............................................................................</w:t>
      </w:r>
    </w:p>
    <w:p w:rsidR="00444D71" w:rsidRPr="00444D71" w:rsidRDefault="00444D71" w:rsidP="00444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4D71" w:rsidRPr="00444D71" w:rsidRDefault="00444D71" w:rsidP="00444D71">
      <w:pPr>
        <w:numPr>
          <w:ilvl w:val="0"/>
          <w:numId w:val="23"/>
        </w:numPr>
        <w:tabs>
          <w:tab w:val="left" w:pos="426"/>
        </w:tabs>
        <w:spacing w:after="120" w:line="240" w:lineRule="auto"/>
        <w:jc w:val="both"/>
        <w:rPr>
          <w:rFonts w:ascii="Calibri" w:eastAsia="Times New Roman" w:hAnsi="Calibri" w:cs="Calibri"/>
          <w:lang w:eastAsia="ar-SA"/>
        </w:rPr>
      </w:pPr>
      <w:r w:rsidRPr="00444D71">
        <w:rPr>
          <w:rFonts w:ascii="Calibri" w:eastAsia="Times New Roman" w:hAnsi="Calibri" w:cs="Calibri"/>
          <w:lang w:eastAsia="ar-SA"/>
        </w:rPr>
        <w:t xml:space="preserve">Zamawiający na podstawie § 3 ust. 2 Umowy utrzymania Oprogramowania </w:t>
      </w:r>
      <w:proofErr w:type="spellStart"/>
      <w:r w:rsidRPr="00444D71">
        <w:rPr>
          <w:rFonts w:ascii="Calibri" w:eastAsia="Times New Roman" w:hAnsi="Calibri" w:cs="Calibri"/>
          <w:lang w:eastAsia="ar-SA"/>
        </w:rPr>
        <w:t>Infokolektor</w:t>
      </w:r>
      <w:proofErr w:type="spellEnd"/>
      <w:r w:rsidRPr="00444D71">
        <w:rPr>
          <w:rFonts w:ascii="Calibri" w:eastAsia="Times New Roman" w:hAnsi="Calibri" w:cs="Calibri"/>
          <w:lang w:eastAsia="ar-SA"/>
        </w:rPr>
        <w:t xml:space="preserve">                                    z dnia …….., zleca Wykonawcy realizację następujących modyfikacji Oprogramowania </w:t>
      </w:r>
      <w:proofErr w:type="spellStart"/>
      <w:r w:rsidRPr="00444D71">
        <w:rPr>
          <w:rFonts w:ascii="Calibri" w:eastAsia="Times New Roman" w:hAnsi="Calibri" w:cs="Calibri"/>
          <w:lang w:eastAsia="ar-SA"/>
        </w:rPr>
        <w:t>Infokolektor</w:t>
      </w:r>
      <w:proofErr w:type="spellEnd"/>
      <w:r w:rsidRPr="00444D71">
        <w:rPr>
          <w:rFonts w:ascii="Calibri" w:eastAsia="Times New Roman" w:hAnsi="Calibri" w:cs="Calibri"/>
          <w:lang w:eastAsia="ar-SA"/>
        </w:rPr>
        <w:t>.</w:t>
      </w:r>
    </w:p>
    <w:p w:rsidR="00444D71" w:rsidRPr="00444D71" w:rsidRDefault="00444D71" w:rsidP="00444D71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</w:p>
    <w:p w:rsidR="00444D71" w:rsidRPr="00444D71" w:rsidRDefault="00444D71" w:rsidP="00444D71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444D71">
        <w:rPr>
          <w:rFonts w:ascii="Calibri" w:eastAsia="Times New Roman" w:hAnsi="Calibri" w:cs="Calibri"/>
          <w:lang w:eastAsia="ar-SA"/>
        </w:rPr>
        <w:t xml:space="preserve">………………………………………………………………………………………………………..………………………………… </w:t>
      </w:r>
    </w:p>
    <w:p w:rsidR="00444D71" w:rsidRPr="00444D71" w:rsidRDefault="00444D71" w:rsidP="00444D71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</w:p>
    <w:p w:rsidR="00444D71" w:rsidRPr="00444D71" w:rsidRDefault="00444D71" w:rsidP="00444D71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444D71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444D71" w:rsidRPr="00444D71" w:rsidRDefault="00444D71" w:rsidP="00444D71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444D71" w:rsidRPr="00444D71" w:rsidRDefault="00444D71" w:rsidP="00444D71">
      <w:pPr>
        <w:numPr>
          <w:ilvl w:val="0"/>
          <w:numId w:val="23"/>
        </w:numPr>
        <w:suppressAutoHyphens/>
        <w:spacing w:after="60" w:line="240" w:lineRule="auto"/>
        <w:contextualSpacing/>
        <w:jc w:val="both"/>
        <w:outlineLvl w:val="0"/>
        <w:rPr>
          <w:rFonts w:ascii="Calibri" w:eastAsia="Calibri" w:hAnsi="Calibri" w:cs="Times New Roman"/>
        </w:rPr>
      </w:pPr>
      <w:r w:rsidRPr="00444D71">
        <w:rPr>
          <w:rFonts w:ascii="Calibri" w:eastAsia="Calibri" w:hAnsi="Calibri" w:cs="Times New Roman"/>
        </w:rPr>
        <w:t>Strony ustalają wynagrodzenie należne za realizację prac w wysokości …….. zł netto, ustalonej przy zastosowaniu stawki ……. zł netto za godzinę pracy i przyjęciu …. godzin pracochłonności.</w:t>
      </w:r>
    </w:p>
    <w:p w:rsidR="00444D71" w:rsidRPr="00444D71" w:rsidRDefault="00444D71" w:rsidP="00444D71">
      <w:pPr>
        <w:spacing w:after="60"/>
        <w:ind w:left="360"/>
        <w:contextualSpacing/>
        <w:jc w:val="both"/>
        <w:outlineLvl w:val="0"/>
        <w:rPr>
          <w:rFonts w:ascii="Calibri" w:eastAsia="Calibri" w:hAnsi="Calibri" w:cs="Times New Roman"/>
        </w:rPr>
      </w:pPr>
    </w:p>
    <w:p w:rsidR="00444D71" w:rsidRPr="00444D71" w:rsidRDefault="00444D71" w:rsidP="00444D71">
      <w:pPr>
        <w:numPr>
          <w:ilvl w:val="0"/>
          <w:numId w:val="23"/>
        </w:numPr>
        <w:suppressAutoHyphens/>
        <w:spacing w:after="60" w:line="240" w:lineRule="auto"/>
        <w:contextualSpacing/>
        <w:jc w:val="both"/>
        <w:outlineLvl w:val="0"/>
        <w:rPr>
          <w:rFonts w:ascii="Calibri" w:eastAsia="Calibri" w:hAnsi="Calibri" w:cs="Times New Roman"/>
        </w:rPr>
      </w:pPr>
      <w:r w:rsidRPr="00444D71">
        <w:rPr>
          <w:rFonts w:ascii="Calibri" w:eastAsia="Calibri" w:hAnsi="Calibri" w:cs="Times New Roman"/>
        </w:rPr>
        <w:t>Termin realizacji prac ustala się na dzień …………………….</w:t>
      </w:r>
    </w:p>
    <w:p w:rsidR="00444D71" w:rsidRPr="00444D71" w:rsidRDefault="00444D71" w:rsidP="00444D71">
      <w:pPr>
        <w:spacing w:after="60"/>
        <w:ind w:left="360"/>
        <w:contextualSpacing/>
        <w:jc w:val="both"/>
        <w:outlineLvl w:val="0"/>
        <w:rPr>
          <w:rFonts w:ascii="Calibri" w:eastAsia="Calibri" w:hAnsi="Calibri" w:cs="Times New Roman"/>
        </w:rPr>
      </w:pPr>
    </w:p>
    <w:p w:rsidR="00444D71" w:rsidRPr="00444D71" w:rsidRDefault="00444D71" w:rsidP="00444D71">
      <w:pPr>
        <w:numPr>
          <w:ilvl w:val="0"/>
          <w:numId w:val="23"/>
        </w:numPr>
        <w:suppressAutoHyphens/>
        <w:spacing w:after="60" w:line="240" w:lineRule="auto"/>
        <w:contextualSpacing/>
        <w:jc w:val="both"/>
        <w:outlineLvl w:val="0"/>
        <w:rPr>
          <w:rFonts w:ascii="Calibri" w:eastAsia="Calibri" w:hAnsi="Calibri" w:cs="Times New Roman"/>
        </w:rPr>
      </w:pPr>
      <w:r w:rsidRPr="00444D71">
        <w:rPr>
          <w:rFonts w:ascii="Calibri" w:eastAsia="Calibri" w:hAnsi="Calibri" w:cs="Times New Roman"/>
        </w:rPr>
        <w:t>Uwarunkowania dla realizacji usług:</w:t>
      </w:r>
    </w:p>
    <w:p w:rsidR="00444D71" w:rsidRPr="00444D71" w:rsidRDefault="00444D71" w:rsidP="00444D71">
      <w:pPr>
        <w:suppressAutoHyphens/>
        <w:spacing w:after="120" w:line="240" w:lineRule="auto"/>
        <w:ind w:left="360"/>
        <w:rPr>
          <w:rFonts w:ascii="Calibri" w:eastAsia="Times New Roman" w:hAnsi="Calibri" w:cs="Calibri"/>
          <w:lang w:eastAsia="ar-SA"/>
        </w:rPr>
      </w:pPr>
      <w:r w:rsidRPr="00444D71">
        <w:rPr>
          <w:rFonts w:ascii="Calibri" w:eastAsia="Times New Roman" w:hAnsi="Calibri" w:cs="Calibri"/>
          <w:lang w:eastAsia="ar-SA"/>
        </w:rPr>
        <w:t xml:space="preserve">………………………………………………………………………………………………………..………………………………… </w:t>
      </w:r>
    </w:p>
    <w:p w:rsidR="00444D71" w:rsidRPr="00444D71" w:rsidRDefault="00444D71" w:rsidP="00444D71">
      <w:pPr>
        <w:suppressAutoHyphens/>
        <w:spacing w:after="120" w:line="240" w:lineRule="auto"/>
        <w:ind w:left="360"/>
        <w:rPr>
          <w:rFonts w:ascii="Calibri" w:eastAsia="Times New Roman" w:hAnsi="Calibri" w:cs="Calibri"/>
          <w:lang w:eastAsia="ar-SA"/>
        </w:rPr>
      </w:pPr>
    </w:p>
    <w:p w:rsidR="00444D71" w:rsidRPr="00444D71" w:rsidRDefault="00444D71" w:rsidP="00444D71">
      <w:pPr>
        <w:ind w:left="360"/>
        <w:contextualSpacing/>
        <w:rPr>
          <w:rFonts w:ascii="Calibri" w:eastAsia="Calibri" w:hAnsi="Calibri" w:cs="Times New Roman"/>
          <w:b/>
        </w:rPr>
      </w:pPr>
      <w:r w:rsidRPr="00444D71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…………………………………………………………………………………………………………………………………………..</w:t>
      </w:r>
    </w:p>
    <w:p w:rsidR="00444D71" w:rsidRPr="00444D71" w:rsidRDefault="00444D71" w:rsidP="00444D71">
      <w:pPr>
        <w:spacing w:after="60"/>
        <w:ind w:left="360"/>
        <w:contextualSpacing/>
        <w:jc w:val="both"/>
        <w:outlineLvl w:val="0"/>
        <w:rPr>
          <w:rFonts w:ascii="Calibri" w:eastAsia="Calibri" w:hAnsi="Calibri" w:cs="Times New Roman"/>
        </w:rPr>
      </w:pPr>
    </w:p>
    <w:p w:rsidR="00444D71" w:rsidRPr="00444D71" w:rsidRDefault="00444D71" w:rsidP="00444D71">
      <w:pPr>
        <w:spacing w:after="60" w:line="240" w:lineRule="auto"/>
        <w:outlineLvl w:val="0"/>
        <w:rPr>
          <w:rFonts w:ascii="Calibri" w:eastAsia="Times New Roman" w:hAnsi="Calibri" w:cs="Tahoma"/>
          <w:b/>
          <w:lang w:eastAsia="pl-PL"/>
        </w:rPr>
      </w:pPr>
      <w:r w:rsidRPr="00444D71">
        <w:rPr>
          <w:rFonts w:ascii="Calibri" w:eastAsia="Times New Roman" w:hAnsi="Calibri" w:cs="Tahoma"/>
          <w:b/>
          <w:lang w:eastAsia="pl-PL"/>
        </w:rPr>
        <w:t>Wykonawca:</w:t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  <w:t>Zamawiający:</w:t>
      </w:r>
    </w:p>
    <w:p w:rsidR="00444D71" w:rsidRPr="00444D71" w:rsidRDefault="00444D71" w:rsidP="00444D71">
      <w:pPr>
        <w:spacing w:after="60" w:line="240" w:lineRule="auto"/>
        <w:jc w:val="both"/>
        <w:outlineLvl w:val="0"/>
        <w:rPr>
          <w:rFonts w:ascii="Calibri" w:eastAsia="Times New Roman" w:hAnsi="Calibri" w:cs="Times New Roman"/>
          <w:b/>
          <w:lang w:eastAsia="pl-PL"/>
        </w:rPr>
      </w:pPr>
    </w:p>
    <w:p w:rsidR="00444D71" w:rsidRPr="00444D71" w:rsidRDefault="00444D71" w:rsidP="00444D71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444D71">
        <w:rPr>
          <w:rFonts w:ascii="Calibri" w:eastAsia="Times New Roman" w:hAnsi="Calibri" w:cs="Times New Roman"/>
          <w:b/>
          <w:lang w:eastAsia="pl-PL"/>
        </w:rPr>
        <w:br w:type="page"/>
      </w:r>
    </w:p>
    <w:p w:rsidR="00444D71" w:rsidRPr="00444D71" w:rsidRDefault="00444D71" w:rsidP="00444D71">
      <w:pPr>
        <w:spacing w:after="0" w:line="360" w:lineRule="auto"/>
        <w:rPr>
          <w:rFonts w:eastAsia="Times New Roman" w:cstheme="minorHAnsi"/>
          <w:b/>
          <w:u w:val="single"/>
          <w:lang w:eastAsia="pl-PL"/>
        </w:rPr>
      </w:pPr>
      <w:r w:rsidRPr="00444D71">
        <w:rPr>
          <w:rFonts w:ascii="Calibri" w:eastAsia="Times New Roman" w:hAnsi="Calibri" w:cs="Times New Roman"/>
          <w:b/>
          <w:lang w:eastAsia="pl-PL"/>
        </w:rPr>
        <w:lastRenderedPageBreak/>
        <w:t>Zał</w:t>
      </w:r>
      <w:bookmarkStart w:id="0" w:name="_GoBack"/>
      <w:bookmarkEnd w:id="0"/>
      <w:r w:rsidRPr="00444D71">
        <w:rPr>
          <w:rFonts w:ascii="Calibri" w:eastAsia="Times New Roman" w:hAnsi="Calibri" w:cs="Times New Roman"/>
          <w:b/>
          <w:lang w:eastAsia="pl-PL"/>
        </w:rPr>
        <w:t xml:space="preserve">ącznik nr 2 do Umowy </w:t>
      </w:r>
      <w:r w:rsidRPr="00444D71">
        <w:rPr>
          <w:rFonts w:eastAsia="Times New Roman" w:cstheme="minorHAnsi"/>
          <w:b/>
          <w:u w:val="single"/>
          <w:lang w:eastAsia="pl-PL"/>
        </w:rPr>
        <w:t>NA NADZÓR  AUTORSKI I SERWIS OPROGRAMOWANIA INFOKOLEKTOR</w:t>
      </w:r>
    </w:p>
    <w:p w:rsidR="00444D71" w:rsidRPr="00444D71" w:rsidRDefault="00444D71" w:rsidP="00444D71">
      <w:pPr>
        <w:spacing w:after="60" w:line="240" w:lineRule="auto"/>
        <w:jc w:val="both"/>
        <w:outlineLvl w:val="0"/>
        <w:rPr>
          <w:rFonts w:ascii="Calibri" w:eastAsia="Times New Roman" w:hAnsi="Calibri" w:cs="Times New Roman"/>
          <w:b/>
          <w:lang w:eastAsia="pl-PL"/>
        </w:rPr>
      </w:pPr>
      <w:r w:rsidRPr="00444D71">
        <w:rPr>
          <w:rFonts w:ascii="Calibri" w:eastAsia="Times New Roman" w:hAnsi="Calibri" w:cs="Times New Roman"/>
          <w:b/>
          <w:lang w:eastAsia="pl-PL"/>
        </w:rPr>
        <w:t>Wzór protokołu odbioru</w:t>
      </w:r>
    </w:p>
    <w:p w:rsidR="00444D71" w:rsidRPr="00444D71" w:rsidRDefault="00444D71" w:rsidP="00444D71">
      <w:pPr>
        <w:shd w:val="clear" w:color="auto" w:fill="FFFFFF"/>
        <w:spacing w:after="120" w:line="240" w:lineRule="auto"/>
        <w:ind w:right="50"/>
        <w:jc w:val="both"/>
        <w:rPr>
          <w:rFonts w:ascii="Calibri" w:eastAsia="Times New Roman" w:hAnsi="Calibri" w:cs="Calibri"/>
          <w:lang w:eastAsia="pl-PL"/>
        </w:rPr>
      </w:pPr>
    </w:p>
    <w:p w:rsidR="00444D71" w:rsidRPr="00444D71" w:rsidRDefault="00444D71" w:rsidP="00444D71">
      <w:pPr>
        <w:keepNext/>
        <w:spacing w:after="120" w:line="240" w:lineRule="auto"/>
        <w:jc w:val="center"/>
        <w:outlineLvl w:val="3"/>
        <w:rPr>
          <w:rFonts w:ascii="Calibri" w:eastAsia="Times New Roman" w:hAnsi="Calibri" w:cs="Calibri"/>
          <w:b/>
          <w:bCs/>
          <w:lang w:eastAsia="ar-SA"/>
        </w:rPr>
      </w:pPr>
      <w:r w:rsidRPr="00444D71">
        <w:rPr>
          <w:rFonts w:ascii="Calibri" w:eastAsia="Times New Roman" w:hAnsi="Calibri" w:cs="Calibri"/>
          <w:b/>
          <w:bCs/>
          <w:lang w:eastAsia="ar-SA"/>
        </w:rPr>
        <w:t>PROTOKÓŁ Nr ........</w:t>
      </w:r>
    </w:p>
    <w:p w:rsidR="00444D71" w:rsidRPr="00444D71" w:rsidRDefault="00444D71" w:rsidP="00444D71">
      <w:pPr>
        <w:keepNext/>
        <w:spacing w:after="120" w:line="240" w:lineRule="auto"/>
        <w:jc w:val="center"/>
        <w:outlineLvl w:val="3"/>
        <w:rPr>
          <w:rFonts w:ascii="Calibri" w:eastAsia="Times New Roman" w:hAnsi="Calibri" w:cs="Calibri"/>
          <w:b/>
          <w:bCs/>
          <w:lang w:eastAsia="ar-SA"/>
        </w:rPr>
      </w:pPr>
      <w:r w:rsidRPr="00444D71">
        <w:rPr>
          <w:rFonts w:ascii="Calibri" w:eastAsia="Times New Roman" w:hAnsi="Calibri" w:cs="Calibri"/>
          <w:b/>
          <w:bCs/>
          <w:lang w:eastAsia="ar-SA"/>
        </w:rPr>
        <w:t>Podpisany w …………………  dnia .............................</w:t>
      </w:r>
    </w:p>
    <w:p w:rsidR="00444D71" w:rsidRPr="00444D71" w:rsidRDefault="00444D71" w:rsidP="00444D71">
      <w:pPr>
        <w:numPr>
          <w:ilvl w:val="0"/>
          <w:numId w:val="24"/>
        </w:numPr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444D71">
        <w:rPr>
          <w:rFonts w:ascii="Calibri" w:eastAsia="Times New Roman" w:hAnsi="Calibri" w:cs="Calibri"/>
          <w:lang w:eastAsia="ar-SA"/>
        </w:rPr>
        <w:t xml:space="preserve">Strony reprezentowali: </w:t>
      </w:r>
    </w:p>
    <w:p w:rsidR="00444D71" w:rsidRPr="00444D71" w:rsidRDefault="00444D71" w:rsidP="00444D71">
      <w:pPr>
        <w:spacing w:after="120" w:line="240" w:lineRule="auto"/>
        <w:outlineLvl w:val="4"/>
        <w:rPr>
          <w:rFonts w:ascii="Calibri" w:eastAsia="Times New Roman" w:hAnsi="Calibri" w:cs="Calibri"/>
          <w:b/>
          <w:bCs/>
          <w:i/>
          <w:iCs/>
          <w:lang w:eastAsia="ar-SA"/>
        </w:rPr>
      </w:pPr>
      <w:r w:rsidRPr="00444D71">
        <w:rPr>
          <w:rFonts w:ascii="Calibri" w:eastAsia="Times New Roman" w:hAnsi="Calibri" w:cs="Calibri"/>
          <w:b/>
          <w:bCs/>
          <w:i/>
          <w:iCs/>
          <w:lang w:eastAsia="ar-SA"/>
        </w:rPr>
        <w:t xml:space="preserve">……...................................................................................................................... </w:t>
      </w:r>
    </w:p>
    <w:p w:rsidR="00444D71" w:rsidRPr="00444D71" w:rsidRDefault="00444D71" w:rsidP="00444D71">
      <w:pPr>
        <w:spacing w:after="120" w:line="240" w:lineRule="auto"/>
        <w:ind w:left="360" w:hanging="360"/>
        <w:outlineLvl w:val="4"/>
        <w:rPr>
          <w:rFonts w:ascii="Calibri" w:eastAsia="Times New Roman" w:hAnsi="Calibri" w:cs="Calibri"/>
          <w:b/>
          <w:bCs/>
          <w:i/>
          <w:iCs/>
          <w:lang w:eastAsia="ar-SA"/>
        </w:rPr>
      </w:pPr>
      <w:r w:rsidRPr="00444D71">
        <w:rPr>
          <w:rFonts w:ascii="Calibri" w:eastAsia="Times New Roman" w:hAnsi="Calibri" w:cs="Calibri"/>
          <w:b/>
          <w:bCs/>
          <w:i/>
          <w:iCs/>
          <w:lang w:eastAsia="ar-SA"/>
        </w:rPr>
        <w:t>Zamawiający</w:t>
      </w:r>
    </w:p>
    <w:p w:rsidR="00444D71" w:rsidRPr="00444D71" w:rsidRDefault="00444D71" w:rsidP="00444D71">
      <w:pPr>
        <w:spacing w:after="120" w:line="240" w:lineRule="auto"/>
        <w:ind w:left="360" w:hanging="360"/>
        <w:outlineLvl w:val="4"/>
        <w:rPr>
          <w:rFonts w:ascii="Calibri" w:eastAsia="Times New Roman" w:hAnsi="Calibri" w:cs="Calibri"/>
          <w:b/>
          <w:bCs/>
          <w:i/>
          <w:iCs/>
          <w:lang w:eastAsia="ar-SA"/>
        </w:rPr>
      </w:pPr>
      <w:r w:rsidRPr="00444D71">
        <w:rPr>
          <w:rFonts w:ascii="Calibri" w:eastAsia="Times New Roman" w:hAnsi="Calibri" w:cs="Calibri"/>
          <w:b/>
          <w:bCs/>
          <w:i/>
          <w:iCs/>
          <w:lang w:eastAsia="ar-SA"/>
        </w:rPr>
        <w:t>………………..………………..............................................................................</w:t>
      </w:r>
    </w:p>
    <w:p w:rsidR="00444D71" w:rsidRPr="00444D71" w:rsidRDefault="00444D71" w:rsidP="00444D71">
      <w:pPr>
        <w:spacing w:after="120" w:line="240" w:lineRule="auto"/>
        <w:rPr>
          <w:rFonts w:ascii="Calibri" w:eastAsia="Times New Roman" w:hAnsi="Calibri" w:cs="Calibri"/>
          <w:lang w:eastAsia="pl-PL"/>
        </w:rPr>
      </w:pPr>
    </w:p>
    <w:p w:rsidR="00444D71" w:rsidRPr="00444D71" w:rsidRDefault="00444D71" w:rsidP="00444D71">
      <w:pPr>
        <w:numPr>
          <w:ilvl w:val="0"/>
          <w:numId w:val="24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Calibri" w:eastAsia="Times New Roman" w:hAnsi="Calibri" w:cs="Calibri"/>
          <w:lang w:eastAsia="ar-SA"/>
        </w:rPr>
      </w:pPr>
      <w:r w:rsidRPr="00444D71">
        <w:rPr>
          <w:rFonts w:ascii="Calibri" w:eastAsia="Times New Roman" w:hAnsi="Calibri" w:cs="Calibri"/>
          <w:lang w:eastAsia="ar-SA"/>
        </w:rPr>
        <w:t xml:space="preserve">Strony stwierdzają, że Wykonawca zrealizował na rzecz Zamawiającego następujące usługi modyfikacji Oprogramowania </w:t>
      </w:r>
      <w:proofErr w:type="spellStart"/>
      <w:r w:rsidRPr="00444D71">
        <w:rPr>
          <w:rFonts w:ascii="Calibri" w:eastAsia="Times New Roman" w:hAnsi="Calibri" w:cs="Calibri"/>
          <w:lang w:eastAsia="ar-SA"/>
        </w:rPr>
        <w:t>Infokolektor</w:t>
      </w:r>
      <w:proofErr w:type="spellEnd"/>
      <w:r w:rsidRPr="00444D71">
        <w:rPr>
          <w:rFonts w:ascii="Calibri" w:eastAsia="Times New Roman" w:hAnsi="Calibri" w:cs="Calibri"/>
          <w:lang w:eastAsia="ar-SA"/>
        </w:rPr>
        <w:t xml:space="preserve">, na podstawie zlecenia z dnia ……. zawartego                               w wykonaniu postanowień Umowy utrzymania Oprogramowania </w:t>
      </w:r>
      <w:proofErr w:type="spellStart"/>
      <w:r w:rsidRPr="00444D71">
        <w:rPr>
          <w:rFonts w:ascii="Calibri" w:eastAsia="Times New Roman" w:hAnsi="Calibri" w:cs="Calibri"/>
          <w:lang w:eastAsia="ar-SA"/>
        </w:rPr>
        <w:t>Infokolektor</w:t>
      </w:r>
      <w:proofErr w:type="spellEnd"/>
      <w:r w:rsidRPr="00444D71">
        <w:rPr>
          <w:rFonts w:ascii="Calibri" w:eastAsia="Times New Roman" w:hAnsi="Calibri" w:cs="Calibri"/>
          <w:lang w:eastAsia="ar-SA"/>
        </w:rPr>
        <w:t xml:space="preserve"> z dnia ……..:</w:t>
      </w:r>
    </w:p>
    <w:p w:rsidR="00444D71" w:rsidRPr="00444D71" w:rsidRDefault="00444D71" w:rsidP="00444D71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</w:p>
    <w:p w:rsidR="00444D71" w:rsidRPr="00444D71" w:rsidRDefault="00444D71" w:rsidP="00444D71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444D71">
        <w:rPr>
          <w:rFonts w:ascii="Calibri" w:eastAsia="Times New Roman" w:hAnsi="Calibri" w:cs="Calibri"/>
          <w:lang w:eastAsia="ar-SA"/>
        </w:rPr>
        <w:t xml:space="preserve">………………………………………………………………………………………………………..………………………………… </w:t>
      </w:r>
    </w:p>
    <w:p w:rsidR="00444D71" w:rsidRPr="00444D71" w:rsidRDefault="00444D71" w:rsidP="00444D71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</w:p>
    <w:p w:rsidR="00444D71" w:rsidRPr="00444D71" w:rsidRDefault="00444D71" w:rsidP="00444D71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444D71">
        <w:rPr>
          <w:rFonts w:ascii="Calibri" w:eastAsia="Times New Roman" w:hAnsi="Calibri" w:cs="Calibri"/>
          <w:lang w:eastAsia="ar-SA"/>
        </w:rPr>
        <w:t>…………………………………………………………………………………………………………………………………………..</w:t>
      </w:r>
      <w:r w:rsidRPr="00444D71">
        <w:rPr>
          <w:rFonts w:ascii="Calibri" w:eastAsia="Times New Roman" w:hAnsi="Calibri" w:cs="Calibri"/>
          <w:lang w:eastAsia="ar-SA"/>
        </w:rPr>
        <w:br/>
      </w:r>
    </w:p>
    <w:p w:rsidR="00444D71" w:rsidRPr="00444D71" w:rsidRDefault="00444D71" w:rsidP="00444D71">
      <w:pPr>
        <w:suppressAutoHyphens/>
        <w:spacing w:after="120" w:line="240" w:lineRule="auto"/>
        <w:jc w:val="both"/>
        <w:rPr>
          <w:rFonts w:ascii="Calibri" w:eastAsia="Times New Roman" w:hAnsi="Calibri" w:cs="Calibri"/>
          <w:lang w:eastAsia="ar-SA"/>
        </w:rPr>
      </w:pPr>
      <w:r w:rsidRPr="00444D71">
        <w:rPr>
          <w:rFonts w:ascii="Calibri" w:eastAsia="Times New Roman" w:hAnsi="Calibri" w:cs="Calibri"/>
          <w:lang w:eastAsia="ar-SA"/>
        </w:rPr>
        <w:t>Zamawiający wnosi / nie wnosi*</w:t>
      </w:r>
      <w:r w:rsidRPr="00444D71">
        <w:rPr>
          <w:rFonts w:ascii="Calibri" w:eastAsia="Times New Roman" w:hAnsi="Calibri" w:cs="Calibri"/>
          <w:vertAlign w:val="superscript"/>
          <w:lang w:eastAsia="ar-SA"/>
        </w:rPr>
        <w:t>(niepotrzebne skreślić)</w:t>
      </w:r>
      <w:r w:rsidRPr="00444D71">
        <w:rPr>
          <w:rFonts w:ascii="Calibri" w:eastAsia="Times New Roman" w:hAnsi="Calibri" w:cs="Calibri"/>
          <w:lang w:eastAsia="ar-SA"/>
        </w:rPr>
        <w:t xml:space="preserve"> zastrzeżeń do terminowości i jakości wykonanych usług.</w:t>
      </w:r>
    </w:p>
    <w:p w:rsidR="00444D71" w:rsidRPr="00444D71" w:rsidRDefault="00444D71" w:rsidP="00444D71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444D71">
        <w:rPr>
          <w:rFonts w:ascii="Calibri" w:eastAsia="Times New Roman" w:hAnsi="Calibri" w:cs="Calibri"/>
          <w:lang w:eastAsia="ar-SA"/>
        </w:rPr>
        <w:t xml:space="preserve">Zastrzeżenia: </w:t>
      </w:r>
    </w:p>
    <w:p w:rsidR="00444D71" w:rsidRPr="00444D71" w:rsidRDefault="00444D71" w:rsidP="00444D71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</w:p>
    <w:p w:rsidR="00444D71" w:rsidRPr="00444D71" w:rsidRDefault="00444D71" w:rsidP="00444D71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444D71">
        <w:rPr>
          <w:rFonts w:ascii="Calibri" w:eastAsia="Times New Roman" w:hAnsi="Calibri" w:cs="Calibri"/>
          <w:lang w:eastAsia="ar-SA"/>
        </w:rPr>
        <w:t xml:space="preserve">………………………………………………………………………………………………………..………………………………… </w:t>
      </w:r>
    </w:p>
    <w:p w:rsidR="00444D71" w:rsidRPr="00444D71" w:rsidRDefault="00444D71" w:rsidP="00444D71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</w:p>
    <w:p w:rsidR="00444D71" w:rsidRPr="00444D71" w:rsidRDefault="00444D71" w:rsidP="00444D71">
      <w:pPr>
        <w:suppressAutoHyphens/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444D71">
        <w:rPr>
          <w:rFonts w:ascii="Calibri" w:eastAsia="Times New Roman" w:hAnsi="Calibri" w:cs="Calibri"/>
          <w:lang w:eastAsia="ar-SA"/>
        </w:rPr>
        <w:t>…………………………………………………………………………………………………………………………………………..</w:t>
      </w:r>
      <w:r w:rsidRPr="00444D71">
        <w:rPr>
          <w:rFonts w:ascii="Calibri" w:eastAsia="Times New Roman" w:hAnsi="Calibri" w:cs="Calibri"/>
          <w:lang w:eastAsia="ar-SA"/>
        </w:rPr>
        <w:br/>
      </w:r>
    </w:p>
    <w:p w:rsidR="00444D71" w:rsidRPr="00444D71" w:rsidRDefault="00444D71" w:rsidP="00444D71">
      <w:pPr>
        <w:numPr>
          <w:ilvl w:val="0"/>
          <w:numId w:val="24"/>
        </w:numPr>
        <w:spacing w:after="120" w:line="240" w:lineRule="auto"/>
        <w:jc w:val="both"/>
        <w:rPr>
          <w:rFonts w:ascii="Calibri" w:eastAsia="Times New Roman" w:hAnsi="Calibri" w:cs="Calibri"/>
          <w:lang w:eastAsia="ar-SA"/>
        </w:rPr>
      </w:pPr>
      <w:r w:rsidRPr="00444D71">
        <w:rPr>
          <w:rFonts w:ascii="Calibri" w:eastAsia="Times New Roman" w:hAnsi="Calibri" w:cs="Calibri"/>
          <w:lang w:eastAsia="ar-SA"/>
        </w:rPr>
        <w:t>Protokół sporządzono w 2 jednobrzmiących egzemplarzach, po jednym dla każdej Strony.</w:t>
      </w:r>
    </w:p>
    <w:p w:rsidR="00444D71" w:rsidRPr="00444D71" w:rsidRDefault="00444D71" w:rsidP="00444D71">
      <w:pPr>
        <w:numPr>
          <w:ilvl w:val="0"/>
          <w:numId w:val="24"/>
        </w:numPr>
        <w:spacing w:after="120" w:line="240" w:lineRule="auto"/>
        <w:rPr>
          <w:rFonts w:ascii="Calibri" w:eastAsia="Times New Roman" w:hAnsi="Calibri" w:cs="Calibri"/>
          <w:lang w:eastAsia="ar-SA"/>
        </w:rPr>
      </w:pPr>
      <w:r w:rsidRPr="00444D71">
        <w:rPr>
          <w:rFonts w:ascii="Calibri" w:eastAsia="Times New Roman" w:hAnsi="Calibri" w:cs="Calibri"/>
          <w:lang w:eastAsia="ar-SA"/>
        </w:rPr>
        <w:t xml:space="preserve">Protokół stanowi/ nie stanowi* </w:t>
      </w:r>
      <w:r w:rsidRPr="00444D71">
        <w:rPr>
          <w:rFonts w:ascii="Calibri" w:eastAsia="Times New Roman" w:hAnsi="Calibri" w:cs="Calibri"/>
          <w:vertAlign w:val="superscript"/>
          <w:lang w:eastAsia="ar-SA"/>
        </w:rPr>
        <w:t>(niepotrzebne skreślić)</w:t>
      </w:r>
      <w:r w:rsidRPr="00444D71">
        <w:rPr>
          <w:rFonts w:ascii="Calibri" w:eastAsia="Times New Roman" w:hAnsi="Calibri" w:cs="Calibri"/>
          <w:lang w:eastAsia="ar-SA"/>
        </w:rPr>
        <w:t xml:space="preserve"> podstawę do wystawienia faktury VAT, zgodnie                         z  Umową.</w:t>
      </w:r>
    </w:p>
    <w:p w:rsidR="00444D71" w:rsidRPr="00444D71" w:rsidRDefault="00444D71" w:rsidP="00444D71">
      <w:pPr>
        <w:suppressAutoHyphens/>
        <w:spacing w:after="120" w:line="240" w:lineRule="auto"/>
        <w:ind w:left="283"/>
        <w:contextualSpacing/>
        <w:rPr>
          <w:rFonts w:ascii="Calibri" w:eastAsia="Times New Roman" w:hAnsi="Calibri" w:cs="Calibri"/>
          <w:lang w:eastAsia="ar-SA"/>
        </w:rPr>
      </w:pPr>
      <w:r w:rsidRPr="00444D71">
        <w:rPr>
          <w:rFonts w:ascii="Calibri" w:eastAsia="Times New Roman" w:hAnsi="Calibri" w:cs="Calibri"/>
          <w:lang w:eastAsia="ar-SA"/>
        </w:rPr>
        <w:t>Na tym protokół zakończono.</w:t>
      </w:r>
    </w:p>
    <w:p w:rsidR="00444D71" w:rsidRPr="00444D71" w:rsidRDefault="00444D71" w:rsidP="00444D71">
      <w:pPr>
        <w:spacing w:after="60" w:line="240" w:lineRule="auto"/>
        <w:outlineLvl w:val="0"/>
        <w:rPr>
          <w:rFonts w:ascii="Calibri" w:eastAsia="Times New Roman" w:hAnsi="Calibri" w:cs="Tahoma"/>
          <w:b/>
          <w:lang w:eastAsia="pl-PL"/>
        </w:rPr>
      </w:pPr>
    </w:p>
    <w:p w:rsidR="00444D71" w:rsidRPr="00444D71" w:rsidRDefault="00444D71" w:rsidP="00444D71">
      <w:pPr>
        <w:spacing w:after="60" w:line="240" w:lineRule="auto"/>
        <w:outlineLvl w:val="0"/>
        <w:rPr>
          <w:rFonts w:ascii="Calibri" w:eastAsia="Times New Roman" w:hAnsi="Calibri" w:cs="Tahoma"/>
          <w:b/>
          <w:lang w:eastAsia="pl-PL"/>
        </w:rPr>
      </w:pPr>
    </w:p>
    <w:p w:rsidR="00444D71" w:rsidRPr="00444D71" w:rsidRDefault="00444D71" w:rsidP="00444D71">
      <w:pPr>
        <w:spacing w:after="60" w:line="240" w:lineRule="auto"/>
        <w:outlineLvl w:val="0"/>
        <w:rPr>
          <w:rFonts w:ascii="Calibri" w:eastAsia="Times New Roman" w:hAnsi="Calibri" w:cs="Tahoma"/>
          <w:b/>
          <w:lang w:eastAsia="pl-PL"/>
        </w:rPr>
      </w:pPr>
      <w:r w:rsidRPr="00444D71">
        <w:rPr>
          <w:rFonts w:ascii="Calibri" w:eastAsia="Times New Roman" w:hAnsi="Calibri" w:cs="Tahoma"/>
          <w:b/>
          <w:lang w:eastAsia="pl-PL"/>
        </w:rPr>
        <w:t>Wykonawca:</w:t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</w:r>
      <w:r w:rsidRPr="00444D71">
        <w:rPr>
          <w:rFonts w:ascii="Calibri" w:eastAsia="Times New Roman" w:hAnsi="Calibri" w:cs="Tahoma"/>
          <w:b/>
          <w:lang w:eastAsia="pl-PL"/>
        </w:rPr>
        <w:tab/>
        <w:t>Zamawiający:</w:t>
      </w:r>
    </w:p>
    <w:p w:rsidR="00AF45D9" w:rsidRDefault="00AF45D9"/>
    <w:sectPr w:rsidR="00AF4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55E2337"/>
    <w:multiLevelType w:val="hybridMultilevel"/>
    <w:tmpl w:val="1D9EA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0F3936"/>
    <w:multiLevelType w:val="hybridMultilevel"/>
    <w:tmpl w:val="1F02F5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3C68DF"/>
    <w:multiLevelType w:val="hybridMultilevel"/>
    <w:tmpl w:val="1D9EA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9F1970"/>
    <w:multiLevelType w:val="multilevel"/>
    <w:tmpl w:val="0964A3B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7"/>
        </w:tabs>
        <w:ind w:left="1007" w:hanging="363"/>
      </w:pPr>
      <w:rPr>
        <w:rFonts w:ascii="Symbol" w:hAnsi="Symbol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544"/>
        </w:tabs>
        <w:ind w:left="1504" w:firstLine="4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lef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left"/>
      <w:pPr>
        <w:tabs>
          <w:tab w:val="num" w:pos="6044"/>
        </w:tabs>
        <w:ind w:left="6044" w:hanging="180"/>
      </w:pPr>
    </w:lvl>
  </w:abstractNum>
  <w:abstractNum w:abstractNumId="5">
    <w:nsid w:val="0AA10596"/>
    <w:multiLevelType w:val="multilevel"/>
    <w:tmpl w:val="FE36E8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8BE578B"/>
    <w:multiLevelType w:val="multilevel"/>
    <w:tmpl w:val="FB604DB2"/>
    <w:name w:val="WW8Num1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B02507F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0"/>
        </w:tabs>
        <w:ind w:left="0" w:firstLine="40"/>
      </w:pPr>
    </w:lvl>
    <w:lvl w:ilvl="1">
      <w:start w:val="1"/>
      <w:numFmt w:val="bullet"/>
      <w:lvlText w:val=""/>
      <w:lvlJc w:val="left"/>
      <w:pPr>
        <w:tabs>
          <w:tab w:val="num" w:pos="763"/>
        </w:tabs>
        <w:ind w:left="763" w:hanging="363"/>
      </w:pPr>
      <w:rPr>
        <w:rFonts w:ascii="Symbol" w:hAnsi="Symbol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300"/>
        </w:tabs>
        <w:ind w:left="1260" w:firstLine="40"/>
      </w:p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>
      <w:start w:val="1"/>
      <w:numFmt w:val="lowerRoman"/>
      <w:lvlText w:val="%6."/>
      <w:lvlJc w:val="left"/>
      <w:pPr>
        <w:tabs>
          <w:tab w:val="num" w:pos="3640"/>
        </w:tabs>
        <w:ind w:left="3640" w:hanging="180"/>
      </w:pPr>
    </w:lvl>
    <w:lvl w:ilvl="6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>
      <w:start w:val="1"/>
      <w:numFmt w:val="lowerRoman"/>
      <w:lvlText w:val="%9."/>
      <w:lvlJc w:val="left"/>
      <w:pPr>
        <w:tabs>
          <w:tab w:val="num" w:pos="5800"/>
        </w:tabs>
        <w:ind w:left="5800" w:hanging="180"/>
      </w:pPr>
    </w:lvl>
  </w:abstractNum>
  <w:abstractNum w:abstractNumId="8">
    <w:nsid w:val="1FB75E03"/>
    <w:multiLevelType w:val="hybridMultilevel"/>
    <w:tmpl w:val="AD02AAB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3011C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CA5BC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0"/>
        </w:tabs>
        <w:ind w:left="0" w:firstLine="40"/>
      </w:pPr>
    </w:lvl>
    <w:lvl w:ilvl="1">
      <w:start w:val="1"/>
      <w:numFmt w:val="bullet"/>
      <w:lvlText w:val=""/>
      <w:lvlJc w:val="left"/>
      <w:pPr>
        <w:tabs>
          <w:tab w:val="num" w:pos="763"/>
        </w:tabs>
        <w:ind w:left="763" w:hanging="363"/>
      </w:pPr>
      <w:rPr>
        <w:rFonts w:ascii="Symbol" w:hAnsi="Symbol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300"/>
        </w:tabs>
        <w:ind w:left="1260" w:firstLine="40"/>
      </w:p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>
      <w:start w:val="1"/>
      <w:numFmt w:val="lowerRoman"/>
      <w:lvlText w:val="%6."/>
      <w:lvlJc w:val="left"/>
      <w:pPr>
        <w:tabs>
          <w:tab w:val="num" w:pos="3640"/>
        </w:tabs>
        <w:ind w:left="3640" w:hanging="180"/>
      </w:pPr>
    </w:lvl>
    <w:lvl w:ilvl="6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>
      <w:start w:val="1"/>
      <w:numFmt w:val="lowerRoman"/>
      <w:lvlText w:val="%9."/>
      <w:lvlJc w:val="left"/>
      <w:pPr>
        <w:tabs>
          <w:tab w:val="num" w:pos="5800"/>
        </w:tabs>
        <w:ind w:left="5800" w:hanging="180"/>
      </w:pPr>
    </w:lvl>
  </w:abstractNum>
  <w:abstractNum w:abstractNumId="12">
    <w:nsid w:val="2ABA6784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AEA6AB3"/>
    <w:multiLevelType w:val="hybridMultilevel"/>
    <w:tmpl w:val="7AB60D16"/>
    <w:lvl w:ilvl="0" w:tplc="87B4784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B594D1D"/>
    <w:multiLevelType w:val="hybridMultilevel"/>
    <w:tmpl w:val="4B8A7732"/>
    <w:name w:val="WW8Num10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3F2A45"/>
    <w:multiLevelType w:val="multilevel"/>
    <w:tmpl w:val="952AE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A4C501D"/>
    <w:multiLevelType w:val="hybridMultilevel"/>
    <w:tmpl w:val="D7AEE974"/>
    <w:lvl w:ilvl="0" w:tplc="85E0510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515252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0"/>
        </w:tabs>
        <w:ind w:left="0" w:firstLine="40"/>
      </w:pPr>
    </w:lvl>
    <w:lvl w:ilvl="1">
      <w:start w:val="1"/>
      <w:numFmt w:val="bullet"/>
      <w:lvlText w:val=""/>
      <w:lvlJc w:val="left"/>
      <w:pPr>
        <w:tabs>
          <w:tab w:val="num" w:pos="763"/>
        </w:tabs>
        <w:ind w:left="763" w:hanging="363"/>
      </w:pPr>
      <w:rPr>
        <w:rFonts w:ascii="Symbol" w:hAnsi="Symbol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300"/>
        </w:tabs>
        <w:ind w:left="1260" w:firstLine="40"/>
      </w:p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>
      <w:start w:val="1"/>
      <w:numFmt w:val="lowerRoman"/>
      <w:lvlText w:val="%6."/>
      <w:lvlJc w:val="left"/>
      <w:pPr>
        <w:tabs>
          <w:tab w:val="num" w:pos="3640"/>
        </w:tabs>
        <w:ind w:left="3640" w:hanging="180"/>
      </w:pPr>
    </w:lvl>
    <w:lvl w:ilvl="6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>
      <w:start w:val="1"/>
      <w:numFmt w:val="lowerRoman"/>
      <w:lvlText w:val="%9."/>
      <w:lvlJc w:val="left"/>
      <w:pPr>
        <w:tabs>
          <w:tab w:val="num" w:pos="5800"/>
        </w:tabs>
        <w:ind w:left="5800" w:hanging="180"/>
      </w:pPr>
    </w:lvl>
  </w:abstractNum>
  <w:abstractNum w:abstractNumId="19">
    <w:nsid w:val="686C343C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8AC5EF1"/>
    <w:multiLevelType w:val="multilevel"/>
    <w:tmpl w:val="0778C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9146FE"/>
    <w:multiLevelType w:val="multilevel"/>
    <w:tmpl w:val="9500A4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23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23"/>
  </w:num>
  <w:num w:numId="3">
    <w:abstractNumId w:val="21"/>
  </w:num>
  <w:num w:numId="4">
    <w:abstractNumId w:val="10"/>
  </w:num>
  <w:num w:numId="5">
    <w:abstractNumId w:val="20"/>
  </w:num>
  <w:num w:numId="6">
    <w:abstractNumId w:val="2"/>
  </w:num>
  <w:num w:numId="7">
    <w:abstractNumId w:val="8"/>
  </w:num>
  <w:num w:numId="8">
    <w:abstractNumId w:val="0"/>
  </w:num>
  <w:num w:numId="9">
    <w:abstractNumId w:val="22"/>
  </w:num>
  <w:num w:numId="10">
    <w:abstractNumId w:val="6"/>
  </w:num>
  <w:num w:numId="11">
    <w:abstractNumId w:val="14"/>
  </w:num>
  <w:num w:numId="12">
    <w:abstractNumId w:val="9"/>
  </w:num>
  <w:num w:numId="13">
    <w:abstractNumId w:val="7"/>
  </w:num>
  <w:num w:numId="14">
    <w:abstractNumId w:val="17"/>
  </w:num>
  <w:num w:numId="15">
    <w:abstractNumId w:val="15"/>
  </w:num>
  <w:num w:numId="16">
    <w:abstractNumId w:val="18"/>
  </w:num>
  <w:num w:numId="17">
    <w:abstractNumId w:val="13"/>
  </w:num>
  <w:num w:numId="18">
    <w:abstractNumId w:val="4"/>
  </w:num>
  <w:num w:numId="19">
    <w:abstractNumId w:val="11"/>
  </w:num>
  <w:num w:numId="20">
    <w:abstractNumId w:val="12"/>
  </w:num>
  <w:num w:numId="21">
    <w:abstractNumId w:val="19"/>
  </w:num>
  <w:num w:numId="22">
    <w:abstractNumId w:val="5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71"/>
    <w:rsid w:val="00444D71"/>
    <w:rsid w:val="00A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hd.infotowe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3004</Words>
  <Characters>18028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20991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cp:lastPrinted>2020-05-06T09:11:00Z</cp:lastPrinted>
  <dcterms:created xsi:type="dcterms:W3CDTF">2020-05-06T09:10:00Z</dcterms:created>
  <dcterms:modified xsi:type="dcterms:W3CDTF">2020-05-06T09:11:00Z</dcterms:modified>
</cp:coreProperties>
</file>