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AB" w:rsidRPr="0063581D" w:rsidRDefault="009077AB" w:rsidP="009077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9077AB" w:rsidRPr="0063581D" w:rsidRDefault="009077AB" w:rsidP="009077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077AB" w:rsidRPr="0063581D" w:rsidRDefault="009077AB" w:rsidP="009077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077AB" w:rsidRPr="0063581D" w:rsidRDefault="009077AB" w:rsidP="009077A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9077AB" w:rsidRPr="0063581D" w:rsidRDefault="009077AB" w:rsidP="009077A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9077AB" w:rsidRPr="0063581D" w:rsidRDefault="009077AB" w:rsidP="009077A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9077AB" w:rsidRPr="0063581D" w:rsidRDefault="009077AB" w:rsidP="009077A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9077AB" w:rsidRPr="0063581D" w:rsidRDefault="009077AB" w:rsidP="009077AB">
      <w:pPr>
        <w:ind w:left="540"/>
      </w:pPr>
      <w:r w:rsidRPr="0063581D">
        <w:t>Śląskie Centrum Chorób Serca w Zabrzu</w:t>
      </w:r>
    </w:p>
    <w:p w:rsidR="009077AB" w:rsidRPr="0063581D" w:rsidRDefault="009077AB" w:rsidP="009077AB">
      <w:pPr>
        <w:ind w:left="540"/>
      </w:pPr>
      <w:r w:rsidRPr="0063581D">
        <w:t>Dział ………………………………….</w:t>
      </w:r>
    </w:p>
    <w:p w:rsidR="009077AB" w:rsidRPr="0063581D" w:rsidRDefault="009077AB" w:rsidP="009077AB">
      <w:pPr>
        <w:ind w:left="540"/>
      </w:pPr>
      <w:r w:rsidRPr="0063581D">
        <w:t>ul. M. Curie-Skłodowskiej 9, 41-800 Zabrze</w:t>
      </w:r>
    </w:p>
    <w:p w:rsidR="009077AB" w:rsidRPr="0063581D" w:rsidRDefault="009077AB" w:rsidP="009077AB">
      <w:pPr>
        <w:ind w:left="540"/>
      </w:pPr>
      <w:r w:rsidRPr="0063581D">
        <w:t xml:space="preserve">tel./fax. ………………………………. </w:t>
      </w:r>
    </w:p>
    <w:p w:rsidR="009077AB" w:rsidRPr="0063581D" w:rsidRDefault="009077AB" w:rsidP="009077A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9077AB" w:rsidRDefault="009077AB" w:rsidP="009077AB">
      <w:pPr>
        <w:ind w:left="2160" w:firstLine="720"/>
        <w:rPr>
          <w:b/>
          <w:i/>
          <w:sz w:val="28"/>
          <w:szCs w:val="28"/>
          <w:u w:val="single"/>
        </w:rPr>
      </w:pPr>
    </w:p>
    <w:p w:rsidR="009077AB" w:rsidRDefault="009077AB" w:rsidP="009077A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WYKONANIE TESTÓW SPECJALISTYCZNYCH                                        APARATURY MEDYCZNEJ</w:t>
      </w:r>
    </w:p>
    <w:p w:rsidR="009077AB" w:rsidRDefault="009077AB" w:rsidP="009077AB">
      <w:pPr>
        <w:ind w:left="2160" w:firstLine="720"/>
        <w:rPr>
          <w:b/>
          <w:i/>
          <w:sz w:val="28"/>
          <w:szCs w:val="28"/>
          <w:u w:val="single"/>
        </w:rPr>
      </w:pPr>
    </w:p>
    <w:p w:rsidR="009077AB" w:rsidRPr="0063581D" w:rsidRDefault="009077AB" w:rsidP="009077AB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9077AB" w:rsidRDefault="009077AB" w:rsidP="009077A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9077AB" w:rsidRPr="0063581D" w:rsidRDefault="009077AB" w:rsidP="009077AB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9077AB" w:rsidRPr="0063581D" w:rsidRDefault="009077AB" w:rsidP="009077A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9077AB" w:rsidRPr="0063581D" w:rsidRDefault="009077AB" w:rsidP="009077A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 </w:t>
      </w:r>
      <w:r w:rsidRPr="0063581D">
        <w:t xml:space="preserve">w terminie do dnia </w:t>
      </w:r>
      <w:r>
        <w:rPr>
          <w:b/>
        </w:rPr>
        <w:t xml:space="preserve">06/03/2020 </w:t>
      </w:r>
      <w:r w:rsidRPr="0063581D">
        <w:rPr>
          <w:b/>
        </w:rPr>
        <w:t xml:space="preserve">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</w:t>
      </w:r>
      <w:r w:rsidRPr="0063581D">
        <w:t>być wypełniony, podpisany i opieczętowany (pieczątką firmową i imienną) przez osobę/y uprawnioną/e   do reprezentowania Wykonawcy.</w:t>
      </w:r>
    </w:p>
    <w:p w:rsidR="009077AB" w:rsidRPr="0063581D" w:rsidRDefault="009077AB" w:rsidP="009077A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9077AB" w:rsidRPr="0063581D" w:rsidRDefault="009077AB" w:rsidP="009077A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9077AB" w:rsidRPr="0063581D" w:rsidRDefault="009077AB" w:rsidP="009077A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9077AB" w:rsidRPr="004C378F" w:rsidRDefault="009077AB" w:rsidP="009077AB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4C378F">
        <w:rPr>
          <w:strike/>
        </w:rPr>
        <w:t>na wezwanie Zmawiającego próbki przedmiotu zamówienia</w:t>
      </w:r>
    </w:p>
    <w:p w:rsidR="009077AB" w:rsidRPr="0063581D" w:rsidRDefault="009077AB" w:rsidP="009077A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9077AB" w:rsidRPr="0063581D" w:rsidRDefault="009077AB" w:rsidP="009077A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9077AB" w:rsidRPr="0063581D" w:rsidRDefault="009077AB" w:rsidP="009077AB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9077AB" w:rsidRPr="0063581D" w:rsidRDefault="009077AB" w:rsidP="009077A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9077AB" w:rsidRPr="0063581D" w:rsidRDefault="009077AB" w:rsidP="009077A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9077AB" w:rsidRPr="0063581D" w:rsidRDefault="009077AB" w:rsidP="009077AB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9077AB" w:rsidRPr="0063581D" w:rsidRDefault="009077AB" w:rsidP="009077AB">
      <w:pPr>
        <w:spacing w:line="360" w:lineRule="auto"/>
        <w:ind w:left="4956" w:firstLine="708"/>
      </w:pPr>
      <w:r w:rsidRPr="0063581D">
        <w:t>Zatwierdzam:</w:t>
      </w:r>
    </w:p>
    <w:p w:rsidR="009077AB" w:rsidRPr="0063581D" w:rsidRDefault="009077AB" w:rsidP="009077AB">
      <w:pPr>
        <w:spacing w:line="360" w:lineRule="auto"/>
        <w:ind w:left="4956" w:firstLine="708"/>
      </w:pPr>
    </w:p>
    <w:p w:rsidR="009077AB" w:rsidRPr="0063581D" w:rsidRDefault="009077AB" w:rsidP="009077AB">
      <w:pPr>
        <w:spacing w:line="360" w:lineRule="auto"/>
        <w:ind w:left="4956" w:firstLine="708"/>
      </w:pPr>
    </w:p>
    <w:p w:rsidR="009077AB" w:rsidRPr="0063581D" w:rsidRDefault="009077AB" w:rsidP="009077A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Pr="0063581D" w:rsidRDefault="009077AB" w:rsidP="009077AB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99D8" wp14:editId="60DCBA3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AB" w:rsidRDefault="009077AB" w:rsidP="009077AB">
                            <w:pPr>
                              <w:jc w:val="center"/>
                            </w:pPr>
                          </w:p>
                          <w:p w:rsidR="009077AB" w:rsidRDefault="009077AB" w:rsidP="009077AB">
                            <w:pPr>
                              <w:jc w:val="center"/>
                            </w:pPr>
                          </w:p>
                          <w:p w:rsidR="009077AB" w:rsidRDefault="009077AB" w:rsidP="009077AB">
                            <w:pPr>
                              <w:jc w:val="center"/>
                            </w:pPr>
                          </w:p>
                          <w:p w:rsidR="009077AB" w:rsidRDefault="009077AB" w:rsidP="009077AB">
                            <w:pPr>
                              <w:jc w:val="center"/>
                            </w:pPr>
                          </w:p>
                          <w:p w:rsidR="009077AB" w:rsidRDefault="009077AB" w:rsidP="009077AB">
                            <w:pPr>
                              <w:jc w:val="center"/>
                            </w:pPr>
                          </w:p>
                          <w:p w:rsidR="009077AB" w:rsidRDefault="009077AB" w:rsidP="009077A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A99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077AB" w:rsidRDefault="009077AB" w:rsidP="009077AB">
                      <w:pPr>
                        <w:jc w:val="center"/>
                      </w:pPr>
                    </w:p>
                    <w:p w:rsidR="009077AB" w:rsidRDefault="009077AB" w:rsidP="009077AB">
                      <w:pPr>
                        <w:jc w:val="center"/>
                      </w:pPr>
                    </w:p>
                    <w:p w:rsidR="009077AB" w:rsidRDefault="009077AB" w:rsidP="009077AB">
                      <w:pPr>
                        <w:jc w:val="center"/>
                      </w:pPr>
                    </w:p>
                    <w:p w:rsidR="009077AB" w:rsidRDefault="009077AB" w:rsidP="009077AB">
                      <w:pPr>
                        <w:jc w:val="center"/>
                      </w:pPr>
                    </w:p>
                    <w:p w:rsidR="009077AB" w:rsidRDefault="009077AB" w:rsidP="009077AB">
                      <w:pPr>
                        <w:jc w:val="center"/>
                      </w:pPr>
                    </w:p>
                    <w:p w:rsidR="009077AB" w:rsidRDefault="009077AB" w:rsidP="009077A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9077AB" w:rsidRPr="0063581D" w:rsidRDefault="009077AB" w:rsidP="009077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077AB" w:rsidRPr="0063581D" w:rsidRDefault="009077AB" w:rsidP="009077A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077AB" w:rsidRPr="0063581D" w:rsidRDefault="009077AB" w:rsidP="009077AB">
      <w:pPr>
        <w:spacing w:line="360" w:lineRule="auto"/>
        <w:jc w:val="center"/>
        <w:rPr>
          <w:b/>
          <w:sz w:val="28"/>
          <w:szCs w:val="28"/>
        </w:rPr>
      </w:pPr>
    </w:p>
    <w:p w:rsidR="009077AB" w:rsidRPr="0063581D" w:rsidRDefault="009077AB" w:rsidP="009077A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9077AB" w:rsidRPr="0063581D" w:rsidRDefault="009077AB" w:rsidP="009077AB">
      <w:pPr>
        <w:spacing w:line="360" w:lineRule="auto"/>
      </w:pPr>
      <w:r w:rsidRPr="0063581D">
        <w:t>Część B (wypełnia Wykonawca)</w:t>
      </w:r>
    </w:p>
    <w:p w:rsidR="009077AB" w:rsidRPr="0063581D" w:rsidRDefault="009077AB" w:rsidP="009077A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9077AB" w:rsidRPr="0063581D" w:rsidRDefault="009077AB" w:rsidP="009077A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077AB" w:rsidRPr="0063581D" w:rsidRDefault="009077AB" w:rsidP="009077A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077AB" w:rsidRPr="0063581D" w:rsidRDefault="009077AB" w:rsidP="009077A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077AB" w:rsidRPr="0063581D" w:rsidRDefault="009077AB" w:rsidP="009077A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9077AB" w:rsidRPr="0063581D" w:rsidRDefault="009077AB" w:rsidP="009077AB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9077AB" w:rsidRPr="0063581D" w:rsidRDefault="009077AB" w:rsidP="009077A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9077AB" w:rsidRPr="0063581D" w:rsidRDefault="009077AB" w:rsidP="009077AB">
      <w:pPr>
        <w:ind w:left="1065"/>
        <w:jc w:val="both"/>
      </w:pPr>
    </w:p>
    <w:p w:rsidR="009077AB" w:rsidRDefault="009077AB" w:rsidP="009077A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WYKONANIA TESTÓW SPECJALISTYCZNYCH                                        APARATURY MEDYCZNEJ</w:t>
      </w:r>
    </w:p>
    <w:p w:rsidR="009077AB" w:rsidRPr="0063581D" w:rsidRDefault="009077AB" w:rsidP="009077AB">
      <w:pPr>
        <w:ind w:left="1785" w:firstLine="375"/>
        <w:rPr>
          <w:i/>
          <w:sz w:val="28"/>
          <w:szCs w:val="28"/>
          <w:u w:val="single"/>
        </w:rPr>
      </w:pPr>
    </w:p>
    <w:p w:rsidR="009077AB" w:rsidRPr="0063581D" w:rsidRDefault="009077AB" w:rsidP="009077A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9077AB" w:rsidRPr="0063581D" w:rsidRDefault="009077AB" w:rsidP="009077AB">
      <w:pPr>
        <w:jc w:val="both"/>
      </w:pPr>
    </w:p>
    <w:p w:rsidR="009077AB" w:rsidRPr="0063581D" w:rsidRDefault="009077AB" w:rsidP="009077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9077AB" w:rsidRPr="0063581D" w:rsidRDefault="009077AB" w:rsidP="009077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9077AB" w:rsidRPr="0063581D" w:rsidRDefault="009077AB" w:rsidP="009077A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9077AB" w:rsidRPr="0063581D" w:rsidRDefault="009077AB" w:rsidP="009077AB">
      <w:pPr>
        <w:jc w:val="both"/>
      </w:pPr>
    </w:p>
    <w:p w:rsidR="009077AB" w:rsidRPr="0063581D" w:rsidRDefault="009077AB" w:rsidP="009077A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9077AB" w:rsidRPr="0063581D" w:rsidRDefault="009077AB" w:rsidP="009077AB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9077AB" w:rsidRPr="0063581D" w:rsidRDefault="009077AB" w:rsidP="009077AB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9077AB" w:rsidRPr="0063581D" w:rsidRDefault="009077AB" w:rsidP="009077AB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 w:rsidR="004D08CF">
        <w:t>10.04.2020r</w:t>
      </w:r>
      <w:bookmarkStart w:id="0" w:name="_GoBack"/>
      <w:bookmarkEnd w:id="0"/>
    </w:p>
    <w:p w:rsidR="009077AB" w:rsidRPr="0063581D" w:rsidRDefault="009077AB" w:rsidP="009077A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9077AB" w:rsidRPr="0063581D" w:rsidRDefault="009077AB" w:rsidP="009077AB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9077AB" w:rsidRPr="0063581D" w:rsidRDefault="009077AB" w:rsidP="009077AB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9077AB" w:rsidRPr="0063581D" w:rsidRDefault="009077AB" w:rsidP="009077AB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9077AB" w:rsidRPr="0063581D" w:rsidRDefault="009077AB" w:rsidP="009077AB">
      <w:pPr>
        <w:ind w:left="540" w:hanging="540"/>
        <w:jc w:val="both"/>
      </w:pPr>
      <w:r w:rsidRPr="0063581D">
        <w:t>-       termin związania z ofertą wynosi 30 dni</w:t>
      </w:r>
    </w:p>
    <w:p w:rsidR="009077AB" w:rsidRPr="0063581D" w:rsidRDefault="009077AB" w:rsidP="009077AB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9077AB" w:rsidRPr="0063581D" w:rsidRDefault="009077AB" w:rsidP="009077AB">
      <w:pPr>
        <w:jc w:val="both"/>
      </w:pPr>
      <w:r w:rsidRPr="0063581D">
        <w:t>…………………………………………………………………………..</w:t>
      </w:r>
    </w:p>
    <w:p w:rsidR="009077AB" w:rsidRPr="0063581D" w:rsidRDefault="009077AB" w:rsidP="009077AB">
      <w:pPr>
        <w:jc w:val="both"/>
      </w:pPr>
      <w:r w:rsidRPr="0063581D">
        <w:t xml:space="preserve"> …………………………………………………………………………</w:t>
      </w:r>
    </w:p>
    <w:p w:rsidR="009077AB" w:rsidRPr="0063581D" w:rsidRDefault="009077AB" w:rsidP="009077AB">
      <w:pPr>
        <w:jc w:val="both"/>
      </w:pPr>
    </w:p>
    <w:p w:rsidR="009077AB" w:rsidRPr="0063581D" w:rsidRDefault="009077AB" w:rsidP="009077A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9077AB" w:rsidRPr="0063581D" w:rsidRDefault="009077AB" w:rsidP="009077A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9077AB" w:rsidRDefault="009077AB" w:rsidP="009077AB">
      <w:pPr>
        <w:jc w:val="both"/>
        <w:rPr>
          <w:sz w:val="20"/>
          <w:szCs w:val="20"/>
        </w:rPr>
      </w:pPr>
    </w:p>
    <w:p w:rsidR="009077AB" w:rsidRDefault="009077AB" w:rsidP="009077AB">
      <w:pPr>
        <w:jc w:val="both"/>
        <w:rPr>
          <w:sz w:val="20"/>
          <w:szCs w:val="20"/>
        </w:rPr>
      </w:pPr>
    </w:p>
    <w:p w:rsidR="009077AB" w:rsidRDefault="009077AB" w:rsidP="009077AB">
      <w:pPr>
        <w:jc w:val="both"/>
        <w:rPr>
          <w:sz w:val="20"/>
          <w:szCs w:val="20"/>
        </w:rPr>
      </w:pPr>
    </w:p>
    <w:p w:rsidR="009077AB" w:rsidRDefault="009077AB" w:rsidP="009077AB">
      <w:pPr>
        <w:jc w:val="both"/>
        <w:rPr>
          <w:sz w:val="20"/>
          <w:szCs w:val="20"/>
        </w:rPr>
      </w:pPr>
    </w:p>
    <w:p w:rsidR="009077AB" w:rsidRPr="0063581D" w:rsidRDefault="009077AB" w:rsidP="009077A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9077AB" w:rsidRPr="0063581D" w:rsidRDefault="009077AB" w:rsidP="009077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9077AB" w:rsidRPr="0063581D" w:rsidRDefault="009077AB" w:rsidP="009077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077AB" w:rsidRDefault="009077AB" w:rsidP="009077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WYKONANIE TESTÓW SPECJALISTYCZNYCH                                        APARATURY MEDYCZNEJ</w:t>
      </w:r>
    </w:p>
    <w:p w:rsidR="009077AB" w:rsidRPr="00BD2785" w:rsidRDefault="009077AB" w:rsidP="009077AB">
      <w:pPr>
        <w:jc w:val="center"/>
        <w:rPr>
          <w:i/>
          <w:sz w:val="28"/>
          <w:szCs w:val="28"/>
          <w:u w:val="single"/>
        </w:rPr>
      </w:pPr>
    </w:p>
    <w:tbl>
      <w:tblPr>
        <w:tblW w:w="8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629"/>
        <w:gridCol w:w="709"/>
        <w:gridCol w:w="1134"/>
        <w:gridCol w:w="747"/>
        <w:gridCol w:w="1567"/>
      </w:tblGrid>
      <w:tr w:rsidR="009077AB" w:rsidRPr="000459E2" w:rsidTr="00206C6A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29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NAZWA URZĄDZENIA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Stawka</w:t>
            </w:r>
          </w:p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9077AB" w:rsidRPr="004C378F" w:rsidTr="00206C6A">
        <w:trPr>
          <w:trHeight w:val="3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Siemens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Artis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Zee Flor</w:t>
            </w:r>
          </w:p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9077AB" w:rsidRPr="004C378F" w:rsidTr="00206C6A">
        <w:trPr>
          <w:trHeight w:val="4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Monitor do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Angiografu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Siemens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Artis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Zee Flor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9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Siemens Axiom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Artis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Monitor do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Angiografu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Siemens Axiom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Artis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9 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Angiograf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Allura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Clarity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Monitor do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Angiografu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Allura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Clarity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Angiograf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Azurion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Clarity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Monitor do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Angiografu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Azurion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Clarity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9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szt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Ramie C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Cios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Alpha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Monitor do ramienia</w:t>
            </w:r>
          </w:p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C Cios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Alpha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Aparat mobilny RTG Siemens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Mobilet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 XP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Aparat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RTG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stacjonarny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Siemens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Multix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Top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Aparat mobilny przewoźny RTG Siemens </w:t>
            </w:r>
            <w:proofErr w:type="spellStart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Mobilett</w:t>
            </w:r>
            <w:proofErr w:type="spellEnd"/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 xml:space="preserve"> Mira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Tomograf komputerowy Siemens Definition Flash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opisowy 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opisowy BARCO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Monitor opisowy EIZO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077AB" w:rsidRPr="004C378F" w:rsidTr="00206C6A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Monitor przeglądowy SYNGO </w:t>
            </w:r>
            <w:proofErr w:type="spellStart"/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Work</w:t>
            </w:r>
            <w:proofErr w:type="spellEnd"/>
            <w:r w:rsidRPr="004C378F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place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7AB" w:rsidRPr="004C378F" w:rsidRDefault="009077AB" w:rsidP="00206C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077AB" w:rsidRPr="00BD2785" w:rsidRDefault="009077AB" w:rsidP="009077AB">
      <w:pPr>
        <w:jc w:val="center"/>
        <w:rPr>
          <w:i/>
          <w:sz w:val="28"/>
          <w:szCs w:val="28"/>
          <w:u w:val="single"/>
        </w:rPr>
      </w:pPr>
    </w:p>
    <w:p w:rsidR="009077AB" w:rsidRPr="0063581D" w:rsidRDefault="009077AB" w:rsidP="009077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9077AB" w:rsidRPr="0063581D" w:rsidRDefault="009077AB" w:rsidP="009077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9077AB" w:rsidRPr="0063581D" w:rsidRDefault="009077AB" w:rsidP="009077AB">
      <w:pPr>
        <w:ind w:left="5664"/>
      </w:pPr>
    </w:p>
    <w:p w:rsidR="009077AB" w:rsidRPr="0063581D" w:rsidRDefault="009077AB" w:rsidP="009077AB"/>
    <w:p w:rsidR="009077AB" w:rsidRPr="0063581D" w:rsidRDefault="009077AB" w:rsidP="009077AB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9077AB" w:rsidRPr="0063581D" w:rsidRDefault="009077AB" w:rsidP="009077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  <w:r>
        <w:rPr>
          <w:rFonts w:ascii="Bookman Old Style" w:hAnsi="Bookman Old Style"/>
          <w:b/>
          <w:sz w:val="28"/>
          <w:u w:val="single"/>
        </w:rPr>
        <w:t>I</w:t>
      </w:r>
    </w:p>
    <w:p w:rsidR="009077AB" w:rsidRPr="0063581D" w:rsidRDefault="009077AB" w:rsidP="009077A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077AB" w:rsidRDefault="009077AB" w:rsidP="009077A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WYKONANIE TESTÓW SPECJALISTYCZNYCH                                        APARATURY MEDYCZNEJ</w:t>
      </w:r>
    </w:p>
    <w:p w:rsidR="009077AB" w:rsidRDefault="009077AB" w:rsidP="009077AB">
      <w:pPr>
        <w:jc w:val="center"/>
        <w:rPr>
          <w:i/>
          <w:sz w:val="28"/>
          <w:szCs w:val="28"/>
          <w:u w:val="single"/>
        </w:rPr>
      </w:pPr>
    </w:p>
    <w:p w:rsidR="009077AB" w:rsidRDefault="009077AB" w:rsidP="009077AB">
      <w:pPr>
        <w:jc w:val="center"/>
        <w:rPr>
          <w:i/>
          <w:sz w:val="28"/>
          <w:szCs w:val="28"/>
          <w:u w:val="single"/>
        </w:rPr>
      </w:pPr>
    </w:p>
    <w:p w:rsidR="009077AB" w:rsidRDefault="009077AB" w:rsidP="009077AB">
      <w:pPr>
        <w:jc w:val="center"/>
        <w:rPr>
          <w:i/>
          <w:sz w:val="28"/>
          <w:szCs w:val="28"/>
          <w:u w:val="single"/>
        </w:rPr>
      </w:pPr>
    </w:p>
    <w:p w:rsidR="009077AB" w:rsidRPr="00BD2785" w:rsidRDefault="009077AB" w:rsidP="009077AB">
      <w:pPr>
        <w:jc w:val="center"/>
        <w:rPr>
          <w:i/>
          <w:sz w:val="28"/>
          <w:szCs w:val="28"/>
          <w:u w:val="single"/>
        </w:rPr>
      </w:pPr>
    </w:p>
    <w:tbl>
      <w:tblPr>
        <w:tblW w:w="8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629"/>
        <w:gridCol w:w="709"/>
        <w:gridCol w:w="1134"/>
        <w:gridCol w:w="747"/>
        <w:gridCol w:w="1567"/>
      </w:tblGrid>
      <w:tr w:rsidR="009077AB" w:rsidRPr="000459E2" w:rsidTr="00206C6A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629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NAZWA URZĄDZENIA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Stawka</w:t>
            </w:r>
          </w:p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459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9077AB" w:rsidRPr="000459E2" w:rsidTr="00206C6A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9077AB" w:rsidRPr="00C42E20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3629" w:type="dxa"/>
            <w:shd w:val="clear" w:color="auto" w:fill="auto"/>
            <w:noWrap/>
            <w:vAlign w:val="center"/>
          </w:tcPr>
          <w:p w:rsidR="009077AB" w:rsidRPr="00C42E20" w:rsidRDefault="009077AB" w:rsidP="00206C6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 xml:space="preserve">Gamma </w:t>
            </w:r>
            <w:proofErr w:type="spellStart"/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>Camera</w:t>
            </w:r>
            <w:proofErr w:type="spellEnd"/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 xml:space="preserve"> SPECT wraz z modułem CT </w:t>
            </w:r>
            <w:proofErr w:type="spellStart"/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>uzywanym</w:t>
            </w:r>
            <w:proofErr w:type="spellEnd"/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 xml:space="preserve"> tylko do badań medycyny nuklearnej SYMBIA INTERVO EXEL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077AB" w:rsidRPr="000459E2" w:rsidRDefault="001D39F9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1szt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77AB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9077AB" w:rsidRPr="000459E2" w:rsidRDefault="009077AB" w:rsidP="00206C6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Pr="0063581D" w:rsidRDefault="009077AB" w:rsidP="009077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9077AB" w:rsidRPr="0063581D" w:rsidRDefault="009077AB" w:rsidP="009077A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9077AB" w:rsidRPr="0063581D" w:rsidRDefault="009077AB" w:rsidP="009077AB">
      <w:pPr>
        <w:ind w:left="5664"/>
      </w:pPr>
    </w:p>
    <w:p w:rsidR="009077AB" w:rsidRPr="0063581D" w:rsidRDefault="009077AB" w:rsidP="009077AB"/>
    <w:p w:rsidR="009077AB" w:rsidRPr="0063581D" w:rsidRDefault="009077AB" w:rsidP="009077AB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9077AB" w:rsidRPr="0063581D" w:rsidRDefault="009077AB" w:rsidP="009077A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Default="009077AB" w:rsidP="009077AB"/>
    <w:p w:rsidR="009077AB" w:rsidRPr="0063581D" w:rsidRDefault="009077AB" w:rsidP="009077A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14/2020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</w:t>
      </w:r>
      <w:r>
        <w:rPr>
          <w:rFonts w:ascii="Bookman Old Style" w:hAnsi="Bookman Old Style"/>
          <w:b/>
          <w:sz w:val="28"/>
          <w:szCs w:val="28"/>
        </w:rPr>
        <w:t>U</w:t>
      </w:r>
    </w:p>
    <w:p w:rsidR="009077AB" w:rsidRPr="0063581D" w:rsidRDefault="009077AB" w:rsidP="009077A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>
        <w:rPr>
          <w:rFonts w:ascii="Bookman Old Style" w:hAnsi="Bookman Old Style"/>
          <w:b/>
          <w:sz w:val="28"/>
          <w:szCs w:val="28"/>
          <w:u w:val="single"/>
        </w:rPr>
        <w:t>2020</w:t>
      </w:r>
    </w:p>
    <w:p w:rsidR="009077AB" w:rsidRPr="00F85011" w:rsidRDefault="009077AB" w:rsidP="009077AB">
      <w:pPr>
        <w:spacing w:line="360" w:lineRule="auto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Pomiędzy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b/>
          <w:i/>
          <w:sz w:val="20"/>
          <w:szCs w:val="20"/>
          <w:u w:val="single"/>
        </w:rPr>
      </w:pPr>
      <w:r w:rsidRPr="00F85011">
        <w:rPr>
          <w:rFonts w:asciiTheme="minorHAnsi" w:hAnsiTheme="minorHAnsi"/>
          <w:b/>
          <w:i/>
          <w:sz w:val="20"/>
          <w:szCs w:val="20"/>
          <w:u w:val="single"/>
        </w:rPr>
        <w:t>ŚLĄSKIE CENTRUM CHORÓB SERCA W ZABRZU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Samodzielny Publiczny Zakład Opieki Zdrowotnej z siedzibą: 41-800 Zabrze,  ul. M. C. Skłodowskiej 9, zarejestrowany w Krajowym Rejestrze Sądowym w Sądzie Rejonowym w Gliwicach Wydział X Gospodarczy KRS pod nr 0000048349,  NIP 6482302807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zwanym dalej „Zamawiającym” 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reprezentowanym przez: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1.Dyrektora ds. Ekonomiczno – Administracyjnych             Bożena Duda</w:t>
      </w:r>
    </w:p>
    <w:p w:rsidR="009077AB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:rsidR="009077AB" w:rsidRPr="00F85011" w:rsidRDefault="009077AB" w:rsidP="009077AB">
      <w:pPr>
        <w:spacing w:line="360" w:lineRule="auto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reprezentowaną przez:</w:t>
      </w:r>
    </w:p>
    <w:p w:rsidR="009077AB" w:rsidRPr="00F85011" w:rsidRDefault="009077AB" w:rsidP="009077AB">
      <w:pPr>
        <w:spacing w:line="360" w:lineRule="auto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Zwaną dalej wykonawcą,</w:t>
      </w:r>
    </w:p>
    <w:p w:rsidR="009077AB" w:rsidRPr="00F85011" w:rsidRDefault="009077AB" w:rsidP="009077AB">
      <w:pPr>
        <w:spacing w:line="360" w:lineRule="auto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Zawiera się umowa o następującej treści:</w:t>
      </w:r>
    </w:p>
    <w:p w:rsidR="009077AB" w:rsidRPr="00F85011" w:rsidRDefault="009077AB" w:rsidP="009077AB">
      <w:pPr>
        <w:spacing w:line="360" w:lineRule="auto"/>
        <w:ind w:left="3540" w:firstLine="708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§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 xml:space="preserve"> 1</w:t>
      </w:r>
    </w:p>
    <w:p w:rsidR="009077AB" w:rsidRPr="00F85011" w:rsidRDefault="009077AB" w:rsidP="009077A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Przedmiotem niniejszej umowy jest wykonanie testów specjalistycznych monitorów  zgodnie </w:t>
      </w:r>
      <w:r>
        <w:rPr>
          <w:rFonts w:asciiTheme="minorHAnsi" w:hAnsiTheme="minorHAnsi"/>
          <w:sz w:val="20"/>
          <w:szCs w:val="20"/>
        </w:rPr>
        <w:t xml:space="preserve">z </w:t>
      </w:r>
      <w:r w:rsidRPr="00F85011">
        <w:rPr>
          <w:rFonts w:asciiTheme="minorHAnsi" w:hAnsiTheme="minorHAnsi"/>
          <w:sz w:val="20"/>
          <w:szCs w:val="20"/>
        </w:rPr>
        <w:t>załącznikiem nr 1.</w:t>
      </w:r>
    </w:p>
    <w:p w:rsidR="009077AB" w:rsidRPr="00F85011" w:rsidRDefault="009077AB" w:rsidP="009077A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Integralną częścią umowy jest załącznik nr 1 określający ceny jednostkowe za przedmiot umowy.</w:t>
      </w:r>
    </w:p>
    <w:p w:rsidR="009077AB" w:rsidRPr="00F85011" w:rsidRDefault="009077AB" w:rsidP="009077A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Wartość brutto za przedmiot umowy wynosi: </w:t>
      </w:r>
    </w:p>
    <w:p w:rsidR="009077AB" w:rsidRPr="00F85011" w:rsidRDefault="009077AB" w:rsidP="009077AB">
      <w:pPr>
        <w:pStyle w:val="Akapitzlist"/>
        <w:spacing w:after="0" w:line="360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Pakiet I …………………..    </w:t>
      </w:r>
    </w:p>
    <w:p w:rsidR="009077AB" w:rsidRPr="00F85011" w:rsidRDefault="009077AB" w:rsidP="009077AB">
      <w:pPr>
        <w:spacing w:line="360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Słownie: ……………………………………………………………………………………..</w:t>
      </w:r>
    </w:p>
    <w:p w:rsidR="009077AB" w:rsidRPr="00F85011" w:rsidRDefault="009077AB" w:rsidP="009077AB">
      <w:pPr>
        <w:pStyle w:val="Akapitzlist"/>
        <w:spacing w:after="0" w:line="360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Pakiet II…………………..    </w:t>
      </w:r>
    </w:p>
    <w:p w:rsidR="009077AB" w:rsidRPr="00F85011" w:rsidRDefault="009077AB" w:rsidP="009077AB">
      <w:pPr>
        <w:spacing w:line="360" w:lineRule="auto"/>
        <w:ind w:left="360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Słownie: ……………………………………………………………………………………..</w:t>
      </w:r>
    </w:p>
    <w:p w:rsidR="009077AB" w:rsidRPr="00F85011" w:rsidRDefault="009077AB" w:rsidP="009077A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Cena przedmiotu umowy obejmuje: </w:t>
      </w:r>
    </w:p>
    <w:p w:rsidR="009077AB" w:rsidRPr="00F85011" w:rsidRDefault="009077AB" w:rsidP="009077AB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Koszty usługi z uwzględnieniem wymaganych podatków i opłat;</w:t>
      </w:r>
    </w:p>
    <w:p w:rsidR="009077AB" w:rsidRPr="00F85011" w:rsidRDefault="009077AB" w:rsidP="009077AB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Koszty uzyskania wymaganych przepisami obowiązujących certyfikatów, zezwoleń i innych dokumentów niezbędnych do wykonania przedmiotu  umowy.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 xml:space="preserve">§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>2</w:t>
      </w:r>
    </w:p>
    <w:p w:rsidR="009077AB" w:rsidRPr="00B86D60" w:rsidRDefault="009077AB" w:rsidP="009077A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86D60">
        <w:rPr>
          <w:rFonts w:asciiTheme="minorHAnsi" w:hAnsiTheme="minorHAnsi"/>
          <w:color w:val="000000" w:themeColor="text1"/>
          <w:sz w:val="20"/>
          <w:szCs w:val="20"/>
        </w:rPr>
        <w:t xml:space="preserve">Wykonawca zobowiązuje się dokonywać testy specjalistyczne aparatury rentgenowskiej zgodnie </w:t>
      </w:r>
      <w:r w:rsidRPr="00B86D60">
        <w:rPr>
          <w:rFonts w:asciiTheme="minorHAnsi" w:hAnsiTheme="minorHAnsi"/>
          <w:color w:val="000000" w:themeColor="text1"/>
          <w:sz w:val="20"/>
          <w:szCs w:val="20"/>
        </w:rPr>
        <w:br/>
        <w:t xml:space="preserve">z </w:t>
      </w:r>
      <w:r>
        <w:rPr>
          <w:rFonts w:asciiTheme="minorHAnsi" w:hAnsiTheme="minorHAnsi"/>
          <w:color w:val="000000" w:themeColor="text1"/>
          <w:sz w:val="20"/>
          <w:szCs w:val="20"/>
        </w:rPr>
        <w:t>obowiązującymi wymogami prawa</w:t>
      </w:r>
      <w:r w:rsidRPr="00B86D60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9077AB" w:rsidRPr="00F85011" w:rsidRDefault="009077AB" w:rsidP="009077AB">
      <w:pPr>
        <w:pStyle w:val="Akapitzlist"/>
        <w:numPr>
          <w:ilvl w:val="0"/>
          <w:numId w:val="7"/>
        </w:numPr>
        <w:tabs>
          <w:tab w:val="num" w:pos="1785"/>
        </w:tabs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Wykonawca zobowiązuje się dokonywać testy specjalistyczne monitorów zgodnie                     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z harmonogramem, który ustali z Zamawiającym w terminie 7 dni od zawarcia niniejszej umowy, J</w:t>
      </w:r>
      <w:r>
        <w:rPr>
          <w:rFonts w:asciiTheme="minorHAnsi" w:hAnsiTheme="minorHAnsi"/>
          <w:sz w:val="20"/>
          <w:szCs w:val="20"/>
        </w:rPr>
        <w:t>EDNAK NIE PÓŹNIEJ NIŻ do dnia 10 Kwietnia 2020 r.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§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 xml:space="preserve"> 3</w:t>
      </w:r>
    </w:p>
    <w:p w:rsidR="009077AB" w:rsidRPr="00F85011" w:rsidRDefault="009077AB" w:rsidP="009077A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Wykonawca wykonuje testy specjalistyczne aparatury rentgenowskiej zgodnie ze swoją najlepszą wiedzą,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z zaleceniami producenta, najlepszymi umiejętnościami i posiadanymi uprawnieniami.</w:t>
      </w:r>
    </w:p>
    <w:p w:rsidR="009077AB" w:rsidRPr="00F85011" w:rsidRDefault="009077AB" w:rsidP="009077A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lastRenderedPageBreak/>
        <w:t>Każda usługa poprzedzona będzie zgłoszeniem ze strony Zamawiającego wynikającym z przyjętego harmonogramu.</w:t>
      </w:r>
    </w:p>
    <w:p w:rsidR="009077AB" w:rsidRPr="00B86D60" w:rsidRDefault="009077AB" w:rsidP="009077AB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Realizacja usług obejmuje okres do </w:t>
      </w:r>
      <w:r w:rsidRPr="00B86D60">
        <w:rPr>
          <w:rFonts w:asciiTheme="minorHAnsi" w:hAnsiTheme="minorHAnsi"/>
          <w:color w:val="000000" w:themeColor="text1"/>
          <w:sz w:val="20"/>
          <w:szCs w:val="20"/>
        </w:rPr>
        <w:t>10.04.2020r</w:t>
      </w:r>
      <w:r w:rsidRPr="00F85011">
        <w:rPr>
          <w:rFonts w:asciiTheme="minorHAnsi" w:hAnsiTheme="minorHAnsi"/>
          <w:b/>
          <w:color w:val="FF0000"/>
          <w:sz w:val="20"/>
          <w:szCs w:val="20"/>
        </w:rPr>
        <w:t>.</w:t>
      </w:r>
      <w:r w:rsidRPr="00F85011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F85011">
        <w:rPr>
          <w:rFonts w:asciiTheme="minorHAnsi" w:hAnsiTheme="minorHAnsi"/>
          <w:sz w:val="20"/>
          <w:szCs w:val="20"/>
        </w:rPr>
        <w:t>z możliwością jednostronnego zmniejszenia wartości przedmiotu umowy przez zamawiającego (w przypadku likwidacji urządzeń lub wyłączenia z eksploatacji) lub przedłużenia czasu trwania</w:t>
      </w:r>
      <w:r w:rsidRPr="00B86D60">
        <w:rPr>
          <w:rFonts w:asciiTheme="minorHAnsi" w:hAnsiTheme="minorHAnsi"/>
          <w:sz w:val="20"/>
          <w:szCs w:val="20"/>
        </w:rPr>
        <w:t xml:space="preserve"> umowy.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 xml:space="preserve">§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>4</w:t>
      </w:r>
    </w:p>
    <w:p w:rsidR="009077AB" w:rsidRPr="00F85011" w:rsidRDefault="009077AB" w:rsidP="009077AB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Testy specjalistyczne aparatury medycznej wyszczególnione w pakiecie nr I </w:t>
      </w:r>
      <w:proofErr w:type="spellStart"/>
      <w:r w:rsidRPr="00F85011">
        <w:rPr>
          <w:rFonts w:asciiTheme="minorHAnsi" w:hAnsiTheme="minorHAnsi"/>
          <w:sz w:val="20"/>
          <w:szCs w:val="20"/>
        </w:rPr>
        <w:t>i</w:t>
      </w:r>
      <w:proofErr w:type="spellEnd"/>
      <w:r w:rsidRPr="00F85011">
        <w:rPr>
          <w:rFonts w:asciiTheme="minorHAnsi" w:hAnsiTheme="minorHAnsi"/>
          <w:sz w:val="20"/>
          <w:szCs w:val="20"/>
        </w:rPr>
        <w:t xml:space="preserve"> II wykonywane będą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 xml:space="preserve"> w siedzibie Zamawiającego.</w:t>
      </w:r>
    </w:p>
    <w:p w:rsidR="009077AB" w:rsidRPr="00F85011" w:rsidRDefault="009077AB" w:rsidP="009077AB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Przyjęcie wykonania usługi potwierdzone zostanie podpisaniem protokołu roboczego i wpisem   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do paszportu urządzenia medycznego potwierdzonego przez pracownika Działu Elektroniki Medycznej.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§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 xml:space="preserve"> 5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Zapłata za otrzymany przedmiot umowy nastąpi na podstawie faktury VAT poleceniem przelewu    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na konto Wykonawcy w ciągu 30 dni od daty odbioru usługi i otrzymania faktury.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§ 6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Do przeniesienia na osoby trzecie wierzytelności wynikających z niniejszej umowy Wykonawca zobowiązany jest uzyskać zgodę Zamawiającego  oraz organu założycielskiego Zamawiającego.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§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 xml:space="preserve"> 7</w:t>
      </w:r>
    </w:p>
    <w:p w:rsidR="009077AB" w:rsidRPr="00F85011" w:rsidRDefault="009077AB" w:rsidP="009077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Wykonawca zapłaci Zamawiającemu kary umowne:</w:t>
      </w:r>
    </w:p>
    <w:p w:rsidR="009077AB" w:rsidRPr="00F85011" w:rsidRDefault="009077AB" w:rsidP="009077AB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W wysokości 25 zł brutto za każdy dzień opóźnienia w wykonaniu przedmiotu umowy brutto;</w:t>
      </w:r>
    </w:p>
    <w:p w:rsidR="009077AB" w:rsidRPr="00F85011" w:rsidRDefault="009077AB" w:rsidP="009077AB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W wysokości 5 % wartości niezrealizowanej części umowy brutto za odstąpienie od umowy     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z przyczyn przez Wykonawcę zawinionych.</w:t>
      </w:r>
    </w:p>
    <w:p w:rsidR="009077AB" w:rsidRPr="00F85011" w:rsidRDefault="009077AB" w:rsidP="009077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Zamawiający zastrzega sobie prawo do dochodzenia odszkodowania uzupełniającego. </w:t>
      </w:r>
    </w:p>
    <w:p w:rsidR="009077AB" w:rsidRPr="00F85011" w:rsidRDefault="009077AB" w:rsidP="009077AB">
      <w:pPr>
        <w:spacing w:line="360" w:lineRule="auto"/>
        <w:ind w:left="3540" w:firstLine="708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 xml:space="preserve">§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>8</w:t>
      </w:r>
    </w:p>
    <w:p w:rsidR="009077AB" w:rsidRPr="00F85011" w:rsidRDefault="009077AB" w:rsidP="009077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W razie wystąpienia istotnej zmiany okoliczności powodującej, że wykonanie umowy nie leży    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w interesie publicznym czego nie można było przewidzieć w chwili podpisania umowy Zamawiający zastrzega sobie możliwość odstąpienia od niniejszej umowy w terminie 30 dni od powzięcia wiadomości o powyższych okolicznościach.</w:t>
      </w:r>
    </w:p>
    <w:p w:rsidR="009077AB" w:rsidRPr="00F85011" w:rsidRDefault="009077AB" w:rsidP="009077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W przypadku zaistnienia okoliczności określonych w pkt.1 Wykonawca może żądać jedynie wynagrodzenia należnego mu z tytułu wykonania części umowy.</w:t>
      </w:r>
    </w:p>
    <w:p w:rsidR="009077AB" w:rsidRPr="00F85011" w:rsidRDefault="009077AB" w:rsidP="009077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Ponadto w terminie do końca obowiązywania umowy Zamawiający może odstąpić od umowy                      </w:t>
      </w:r>
      <w:r>
        <w:rPr>
          <w:rFonts w:asciiTheme="minorHAnsi" w:hAnsiTheme="minorHAnsi"/>
          <w:sz w:val="20"/>
          <w:szCs w:val="20"/>
        </w:rPr>
        <w:br/>
      </w:r>
      <w:r w:rsidRPr="00F85011">
        <w:rPr>
          <w:rFonts w:asciiTheme="minorHAnsi" w:hAnsiTheme="minorHAnsi"/>
          <w:sz w:val="20"/>
          <w:szCs w:val="20"/>
        </w:rPr>
        <w:t>w części lub całości w przypadku dwukrotnego nienależytego wykonania umowy przez Wykonawcę.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 xml:space="preserve">§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>9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W sprawach nienormowanych niniejszą umową mają zastosowanie przepisy Kodeksu Cywilnego 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§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>10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Zamawiający powierza Wykonawcy przetwarzanie danych osobowych pacjentów na podstawie klauzuli – załącznik nr 7 do Polityki Bezpieczeństwa oraz na podstawie oświadczenia Wykonawcy o informacjach poufnych – załącznik nr 6 do Polityki Bezpieczeństwa.</w:t>
      </w:r>
    </w:p>
    <w:p w:rsidR="009077AB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lastRenderedPageBreak/>
        <w:t>§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 xml:space="preserve"> 11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Wszelkie spory wynikające z realizacji niniejszej umowy rozstrzygane będą w Sądzie Powszechnym właściwym siedzibie Zamawiającego.</w:t>
      </w:r>
    </w:p>
    <w:p w:rsidR="009077AB" w:rsidRPr="00F85011" w:rsidRDefault="009077AB" w:rsidP="009077AB">
      <w:pPr>
        <w:pStyle w:val="Akapitzlist"/>
        <w:spacing w:after="0" w:line="360" w:lineRule="auto"/>
        <w:ind w:left="3912" w:firstLine="336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 xml:space="preserve">§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F85011">
        <w:rPr>
          <w:rFonts w:asciiTheme="minorHAnsi" w:hAnsiTheme="minorHAnsi"/>
          <w:b/>
          <w:sz w:val="20"/>
          <w:szCs w:val="20"/>
        </w:rPr>
        <w:t>12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Niniejsza umowa sporządzona została w dwóch jednobrzmiących egzemplarzach, po 1 egzemplarzu dla każdej stron.</w:t>
      </w:r>
    </w:p>
    <w:p w:rsidR="009077AB" w:rsidRPr="00F85011" w:rsidRDefault="009077AB" w:rsidP="009077AB">
      <w:pPr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F85011">
        <w:rPr>
          <w:rFonts w:asciiTheme="minorHAnsi" w:hAnsiTheme="minorHAnsi"/>
          <w:sz w:val="20"/>
          <w:szCs w:val="20"/>
        </w:rPr>
        <w:t xml:space="preserve">Wykonawca:                                                         </w:t>
      </w:r>
      <w:r w:rsidRPr="00F85011">
        <w:rPr>
          <w:rFonts w:asciiTheme="minorHAnsi" w:hAnsiTheme="minorHAnsi"/>
          <w:sz w:val="20"/>
          <w:szCs w:val="20"/>
        </w:rPr>
        <w:tab/>
      </w:r>
      <w:r w:rsidRPr="00F85011">
        <w:rPr>
          <w:rFonts w:asciiTheme="minorHAnsi" w:hAnsiTheme="minorHAnsi"/>
          <w:sz w:val="20"/>
          <w:szCs w:val="20"/>
        </w:rPr>
        <w:tab/>
      </w:r>
      <w:r w:rsidRPr="00F85011">
        <w:rPr>
          <w:rFonts w:asciiTheme="minorHAnsi" w:hAnsiTheme="minorHAnsi"/>
          <w:sz w:val="20"/>
          <w:szCs w:val="20"/>
        </w:rPr>
        <w:tab/>
      </w:r>
      <w:r w:rsidRPr="00F85011">
        <w:rPr>
          <w:rFonts w:asciiTheme="minorHAnsi" w:hAnsiTheme="minorHAnsi"/>
          <w:sz w:val="20"/>
          <w:szCs w:val="20"/>
        </w:rPr>
        <w:tab/>
        <w:t xml:space="preserve"> Zamawiający:</w:t>
      </w: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Default="009077AB" w:rsidP="009077AB">
      <w:pPr>
        <w:spacing w:line="360" w:lineRule="auto"/>
      </w:pPr>
    </w:p>
    <w:p w:rsidR="009077AB" w:rsidRPr="00F85011" w:rsidRDefault="009077AB" w:rsidP="009077AB">
      <w:pPr>
        <w:ind w:left="4956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Załącznik nr. 7 do Polityki Bezpieczeństwa</w:t>
      </w:r>
    </w:p>
    <w:p w:rsidR="009077AB" w:rsidRPr="00F85011" w:rsidRDefault="009077AB" w:rsidP="009077AB">
      <w:pPr>
        <w:jc w:val="center"/>
        <w:rPr>
          <w:rFonts w:asciiTheme="minorHAnsi" w:hAnsiTheme="minorHAnsi"/>
          <w:b/>
          <w:sz w:val="20"/>
          <w:szCs w:val="20"/>
        </w:rPr>
      </w:pPr>
      <w:r w:rsidRPr="00F85011">
        <w:rPr>
          <w:rFonts w:asciiTheme="minorHAnsi" w:hAnsiTheme="minorHAnsi"/>
          <w:b/>
          <w:sz w:val="20"/>
          <w:szCs w:val="20"/>
        </w:rPr>
        <w:t>Klauzula</w:t>
      </w:r>
    </w:p>
    <w:p w:rsidR="009077AB" w:rsidRPr="00F85011" w:rsidRDefault="009077AB" w:rsidP="009077AB">
      <w:pPr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Firma</w:t>
      </w:r>
      <w:r w:rsidRPr="00F85011">
        <w:rPr>
          <w:rFonts w:asciiTheme="minorHAnsi" w:hAnsiTheme="minorHAnsi" w:cs="Arial"/>
          <w:b/>
          <w:sz w:val="20"/>
          <w:szCs w:val="20"/>
        </w:rPr>
        <w:t xml:space="preserve"> …………………………………………………………………………………………………….</w:t>
      </w:r>
      <w:r w:rsidRPr="00F85011">
        <w:rPr>
          <w:rFonts w:asciiTheme="minorHAnsi" w:hAnsiTheme="minorHAnsi"/>
          <w:sz w:val="20"/>
          <w:szCs w:val="20"/>
        </w:rPr>
        <w:t xml:space="preserve"> </w:t>
      </w:r>
    </w:p>
    <w:p w:rsidR="009077AB" w:rsidRPr="00F85011" w:rsidRDefault="009077AB" w:rsidP="009077AB">
      <w:pPr>
        <w:pStyle w:val="Akapitzlist"/>
        <w:ind w:left="0"/>
        <w:jc w:val="both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 (dalej Wykonawca) świadcząca usługi serwisowe/naprawcze dla Śląskiego Centrum Chorób Serca w Zabrzu z siedzibą przy ul. Marii Curie Skłodowskiej 9 w Zabrzu (41-800) zobowiązuje się do:</w:t>
      </w:r>
    </w:p>
    <w:p w:rsidR="009077AB" w:rsidRPr="00F85011" w:rsidRDefault="009077AB" w:rsidP="009077AB">
      <w:pPr>
        <w:ind w:left="2832" w:firstLine="708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§</w:t>
      </w:r>
      <w:r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F85011">
        <w:rPr>
          <w:rFonts w:asciiTheme="minorHAnsi" w:eastAsia="Calibri" w:hAnsiTheme="minorHAnsi"/>
          <w:sz w:val="20"/>
          <w:szCs w:val="20"/>
          <w:lang w:eastAsia="en-US"/>
        </w:rPr>
        <w:t>1</w:t>
      </w: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1.Przetwarzania  danych osobowych i informacji SCCS , do których  ma dostęp zgodnie z:</w:t>
      </w: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Rozporządzeniem Parlamentu Europejskiego i Rady Unii Europejskiej nr. 2016/679 z dnia 27 kwietnia 2016 roku w sprawie ochrony osób fizycznych w związku z przetwarzaniem danych osobowych i w sprawie swobodnego przepływu takich danych oraz uchylenia dyrektywy 95/46/WE,</w:t>
      </w:r>
    </w:p>
    <w:p w:rsidR="009077AB" w:rsidRPr="00F85011" w:rsidRDefault="009077AB" w:rsidP="009077AB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 xml:space="preserve">Ustawą z dnia 10 maja 2018  O ochronie danych osobowych, </w:t>
      </w:r>
    </w:p>
    <w:p w:rsidR="009077AB" w:rsidRPr="00F85011" w:rsidRDefault="009077AB" w:rsidP="009077AB">
      <w:pPr>
        <w:spacing w:line="276" w:lineRule="auto"/>
        <w:jc w:val="both"/>
        <w:rPr>
          <w:rFonts w:asciiTheme="minorHAnsi" w:eastAsia="Calibri" w:hAnsiTheme="minorHAnsi"/>
          <w:color w:val="7030A0"/>
          <w:sz w:val="20"/>
          <w:szCs w:val="20"/>
          <w:lang w:eastAsia="en-US"/>
        </w:rPr>
      </w:pP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2.Stosowania organizacyjnych i technicznych środków ochrony danych osobowych i informacji na powierzonych nośnikach zgodnie z obowiązującymi przepisami w tym zakresie,</w:t>
      </w: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3.Niewykorzystywania i nieprzekazywania powyższych danych i informacji osobom trzecim,</w:t>
      </w: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4.Przetwarzania uzyskanych danych i informacji jedynie w zakresie dostępu*: do danych osobowych: Imię, Nazwisko, nr PESEL oraz danych medycznych znajdujących się w urządzeniu w zakresie niezbędnym do wykonania zleconej usługi.</w:t>
      </w:r>
    </w:p>
    <w:p w:rsidR="009077AB" w:rsidRPr="00F85011" w:rsidRDefault="009077AB" w:rsidP="009077AB">
      <w:pPr>
        <w:ind w:left="2832" w:firstLine="708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§</w:t>
      </w:r>
      <w:r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F85011">
        <w:rPr>
          <w:rFonts w:asciiTheme="minorHAnsi" w:eastAsia="Calibri" w:hAnsiTheme="minorHAnsi"/>
          <w:sz w:val="20"/>
          <w:szCs w:val="20"/>
          <w:lang w:eastAsia="en-US"/>
        </w:rPr>
        <w:t>2</w:t>
      </w:r>
    </w:p>
    <w:p w:rsidR="009077AB" w:rsidRPr="00F85011" w:rsidRDefault="009077AB" w:rsidP="009077AB">
      <w:pPr>
        <w:spacing w:after="160" w:line="256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Za naruszenie przez osoby realizujące przedmiot umowy przepisów w zakresie ochrony danych osobowych pełną odpowiedzialność ponosi Wykonawca. W przypadku naruszenia zachowania tajemnicy przez Wykonawcę , SCCS będzie uprawnione do dochodzenia odszkodowania w wysokości niezbędnej do naprawienia powstałej szkody zgodnie z obowiązującymi przepisami.</w:t>
      </w:r>
    </w:p>
    <w:p w:rsidR="009077AB" w:rsidRPr="00F85011" w:rsidRDefault="009077AB" w:rsidP="009077AB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ind w:left="2832" w:firstLine="708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§</w:t>
      </w:r>
      <w:r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F85011">
        <w:rPr>
          <w:rFonts w:asciiTheme="minorHAnsi" w:eastAsia="Calibri" w:hAnsiTheme="minorHAnsi"/>
          <w:sz w:val="20"/>
          <w:szCs w:val="20"/>
          <w:lang w:eastAsia="en-US"/>
        </w:rPr>
        <w:t>3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Wszelkie zmiany w niniejszej klauzuli wymagają formy pisemnej pod rygorem jej nieważności.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 xml:space="preserve">            Wykonawca                                                                                                Zleceniodawca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/data, pieczątka, podpis/                                                                             /data, pieczątka, podpis/</w:t>
      </w: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:rsidR="009077AB" w:rsidRPr="00F85011" w:rsidRDefault="009077AB" w:rsidP="009077AB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85011">
        <w:rPr>
          <w:rFonts w:asciiTheme="minorHAnsi" w:eastAsia="Calibri" w:hAnsiTheme="minorHAnsi"/>
          <w:sz w:val="20"/>
          <w:szCs w:val="20"/>
          <w:lang w:eastAsia="en-US"/>
        </w:rPr>
        <w:t>*- jeżeli zakres jest szerszy niż dostęp należy go określić szczegółowo.</w:t>
      </w:r>
    </w:p>
    <w:p w:rsidR="009077AB" w:rsidRPr="00F85011" w:rsidRDefault="009077AB" w:rsidP="009077AB">
      <w:pPr>
        <w:ind w:left="4956" w:firstLine="708"/>
        <w:rPr>
          <w:rFonts w:asciiTheme="minorHAnsi" w:hAnsiTheme="minorHAnsi"/>
          <w:sz w:val="20"/>
          <w:szCs w:val="20"/>
        </w:rPr>
      </w:pPr>
    </w:p>
    <w:p w:rsidR="009077AB" w:rsidRDefault="009077AB" w:rsidP="009077AB">
      <w:pPr>
        <w:ind w:left="4956" w:firstLine="708"/>
        <w:rPr>
          <w:sz w:val="22"/>
          <w:szCs w:val="22"/>
        </w:rPr>
      </w:pPr>
    </w:p>
    <w:p w:rsidR="009077AB" w:rsidRDefault="009077AB" w:rsidP="009077AB">
      <w:pPr>
        <w:ind w:left="4536" w:firstLine="708"/>
        <w:rPr>
          <w:sz w:val="22"/>
          <w:szCs w:val="22"/>
        </w:rPr>
      </w:pPr>
    </w:p>
    <w:p w:rsidR="009077AB" w:rsidRDefault="009077AB" w:rsidP="009077AB">
      <w:pPr>
        <w:ind w:left="4536" w:firstLine="708"/>
        <w:rPr>
          <w:sz w:val="22"/>
          <w:szCs w:val="22"/>
        </w:rPr>
      </w:pPr>
    </w:p>
    <w:p w:rsidR="009077AB" w:rsidRDefault="009077AB" w:rsidP="009077AB">
      <w:pPr>
        <w:ind w:left="4536" w:firstLine="708"/>
        <w:rPr>
          <w:sz w:val="22"/>
          <w:szCs w:val="22"/>
        </w:rPr>
      </w:pPr>
    </w:p>
    <w:p w:rsidR="009077AB" w:rsidRDefault="009077AB" w:rsidP="009077AB">
      <w:pPr>
        <w:ind w:left="4536" w:firstLine="708"/>
        <w:rPr>
          <w:sz w:val="22"/>
          <w:szCs w:val="22"/>
        </w:rPr>
      </w:pPr>
    </w:p>
    <w:p w:rsidR="009077AB" w:rsidRPr="00F85011" w:rsidRDefault="009077AB" w:rsidP="009077AB">
      <w:pPr>
        <w:ind w:left="4536" w:firstLine="708"/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lastRenderedPageBreak/>
        <w:t>Załącznik nr. 6 do Polityki Bezpieczeństwa</w:t>
      </w:r>
    </w:p>
    <w:p w:rsidR="009077AB" w:rsidRPr="00F85011" w:rsidRDefault="009077AB" w:rsidP="009077AB">
      <w:pPr>
        <w:rPr>
          <w:rFonts w:asciiTheme="minorHAnsi" w:hAnsiTheme="minorHAnsi"/>
          <w:sz w:val="20"/>
          <w:szCs w:val="20"/>
        </w:rPr>
      </w:pPr>
    </w:p>
    <w:p w:rsidR="009077AB" w:rsidRPr="00F85011" w:rsidRDefault="009077AB" w:rsidP="009077AB">
      <w:pPr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Zabrze, dnia:</w:t>
      </w:r>
    </w:p>
    <w:p w:rsidR="009077AB" w:rsidRPr="00F85011" w:rsidRDefault="009077AB" w:rsidP="009077AB">
      <w:pPr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 xml:space="preserve">Dane Wykonawcy: </w:t>
      </w:r>
    </w:p>
    <w:p w:rsidR="009077AB" w:rsidRPr="00F85011" w:rsidRDefault="009077AB" w:rsidP="009077AB">
      <w:pPr>
        <w:rPr>
          <w:rFonts w:asciiTheme="minorHAnsi" w:hAnsiTheme="minorHAnsi"/>
          <w:sz w:val="20"/>
          <w:szCs w:val="20"/>
        </w:rPr>
      </w:pPr>
      <w:r w:rsidRPr="00F85011">
        <w:rPr>
          <w:rFonts w:asciiTheme="minorHAnsi" w:hAnsiTheme="minorHAnsi"/>
          <w:sz w:val="20"/>
          <w:szCs w:val="20"/>
        </w:rPr>
        <w:t>Dotyczy Umowy nr:</w:t>
      </w:r>
    </w:p>
    <w:p w:rsidR="009077AB" w:rsidRPr="00F85011" w:rsidRDefault="009077AB" w:rsidP="009077AB">
      <w:pPr>
        <w:rPr>
          <w:rFonts w:asciiTheme="minorHAnsi" w:hAnsiTheme="minorHAnsi"/>
          <w:sz w:val="20"/>
          <w:szCs w:val="20"/>
        </w:rPr>
      </w:pPr>
    </w:p>
    <w:p w:rsidR="009077AB" w:rsidRPr="00F85011" w:rsidRDefault="009077AB" w:rsidP="009077AB">
      <w:pPr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F85011">
        <w:rPr>
          <w:rFonts w:asciiTheme="minorHAnsi" w:hAnsiTheme="minorHAnsi" w:cs="Arial"/>
          <w:b/>
          <w:sz w:val="20"/>
          <w:szCs w:val="20"/>
        </w:rPr>
        <w:t>Oświadczenie Wykonawcy o Informacjach Poufnych</w:t>
      </w:r>
    </w:p>
    <w:p w:rsidR="009077AB" w:rsidRPr="00F85011" w:rsidRDefault="009077AB" w:rsidP="009077AB">
      <w:pPr>
        <w:jc w:val="center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§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85011">
        <w:rPr>
          <w:rFonts w:asciiTheme="minorHAnsi" w:hAnsiTheme="minorHAnsi" w:cs="Arial"/>
          <w:sz w:val="20"/>
          <w:szCs w:val="20"/>
        </w:rPr>
        <w:t>1</w:t>
      </w:r>
    </w:p>
    <w:p w:rsidR="009077AB" w:rsidRPr="00F85011" w:rsidRDefault="009077AB" w:rsidP="009077AB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 xml:space="preserve">Wykonawca zobowiązany jest traktować jako poufne wszelkie informacje o sprawach Śląskiego Centrum Chorób Serca w Zabrzu (dalej SCCS), które nie są przedmiotem wpisów do publicznych rejestrów ani nie są publicznie znane, a fakt ich publicznej znajomości nie jest następstwem naruszenia zasad poufności przez Wykonawcę, w szczególności dotyczy to danych osobowych, informacji ekonomicznych, finansowych, handlowych, technicznych, technologicznych, organizacyjnych, </w:t>
      </w:r>
      <w:proofErr w:type="spellStart"/>
      <w:r w:rsidRPr="00F85011">
        <w:rPr>
          <w:rFonts w:asciiTheme="minorHAnsi" w:hAnsiTheme="minorHAnsi" w:cs="Arial"/>
          <w:sz w:val="20"/>
          <w:szCs w:val="20"/>
        </w:rPr>
        <w:t>know</w:t>
      </w:r>
      <w:proofErr w:type="spellEnd"/>
      <w:r w:rsidRPr="00F85011">
        <w:rPr>
          <w:rFonts w:asciiTheme="minorHAnsi" w:hAnsiTheme="minorHAnsi" w:cs="Arial"/>
          <w:sz w:val="20"/>
          <w:szCs w:val="20"/>
        </w:rPr>
        <w:t>–</w:t>
      </w:r>
      <w:proofErr w:type="spellStart"/>
      <w:r w:rsidRPr="00F85011">
        <w:rPr>
          <w:rFonts w:asciiTheme="minorHAnsi" w:hAnsiTheme="minorHAnsi" w:cs="Arial"/>
          <w:sz w:val="20"/>
          <w:szCs w:val="20"/>
        </w:rPr>
        <w:t>how</w:t>
      </w:r>
      <w:proofErr w:type="spellEnd"/>
      <w:r w:rsidRPr="00F85011">
        <w:rPr>
          <w:rFonts w:asciiTheme="minorHAnsi" w:hAnsiTheme="minorHAnsi" w:cs="Arial"/>
          <w:sz w:val="20"/>
          <w:szCs w:val="20"/>
        </w:rPr>
        <w:t>.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Za informacje poufne nie uważa się informacji które:</w:t>
      </w:r>
    </w:p>
    <w:p w:rsidR="009077AB" w:rsidRPr="00F85011" w:rsidRDefault="009077AB" w:rsidP="009077A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Przed zawarciem Umowy lub w trakcie jej obowiązywania są lub staną się dostępne publicznie bez naruszenia postanowień niniejszego oświadczenia,</w:t>
      </w:r>
    </w:p>
    <w:p w:rsidR="009077AB" w:rsidRPr="00F85011" w:rsidRDefault="009077AB" w:rsidP="009077A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Są lub staną się dostępne dla Wykonawcy z innego źródła, pod warunkiem, że zostały one uzyskane przez Wykonawcę bez naruszenia prawa,</w:t>
      </w:r>
    </w:p>
    <w:p w:rsidR="009077AB" w:rsidRPr="00F85011" w:rsidRDefault="009077AB" w:rsidP="009077A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Były w posiadaniu Wykonawcy przed zawarciem Umowy lub przed faktem ich ujawnienia pod warunkiem, że zostały one uzyskane przez Wykonawcę bez naruszenia prawa.</w:t>
      </w:r>
    </w:p>
    <w:p w:rsidR="009077AB" w:rsidRPr="00F85011" w:rsidRDefault="009077AB" w:rsidP="009077AB">
      <w:pPr>
        <w:jc w:val="center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§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85011">
        <w:rPr>
          <w:rFonts w:asciiTheme="minorHAnsi" w:hAnsiTheme="minorHAnsi" w:cs="Arial"/>
          <w:sz w:val="20"/>
          <w:szCs w:val="20"/>
        </w:rPr>
        <w:t>2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Wykonawca zobowiązuje się do:</w:t>
      </w:r>
    </w:p>
    <w:p w:rsidR="009077AB" w:rsidRPr="00F85011" w:rsidRDefault="009077AB" w:rsidP="009077A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Nieujawniania żadnych informacji poufnych osobom trzecim,</w:t>
      </w:r>
    </w:p>
    <w:p w:rsidR="009077AB" w:rsidRPr="00F85011" w:rsidRDefault="009077AB" w:rsidP="009077A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Nie sporządzania żadnych kopii informacji poufnych,</w:t>
      </w:r>
    </w:p>
    <w:p w:rsidR="009077AB" w:rsidRPr="00F85011" w:rsidRDefault="009077AB" w:rsidP="009077AB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Nie wykorzystywania pozyskanych informacji poufnych dla celów nie objętych zakresem Umowy.</w:t>
      </w:r>
    </w:p>
    <w:p w:rsidR="009077AB" w:rsidRPr="00F85011" w:rsidRDefault="009077AB" w:rsidP="009077AB">
      <w:pPr>
        <w:jc w:val="center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§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85011">
        <w:rPr>
          <w:rFonts w:asciiTheme="minorHAnsi" w:hAnsiTheme="minorHAnsi" w:cs="Arial"/>
          <w:sz w:val="20"/>
          <w:szCs w:val="20"/>
        </w:rPr>
        <w:t>3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 xml:space="preserve">Za naruszenie przez osoby realizujące Umowę postanowień oraz przepisów w zakresie ochrony zachowania </w:t>
      </w:r>
      <w:r w:rsidRPr="00F85011">
        <w:rPr>
          <w:rFonts w:asciiTheme="minorHAnsi" w:hAnsiTheme="minorHAnsi" w:cs="Arial"/>
          <w:sz w:val="20"/>
          <w:szCs w:val="20"/>
        </w:rPr>
        <w:br/>
        <w:t xml:space="preserve">w tajemnicy informacji poufnych pełną odpowiedzialność ponosi Wykonawca. </w:t>
      </w:r>
      <w:r w:rsidRPr="00F85011">
        <w:rPr>
          <w:rFonts w:asciiTheme="minorHAnsi" w:hAnsiTheme="minorHAnsi" w:cs="Arial"/>
          <w:sz w:val="20"/>
          <w:szCs w:val="20"/>
        </w:rPr>
        <w:br/>
        <w:t xml:space="preserve">W przypadku naruszenia zachowania tajemnicy przez Wykonawcę, Zleceniodawca będzie uprawniony do dochodzenia odszkodowania w wysokości niezbędnej do naprawienia powstałej szkody zgodnie </w:t>
      </w:r>
      <w:r w:rsidRPr="00F85011">
        <w:rPr>
          <w:rFonts w:asciiTheme="minorHAnsi" w:hAnsiTheme="minorHAnsi" w:cs="Arial"/>
          <w:sz w:val="20"/>
          <w:szCs w:val="20"/>
        </w:rPr>
        <w:br/>
        <w:t>z obowiązującymi przepisami.</w:t>
      </w:r>
    </w:p>
    <w:p w:rsidR="009077AB" w:rsidRPr="00F85011" w:rsidRDefault="009077AB" w:rsidP="009077AB">
      <w:pPr>
        <w:jc w:val="center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§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85011">
        <w:rPr>
          <w:rFonts w:asciiTheme="minorHAnsi" w:hAnsiTheme="minorHAnsi" w:cs="Arial"/>
          <w:sz w:val="20"/>
          <w:szCs w:val="20"/>
        </w:rPr>
        <w:t>4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 xml:space="preserve">Wykonawca zobowiązuje się do zachowania w tajemnicy Informacji poufnych także po okresie obowiązywania Umowy. </w:t>
      </w:r>
    </w:p>
    <w:p w:rsidR="009077AB" w:rsidRPr="00F85011" w:rsidRDefault="009077AB" w:rsidP="009077AB">
      <w:pPr>
        <w:jc w:val="center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§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85011">
        <w:rPr>
          <w:rFonts w:asciiTheme="minorHAnsi" w:hAnsiTheme="minorHAnsi" w:cs="Arial"/>
          <w:sz w:val="20"/>
          <w:szCs w:val="20"/>
        </w:rPr>
        <w:t>5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 xml:space="preserve">Do pracy w obiektach SCCS, Wykonawca skieruje osoby przeszkolone z zakresu przepisów o ochronie danych osobowych i poinformowane o konieczności zachowania w tajemnicy Informacji poufnych. Wykonawca zobowiązany jest do dostarczenia przed dniem rozpoczęcia wykonywania Umowy oświadczenia o przeszkoleniu pracowników w zakresie ochrony danych osobowych i zobowiązania ich do zachowania w tajemnicy informacji poufnych. </w:t>
      </w:r>
    </w:p>
    <w:p w:rsidR="009077AB" w:rsidRPr="00F85011" w:rsidRDefault="009077AB" w:rsidP="009077AB">
      <w:pPr>
        <w:jc w:val="center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§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85011">
        <w:rPr>
          <w:rFonts w:asciiTheme="minorHAnsi" w:hAnsiTheme="minorHAnsi" w:cs="Arial"/>
          <w:sz w:val="20"/>
          <w:szCs w:val="20"/>
        </w:rPr>
        <w:t>6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>Pracownicy Wykonawcy będą poruszać się po obiektach SCCS z imiennymi identyfikatorami wydanymi przez Wykonawcę.</w:t>
      </w: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</w:p>
    <w:p w:rsidR="009077AB" w:rsidRPr="00F85011" w:rsidRDefault="009077AB" w:rsidP="009077AB">
      <w:pPr>
        <w:jc w:val="both"/>
        <w:rPr>
          <w:rFonts w:asciiTheme="minorHAnsi" w:hAnsiTheme="minorHAnsi" w:cs="Arial"/>
          <w:sz w:val="20"/>
          <w:szCs w:val="20"/>
        </w:rPr>
      </w:pPr>
      <w:r w:rsidRPr="00F85011">
        <w:rPr>
          <w:rFonts w:asciiTheme="minorHAnsi" w:hAnsiTheme="minorHAnsi" w:cs="Arial"/>
          <w:sz w:val="20"/>
          <w:szCs w:val="20"/>
        </w:rPr>
        <w:t xml:space="preserve">          Wykonawca</w:t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</w:r>
      <w:r w:rsidRPr="00F85011">
        <w:rPr>
          <w:rFonts w:asciiTheme="minorHAnsi" w:hAnsiTheme="minorHAnsi" w:cs="Arial"/>
          <w:sz w:val="20"/>
          <w:szCs w:val="20"/>
        </w:rPr>
        <w:tab/>
        <w:t xml:space="preserve">   </w:t>
      </w:r>
    </w:p>
    <w:p w:rsidR="002C39FB" w:rsidRPr="009077AB" w:rsidRDefault="009077AB" w:rsidP="009077AB">
      <w:pPr>
        <w:jc w:val="both"/>
      </w:pPr>
      <w:r w:rsidRPr="00F85011">
        <w:rPr>
          <w:rFonts w:asciiTheme="minorHAnsi" w:hAnsiTheme="minorHAnsi" w:cs="Arial"/>
          <w:sz w:val="20"/>
          <w:szCs w:val="20"/>
        </w:rPr>
        <w:t xml:space="preserve">/data, pieczątka, podpis/   </w:t>
      </w:r>
    </w:p>
    <w:sectPr w:rsidR="002C39FB" w:rsidRPr="0090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F34"/>
    <w:multiLevelType w:val="hybridMultilevel"/>
    <w:tmpl w:val="11EE2054"/>
    <w:lvl w:ilvl="0" w:tplc="DC009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25A63"/>
    <w:multiLevelType w:val="hybridMultilevel"/>
    <w:tmpl w:val="97204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878"/>
    <w:multiLevelType w:val="hybridMultilevel"/>
    <w:tmpl w:val="E1784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C45"/>
    <w:multiLevelType w:val="hybridMultilevel"/>
    <w:tmpl w:val="2C843BD8"/>
    <w:lvl w:ilvl="0" w:tplc="294CA7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E0D9E"/>
    <w:multiLevelType w:val="hybridMultilevel"/>
    <w:tmpl w:val="E3D0503A"/>
    <w:lvl w:ilvl="0" w:tplc="564C0D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8138D"/>
    <w:multiLevelType w:val="hybridMultilevel"/>
    <w:tmpl w:val="8A16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64500"/>
    <w:multiLevelType w:val="hybridMultilevel"/>
    <w:tmpl w:val="FC3C21E6"/>
    <w:lvl w:ilvl="0" w:tplc="FD2C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C16510"/>
    <w:multiLevelType w:val="hybridMultilevel"/>
    <w:tmpl w:val="41BE8B48"/>
    <w:lvl w:ilvl="0" w:tplc="ABD23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C81949"/>
    <w:multiLevelType w:val="hybridMultilevel"/>
    <w:tmpl w:val="F66C2262"/>
    <w:lvl w:ilvl="0" w:tplc="57060DE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CE79F7"/>
    <w:multiLevelType w:val="hybridMultilevel"/>
    <w:tmpl w:val="39DA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457A9"/>
    <w:multiLevelType w:val="hybridMultilevel"/>
    <w:tmpl w:val="7A1AD806"/>
    <w:lvl w:ilvl="0" w:tplc="1BFE69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42"/>
    <w:rsid w:val="00161042"/>
    <w:rsid w:val="001D39F9"/>
    <w:rsid w:val="002C39FB"/>
    <w:rsid w:val="004D08CF"/>
    <w:rsid w:val="009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C590F-5A9C-4B14-9014-D3B1D64C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Cybulska Ewelina</cp:lastModifiedBy>
  <cp:revision>3</cp:revision>
  <cp:lastPrinted>2020-02-27T10:51:00Z</cp:lastPrinted>
  <dcterms:created xsi:type="dcterms:W3CDTF">2020-02-28T10:02:00Z</dcterms:created>
  <dcterms:modified xsi:type="dcterms:W3CDTF">2020-02-28T10:08:00Z</dcterms:modified>
</cp:coreProperties>
</file>