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Pr="00720B3C" w:rsidRDefault="00720B3C" w:rsidP="00720B3C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0B3C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720B3C" w:rsidRPr="00720B3C" w:rsidRDefault="00720B3C" w:rsidP="00720B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0B3C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720B3C" w:rsidRPr="00720B3C" w:rsidRDefault="00720B3C" w:rsidP="00720B3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0B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720B3C" w:rsidRPr="00720B3C" w:rsidRDefault="00720B3C" w:rsidP="00720B3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0B3C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20B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720B3C" w:rsidRPr="00720B3C" w:rsidRDefault="00720B3C" w:rsidP="00720B3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720B3C" w:rsidRPr="00720B3C" w:rsidRDefault="00720B3C" w:rsidP="00720B3C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720B3C" w:rsidRPr="00720B3C" w:rsidRDefault="00720B3C" w:rsidP="00720B3C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720B3C" w:rsidRPr="00720B3C" w:rsidRDefault="00720B3C" w:rsidP="00720B3C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720B3C" w:rsidRPr="00720B3C" w:rsidRDefault="00720B3C" w:rsidP="00720B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720B3C" w:rsidRPr="00720B3C" w:rsidRDefault="00720B3C" w:rsidP="00720B3C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tabs>
          <w:tab w:val="num" w:pos="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GENERATORA DO ABLACJI                  </w:t>
      </w:r>
    </w:p>
    <w:p w:rsidR="00720B3C" w:rsidRPr="00720B3C" w:rsidRDefault="00720B3C" w:rsidP="00720B3C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720B3C" w:rsidRPr="00720B3C" w:rsidRDefault="00720B3C" w:rsidP="00720B3C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720B3C" w:rsidRPr="00720B3C" w:rsidRDefault="00720B3C" w:rsidP="00720B3C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720B3C" w:rsidRPr="00720B3C" w:rsidRDefault="00720B3C" w:rsidP="00720B3C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720B3C" w:rsidRPr="00720B3C" w:rsidRDefault="00720B3C" w:rsidP="00720B3C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720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17/05/2019 r                                           do godz. 9.00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8" w:history="1">
        <w:r w:rsidRPr="00720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9" w:history="1">
        <w:r w:rsidRPr="00720B3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B3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lub </w:t>
      </w:r>
      <w:proofErr w:type="spellStart"/>
      <w:r w:rsidRPr="00720B3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B3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720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720B3C" w:rsidRPr="00720B3C" w:rsidRDefault="00720B3C" w:rsidP="00720B3C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720B3C" w:rsidRPr="00720B3C" w:rsidRDefault="00720B3C" w:rsidP="00720B3C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720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720B3C" w:rsidRPr="00720B3C" w:rsidRDefault="00720B3C" w:rsidP="00720B3C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720B3C" w:rsidRPr="00720B3C" w:rsidRDefault="00720B3C" w:rsidP="00720B3C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720B3C" w:rsidRPr="00720B3C" w:rsidRDefault="00720B3C" w:rsidP="00720B3C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720B3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720B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720B3C" w:rsidRPr="00720B3C" w:rsidRDefault="00720B3C" w:rsidP="00720B3C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720B3C" w:rsidRPr="00720B3C" w:rsidRDefault="00720B3C" w:rsidP="00720B3C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720B3C" w:rsidRPr="00720B3C" w:rsidRDefault="00720B3C" w:rsidP="00720B3C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zmiany terminu składania ofert lub zmiany warunków zamówienia.</w:t>
      </w:r>
    </w:p>
    <w:p w:rsidR="00720B3C" w:rsidRPr="00720B3C" w:rsidRDefault="00720B3C" w:rsidP="00720B3C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zastrzega sobie prawo zakończenia postępowania bez wybrania żadnej                     ze złożonych ofert. </w:t>
      </w:r>
    </w:p>
    <w:p w:rsidR="00720B3C" w:rsidRPr="00720B3C" w:rsidRDefault="00720B3C" w:rsidP="00720B3C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720B3C" w:rsidRPr="00720B3C" w:rsidRDefault="00720B3C" w:rsidP="00720B3C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720B3C" w:rsidRPr="00720B3C" w:rsidRDefault="00720B3C" w:rsidP="00720B3C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720B3C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0B3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0B3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93D08" wp14:editId="4A372290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3C" w:rsidRDefault="00720B3C" w:rsidP="00720B3C">
                            <w:pPr>
                              <w:jc w:val="center"/>
                            </w:pPr>
                          </w:p>
                          <w:p w:rsidR="00720B3C" w:rsidRDefault="00720B3C" w:rsidP="00720B3C">
                            <w:pPr>
                              <w:jc w:val="center"/>
                            </w:pPr>
                          </w:p>
                          <w:p w:rsidR="00720B3C" w:rsidRDefault="00720B3C" w:rsidP="00720B3C">
                            <w:pPr>
                              <w:jc w:val="center"/>
                            </w:pPr>
                          </w:p>
                          <w:p w:rsidR="00720B3C" w:rsidRDefault="00720B3C" w:rsidP="00720B3C">
                            <w:pPr>
                              <w:jc w:val="center"/>
                            </w:pPr>
                          </w:p>
                          <w:p w:rsidR="00720B3C" w:rsidRDefault="00720B3C" w:rsidP="00720B3C">
                            <w:pPr>
                              <w:jc w:val="center"/>
                            </w:pPr>
                          </w:p>
                          <w:p w:rsidR="00720B3C" w:rsidRDefault="00720B3C" w:rsidP="00720B3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720B3C" w:rsidRDefault="00720B3C" w:rsidP="00720B3C">
                      <w:pPr>
                        <w:jc w:val="center"/>
                      </w:pPr>
                    </w:p>
                    <w:p w:rsidR="00720B3C" w:rsidRDefault="00720B3C" w:rsidP="00720B3C">
                      <w:pPr>
                        <w:jc w:val="center"/>
                      </w:pPr>
                    </w:p>
                    <w:p w:rsidR="00720B3C" w:rsidRDefault="00720B3C" w:rsidP="00720B3C">
                      <w:pPr>
                        <w:jc w:val="center"/>
                      </w:pPr>
                    </w:p>
                    <w:p w:rsidR="00720B3C" w:rsidRDefault="00720B3C" w:rsidP="00720B3C">
                      <w:pPr>
                        <w:jc w:val="center"/>
                      </w:pPr>
                    </w:p>
                    <w:p w:rsidR="00720B3C" w:rsidRDefault="00720B3C" w:rsidP="00720B3C">
                      <w:pPr>
                        <w:jc w:val="center"/>
                      </w:pPr>
                    </w:p>
                    <w:p w:rsidR="00720B3C" w:rsidRDefault="00720B3C" w:rsidP="00720B3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720B3C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720B3C" w:rsidRPr="00720B3C" w:rsidRDefault="00720B3C" w:rsidP="00720B3C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0B3C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720B3C" w:rsidRPr="00720B3C" w:rsidRDefault="00720B3C" w:rsidP="00720B3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0B3C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720B3C" w:rsidRPr="00720B3C" w:rsidRDefault="00720B3C" w:rsidP="00720B3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0B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720B3C" w:rsidRPr="00720B3C" w:rsidRDefault="00720B3C" w:rsidP="00720B3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0B3C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720B3C" w:rsidRPr="00720B3C" w:rsidRDefault="00720B3C" w:rsidP="00720B3C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20B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720B3C" w:rsidRPr="00720B3C" w:rsidRDefault="00720B3C" w:rsidP="00720B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720B3C" w:rsidRPr="00720B3C" w:rsidRDefault="00720B3C" w:rsidP="00720B3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720B3C" w:rsidRPr="00720B3C" w:rsidRDefault="00720B3C" w:rsidP="00720B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720B3C" w:rsidRPr="00720B3C" w:rsidRDefault="00720B3C" w:rsidP="00720B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720B3C" w:rsidRPr="00720B3C" w:rsidRDefault="00720B3C" w:rsidP="00720B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720B3C" w:rsidRPr="00720B3C" w:rsidRDefault="00720B3C" w:rsidP="00720B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720B3C" w:rsidRPr="00720B3C" w:rsidRDefault="00720B3C" w:rsidP="00720B3C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20B3C" w:rsidRPr="00720B3C" w:rsidRDefault="00720B3C" w:rsidP="00720B3C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720B3C" w:rsidRPr="00720B3C" w:rsidRDefault="00720B3C" w:rsidP="00720B3C">
      <w:pPr>
        <w:spacing w:after="0" w:line="240" w:lineRule="auto"/>
        <w:ind w:left="360" w:firstLine="66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  GENERATORA DO ABLACJI                  </w:t>
      </w:r>
    </w:p>
    <w:p w:rsidR="00720B3C" w:rsidRPr="00720B3C" w:rsidRDefault="00720B3C" w:rsidP="00720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720B3C" w:rsidRPr="00720B3C" w:rsidRDefault="00720B3C" w:rsidP="00720B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720B3C" w:rsidRPr="00720B3C" w:rsidRDefault="00720B3C" w:rsidP="00720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720B3C" w:rsidRPr="00720B3C" w:rsidRDefault="00720B3C" w:rsidP="00720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720B3C" w:rsidRPr="00720B3C" w:rsidRDefault="00720B3C" w:rsidP="00720B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720B3C" w:rsidRPr="00720B3C" w:rsidRDefault="00720B3C" w:rsidP="00720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0B3C" w:rsidRPr="00720B3C" w:rsidRDefault="00720B3C" w:rsidP="00720B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720B3C" w:rsidRPr="00720B3C" w:rsidRDefault="00720B3C" w:rsidP="00720B3C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720B3C" w:rsidRPr="00720B3C" w:rsidRDefault="00720B3C" w:rsidP="00720B3C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720B3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720B3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720B3C" w:rsidRPr="00720B3C" w:rsidRDefault="00720B3C" w:rsidP="00720B3C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720B3C" w:rsidRPr="00720B3C" w:rsidRDefault="00720B3C" w:rsidP="00720B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720B3C" w:rsidRPr="00720B3C" w:rsidRDefault="00720B3C" w:rsidP="00720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20B3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720B3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720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720B3C" w:rsidRPr="00720B3C" w:rsidRDefault="00720B3C" w:rsidP="00720B3C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720B3C" w:rsidRPr="00720B3C" w:rsidRDefault="00720B3C" w:rsidP="00720B3C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720B3C" w:rsidRPr="00720B3C" w:rsidRDefault="00720B3C" w:rsidP="00720B3C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720B3C" w:rsidRPr="00720B3C" w:rsidRDefault="00720B3C" w:rsidP="00720B3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720B3C" w:rsidRPr="00720B3C" w:rsidRDefault="00720B3C" w:rsidP="0072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720B3C" w:rsidRPr="00720B3C" w:rsidRDefault="00720B3C" w:rsidP="0072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20B3C" w:rsidRPr="00720B3C" w:rsidRDefault="00720B3C" w:rsidP="0072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720B3C" w:rsidRPr="00720B3C" w:rsidRDefault="00720B3C" w:rsidP="0072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0B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0B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720B3C" w:rsidRPr="00720B3C" w:rsidRDefault="00720B3C" w:rsidP="00720B3C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720B3C" w:rsidRPr="00720B3C" w:rsidSect="00361E7A">
          <w:footerReference w:type="default" r:id="rId10"/>
          <w:footerReference w:type="first" r:id="rId11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720B3C" w:rsidRPr="00720B3C" w:rsidRDefault="00720B3C" w:rsidP="00720B3C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720B3C" w:rsidRPr="00720B3C" w:rsidRDefault="00720B3C" w:rsidP="00720B3C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20B3C" w:rsidRPr="00720B3C" w:rsidRDefault="00720B3C" w:rsidP="00720B3C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720B3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GENERATORA DO ABLACJI                  </w:t>
      </w:r>
    </w:p>
    <w:p w:rsidR="00720B3C" w:rsidRPr="00720B3C" w:rsidRDefault="00720B3C" w:rsidP="00720B3C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33"/>
        <w:gridCol w:w="1276"/>
        <w:gridCol w:w="709"/>
        <w:gridCol w:w="1417"/>
        <w:gridCol w:w="851"/>
        <w:gridCol w:w="636"/>
        <w:gridCol w:w="1134"/>
      </w:tblGrid>
      <w:tr w:rsidR="00720B3C" w:rsidRPr="00720B3C" w:rsidTr="00660FBC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720B3C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720B3C" w:rsidRPr="00720B3C" w:rsidTr="00660FBC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0B3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3C" w:rsidRPr="00720B3C" w:rsidRDefault="00720B3C" w:rsidP="006F7D7C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0B3C">
              <w:rPr>
                <w:rFonts w:ascii="Times New Roman" w:eastAsia="Times New Roman" w:hAnsi="Times New Roman" w:cs="Times New Roman"/>
                <w:lang w:eastAsia="pl-PL"/>
              </w:rPr>
              <w:t xml:space="preserve">Przegląd techniczny </w:t>
            </w:r>
            <w:r w:rsidR="006F7D7C">
              <w:rPr>
                <w:rFonts w:ascii="Times New Roman" w:eastAsia="Times New Roman" w:hAnsi="Times New Roman" w:cs="Times New Roman"/>
                <w:lang w:eastAsia="pl-PL"/>
              </w:rPr>
              <w:t xml:space="preserve">generatora do ablacji </w:t>
            </w:r>
            <w:proofErr w:type="spellStart"/>
            <w:r w:rsidR="006F7D7C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bookmarkStart w:id="0" w:name="_GoBack"/>
            <w:bookmarkEnd w:id="0"/>
            <w:r w:rsidR="006F7D7C">
              <w:rPr>
                <w:rFonts w:ascii="Times New Roman" w:eastAsia="Times New Roman" w:hAnsi="Times New Roman" w:cs="Times New Roman"/>
                <w:lang w:eastAsia="pl-PL"/>
              </w:rPr>
              <w:t>ardioblate</w:t>
            </w:r>
            <w:proofErr w:type="spellEnd"/>
            <w:r w:rsidR="006F7D7C">
              <w:rPr>
                <w:rFonts w:ascii="Times New Roman" w:eastAsia="Times New Roman" w:hAnsi="Times New Roman" w:cs="Times New Roman"/>
                <w:lang w:eastAsia="pl-PL"/>
              </w:rPr>
              <w:t xml:space="preserve"> 68000</w:t>
            </w:r>
            <w:r w:rsidRPr="00720B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0B3C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0B3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0B3C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720B3C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720B3C" w:rsidRPr="00720B3C" w:rsidRDefault="00720B3C" w:rsidP="0072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720B3C" w:rsidRPr="00720B3C" w:rsidRDefault="00720B3C" w:rsidP="0072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720B3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720B3C" w:rsidRPr="00720B3C" w:rsidRDefault="00720B3C" w:rsidP="0072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720B3C" w:rsidRPr="00720B3C" w:rsidRDefault="00720B3C" w:rsidP="00720B3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B3C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720B3C" w:rsidRPr="00720B3C" w:rsidRDefault="00720B3C" w:rsidP="00720B3C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3C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720B3C" w:rsidRPr="00720B3C" w:rsidRDefault="00720B3C" w:rsidP="00720B3C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3C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720B3C" w:rsidRPr="00720B3C" w:rsidRDefault="00720B3C" w:rsidP="00720B3C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3C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720B3C" w:rsidRPr="00720B3C" w:rsidRDefault="00720B3C" w:rsidP="00720B3C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3C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720B3C" w:rsidRPr="00720B3C" w:rsidRDefault="00720B3C" w:rsidP="00720B3C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3C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720B3C" w:rsidRPr="00720B3C" w:rsidRDefault="00720B3C" w:rsidP="00720B3C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3C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720B3C" w:rsidRPr="00720B3C" w:rsidRDefault="00720B3C" w:rsidP="00720B3C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0B3C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720B3C" w:rsidRPr="00720B3C" w:rsidRDefault="00720B3C" w:rsidP="00720B3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3C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720B3C">
        <w:rPr>
          <w:rFonts w:ascii="Times New Roman" w:hAnsi="Times New Roman" w:cs="Times New Roman"/>
          <w:b/>
          <w:sz w:val="24"/>
          <w:szCs w:val="24"/>
        </w:rPr>
        <w:t>.</w:t>
      </w:r>
    </w:p>
    <w:p w:rsidR="00720B3C" w:rsidRPr="00720B3C" w:rsidRDefault="00720B3C" w:rsidP="00720B3C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720B3C" w:rsidRPr="00720B3C" w:rsidRDefault="00720B3C" w:rsidP="00720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20B3C" w:rsidRPr="00720B3C" w:rsidRDefault="00720B3C" w:rsidP="00720B3C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720B3C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720B3C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720B3C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720B3C" w:rsidRPr="00720B3C" w:rsidRDefault="00720B3C" w:rsidP="00720B3C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720B3C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720B3C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720B3C" w:rsidRPr="00720B3C" w:rsidRDefault="00720B3C" w:rsidP="00720B3C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720B3C" w:rsidRPr="00720B3C" w:rsidRDefault="00720B3C" w:rsidP="00720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B3C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720B3C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720B3C" w:rsidRPr="00720B3C" w:rsidRDefault="00720B3C" w:rsidP="00720B3C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57/19</w:t>
      </w:r>
      <w:r w:rsidRPr="00720B3C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720B3C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720B3C" w:rsidRPr="00720B3C" w:rsidRDefault="00720B3C" w:rsidP="00720B3C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UMOWY NR</w:t>
      </w:r>
      <w:r w:rsidRPr="00720B3C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720B3C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720B3C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720B3C" w:rsidRPr="00720B3C" w:rsidRDefault="00720B3C" w:rsidP="00720B3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pomiędzy:</w:t>
      </w:r>
    </w:p>
    <w:p w:rsidR="00720B3C" w:rsidRPr="00720B3C" w:rsidRDefault="00720B3C" w:rsidP="00720B3C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720B3C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720B3C" w:rsidRPr="00720B3C" w:rsidRDefault="00720B3C" w:rsidP="00720B3C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720B3C" w:rsidRPr="00720B3C" w:rsidRDefault="00720B3C" w:rsidP="00720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720B3C" w:rsidRPr="00720B3C" w:rsidRDefault="00720B3C" w:rsidP="00720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720B3C" w:rsidRPr="00720B3C" w:rsidRDefault="00720B3C" w:rsidP="00720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720B3C" w:rsidRPr="00720B3C" w:rsidRDefault="00720B3C" w:rsidP="00720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720B3C" w:rsidRPr="00720B3C" w:rsidRDefault="00720B3C" w:rsidP="00720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720B3C" w:rsidRPr="00720B3C" w:rsidRDefault="00720B3C" w:rsidP="00720B3C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720B3C" w:rsidRPr="00720B3C" w:rsidRDefault="00720B3C" w:rsidP="00720B3C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720B3C" w:rsidRPr="00720B3C" w:rsidRDefault="00720B3C" w:rsidP="00720B3C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720B3C" w:rsidRPr="00720B3C" w:rsidRDefault="00720B3C" w:rsidP="00720B3C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720B3C" w:rsidRPr="00720B3C" w:rsidRDefault="00720B3C" w:rsidP="00720B3C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720B3C" w:rsidRPr="00720B3C" w:rsidRDefault="00720B3C" w:rsidP="00720B3C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720B3C" w:rsidRPr="00720B3C" w:rsidRDefault="00720B3C" w:rsidP="00720B3C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720B3C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720B3C" w:rsidRPr="00720B3C" w:rsidRDefault="00720B3C" w:rsidP="00720B3C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720B3C" w:rsidRPr="00720B3C" w:rsidRDefault="00720B3C" w:rsidP="00720B3C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lang w:eastAsia="pl-PL"/>
        </w:rPr>
        <w:lastRenderedPageBreak/>
        <w:t>§ 3</w:t>
      </w:r>
    </w:p>
    <w:p w:rsidR="00720B3C" w:rsidRPr="00720B3C" w:rsidRDefault="00720B3C" w:rsidP="00720B3C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720B3C" w:rsidRPr="00720B3C" w:rsidRDefault="00720B3C" w:rsidP="00720B3C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720B3C" w:rsidRPr="00720B3C" w:rsidRDefault="00720B3C" w:rsidP="00720B3C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                       z możliwością jednostronnego, przez Zamawiającego, zmniejszenia wartości przedmiotu umowy (w przypadku likwidacji urządzeń  lub wyłączenia                       z eksploatacji).</w:t>
      </w:r>
    </w:p>
    <w:p w:rsidR="00720B3C" w:rsidRPr="00720B3C" w:rsidRDefault="00720B3C" w:rsidP="00720B3C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                    nie przepracował w danym roku przewidzianej ilości godzin, jeżeli dla danego aparatu przewidziany jest remont.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720B3C" w:rsidRPr="00720B3C" w:rsidRDefault="00720B3C" w:rsidP="00720B3C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720B3C" w:rsidRPr="00720B3C" w:rsidRDefault="00720B3C" w:rsidP="00720B3C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720B3C" w:rsidRPr="00720B3C" w:rsidRDefault="00720B3C" w:rsidP="00720B3C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lang w:eastAsia="pl-PL"/>
        </w:rPr>
        <w:t>§ 6</w:t>
      </w:r>
    </w:p>
    <w:p w:rsidR="00720B3C" w:rsidRPr="00720B3C" w:rsidRDefault="00720B3C" w:rsidP="00720B3C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720B3C" w:rsidRPr="00720B3C" w:rsidRDefault="00720B3C" w:rsidP="00720B3C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720B3C" w:rsidRPr="00720B3C" w:rsidRDefault="00720B3C" w:rsidP="00720B3C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720B3C" w:rsidRPr="00720B3C" w:rsidRDefault="00720B3C" w:rsidP="00720B3C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720B3C" w:rsidRPr="00720B3C" w:rsidRDefault="00720B3C" w:rsidP="00720B3C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720B3C" w:rsidRPr="00720B3C" w:rsidRDefault="00720B3C" w:rsidP="00720B3C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720B3C" w:rsidRPr="00720B3C" w:rsidRDefault="00720B3C" w:rsidP="00720B3C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lang w:eastAsia="pl-PL"/>
        </w:rPr>
        <w:lastRenderedPageBreak/>
        <w:t>§ 9</w:t>
      </w:r>
    </w:p>
    <w:p w:rsidR="00720B3C" w:rsidRPr="00720B3C" w:rsidRDefault="00720B3C" w:rsidP="00720B3C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720B3C" w:rsidRPr="00720B3C" w:rsidRDefault="00720B3C" w:rsidP="00720B3C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720B3C" w:rsidRPr="00720B3C" w:rsidRDefault="00720B3C" w:rsidP="00720B3C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720B3C" w:rsidRPr="00720B3C" w:rsidRDefault="00720B3C" w:rsidP="00720B3C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720B3C" w:rsidRPr="00720B3C" w:rsidRDefault="00720B3C" w:rsidP="00720B3C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720B3C" w:rsidRPr="00720B3C" w:rsidRDefault="00720B3C" w:rsidP="00720B3C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 wypadku zaistnienia okoliczności określonych w pkt 1 Wykonawca może żądać jedynie wynagrodzenia należnego mu z tytułu wykonania części umowy.</w:t>
      </w:r>
    </w:p>
    <w:p w:rsidR="00720B3C" w:rsidRPr="00720B3C" w:rsidRDefault="00720B3C" w:rsidP="00720B3C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720B3C" w:rsidRPr="00720B3C" w:rsidRDefault="00720B3C" w:rsidP="00720B3C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720B3C" w:rsidRPr="00720B3C" w:rsidRDefault="00720B3C" w:rsidP="00720B3C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720B3C" w:rsidRPr="00720B3C" w:rsidRDefault="00720B3C" w:rsidP="00720B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20B3C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720B3C" w:rsidRPr="00720B3C" w:rsidRDefault="00720B3C" w:rsidP="00720B3C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720B3C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720B3C" w:rsidRPr="00720B3C" w:rsidRDefault="00720B3C" w:rsidP="00720B3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>W</w:t>
      </w:r>
      <w:r w:rsidRPr="00720B3C">
        <w:rPr>
          <w:rFonts w:ascii="Bookman Old Style" w:eastAsia="Times New Roman" w:hAnsi="Bookman Old Style" w:cs="Times New Roman"/>
          <w:b/>
          <w:lang w:eastAsia="pl-PL"/>
        </w:rPr>
        <w:t xml:space="preserve">YKONAWCA: </w:t>
      </w:r>
      <w:r w:rsidRPr="00720B3C">
        <w:rPr>
          <w:rFonts w:ascii="Bookman Old Style" w:eastAsia="Times New Roman" w:hAnsi="Bookman Old Style" w:cs="Times New Roman"/>
          <w:b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/>
          <w:lang w:eastAsia="pl-PL"/>
        </w:rPr>
        <w:tab/>
      </w:r>
      <w:r w:rsidRPr="00720B3C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720B3C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p w:rsidR="001E540F" w:rsidRDefault="001E540F"/>
    <w:sectPr w:rsidR="001E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D3" w:rsidRDefault="002316D3">
      <w:pPr>
        <w:spacing w:after="0" w:line="240" w:lineRule="auto"/>
      </w:pPr>
      <w:r>
        <w:separator/>
      </w:r>
    </w:p>
  </w:endnote>
  <w:endnote w:type="continuationSeparator" w:id="0">
    <w:p w:rsidR="002316D3" w:rsidRDefault="0023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53" w:rsidRDefault="00720B3C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 w:rsidR="006F7D7C">
      <w:rPr>
        <w:rStyle w:val="FontStyle14"/>
        <w:noProof/>
      </w:rPr>
      <w:t>4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53" w:rsidRDefault="002316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D3" w:rsidRDefault="002316D3">
      <w:pPr>
        <w:spacing w:after="0" w:line="240" w:lineRule="auto"/>
      </w:pPr>
      <w:r>
        <w:separator/>
      </w:r>
    </w:p>
  </w:footnote>
  <w:footnote w:type="continuationSeparator" w:id="0">
    <w:p w:rsidR="002316D3" w:rsidRDefault="0023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3C"/>
    <w:rsid w:val="001E540F"/>
    <w:rsid w:val="002316D3"/>
    <w:rsid w:val="006F7D7C"/>
    <w:rsid w:val="0072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720B3C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720B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720B3C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720B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owy%20s.jankowska@sccs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cybulska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1679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2019-05-10T10:47:00Z</cp:lastPrinted>
  <dcterms:created xsi:type="dcterms:W3CDTF">2019-05-10T08:41:00Z</dcterms:created>
  <dcterms:modified xsi:type="dcterms:W3CDTF">2019-05-10T10:47:00Z</dcterms:modified>
</cp:coreProperties>
</file>