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FE" w:rsidRPr="00A753D6" w:rsidRDefault="006E3DFE" w:rsidP="006E3DFE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6E3DFE" w:rsidRPr="00A753D6" w:rsidRDefault="006E3DFE" w:rsidP="006E3DF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6E3DFE" w:rsidRPr="00A753D6" w:rsidRDefault="006E3DFE" w:rsidP="006E3DF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6E3DFE" w:rsidRPr="00A753D6" w:rsidRDefault="006E3DFE" w:rsidP="006E3DFE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6E3DFE" w:rsidRPr="00A753D6" w:rsidRDefault="006E3DFE" w:rsidP="006E3DFE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6E3DFE" w:rsidRPr="00A753D6" w:rsidRDefault="006E3DFE" w:rsidP="006E3DFE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6E3DFE" w:rsidRPr="00A753D6" w:rsidRDefault="006E3DFE" w:rsidP="006E3DFE">
      <w:pPr>
        <w:spacing w:line="360" w:lineRule="auto"/>
        <w:jc w:val="center"/>
      </w:pPr>
    </w:p>
    <w:p w:rsidR="006E3DFE" w:rsidRPr="00A753D6" w:rsidRDefault="006E3DFE" w:rsidP="006E3DFE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6E3DFE" w:rsidRPr="00A753D6" w:rsidRDefault="006E3DFE" w:rsidP="006E3DFE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6E3DFE" w:rsidRPr="00A753D6" w:rsidRDefault="006E3DFE" w:rsidP="006E3DFE">
      <w:pPr>
        <w:ind w:left="540"/>
      </w:pPr>
      <w:r w:rsidRPr="00A753D6">
        <w:t>Dział Zaopatrzenia Gospodarki Magazynowej i Transportu</w:t>
      </w:r>
    </w:p>
    <w:p w:rsidR="006E3DFE" w:rsidRPr="00A753D6" w:rsidRDefault="006E3DFE" w:rsidP="006E3DFE">
      <w:pPr>
        <w:ind w:left="540"/>
      </w:pPr>
      <w:r w:rsidRPr="00A753D6">
        <w:t>ul. M. Curie-Skłodowskiej 9, 41-800 Zabrze</w:t>
      </w:r>
    </w:p>
    <w:p w:rsidR="006E3DFE" w:rsidRPr="00A753D6" w:rsidRDefault="006E3DFE" w:rsidP="006E3DFE">
      <w:pPr>
        <w:ind w:left="540"/>
      </w:pPr>
      <w:r w:rsidRPr="00A753D6">
        <w:t>tel./fax. 32/278-43-35</w:t>
      </w:r>
    </w:p>
    <w:p w:rsidR="006E3DFE" w:rsidRPr="00A753D6" w:rsidRDefault="006E3DFE" w:rsidP="006E3DFE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6E3DFE" w:rsidRPr="00A753D6" w:rsidRDefault="006E3DFE" w:rsidP="006E3DFE">
      <w:pPr>
        <w:ind w:left="510"/>
      </w:pPr>
    </w:p>
    <w:p w:rsidR="006E3DFE" w:rsidRPr="00F11405" w:rsidRDefault="006E3DFE" w:rsidP="006E3DFE">
      <w:pPr>
        <w:ind w:left="708" w:firstLine="708"/>
        <w:rPr>
          <w:b/>
          <w:i/>
          <w:sz w:val="28"/>
          <w:szCs w:val="28"/>
          <w:u w:val="single"/>
        </w:rPr>
      </w:pPr>
      <w:r w:rsidRPr="00F11405">
        <w:rPr>
          <w:b/>
          <w:i/>
          <w:sz w:val="28"/>
          <w:szCs w:val="28"/>
          <w:u w:val="single"/>
        </w:rPr>
        <w:t>URZĄDZENIE DO DEZYNFEKCJI Z ARCHIWIZACJĄ</w:t>
      </w:r>
    </w:p>
    <w:p w:rsidR="006E3DFE" w:rsidRPr="009F5F5D" w:rsidRDefault="006E3DFE" w:rsidP="006E3DFE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6E3DFE" w:rsidRPr="00A753D6" w:rsidRDefault="006E3DFE" w:rsidP="006E3DFE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6E3DFE" w:rsidRPr="00A753D6" w:rsidRDefault="006E3DFE" w:rsidP="006E3DFE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6E3DFE" w:rsidRPr="00A753D6" w:rsidRDefault="006E3DFE" w:rsidP="006E3DF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6E3DFE" w:rsidRPr="00A753D6" w:rsidRDefault="006E3DFE" w:rsidP="006E3DF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 w:rsidR="00417137">
        <w:rPr>
          <w:b/>
        </w:rPr>
        <w:t>24</w:t>
      </w:r>
      <w:bookmarkStart w:id="0" w:name="_GoBack"/>
      <w:bookmarkEnd w:id="0"/>
      <w:r>
        <w:rPr>
          <w:b/>
        </w:rPr>
        <w:t>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9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6E3DFE" w:rsidRPr="00A753D6" w:rsidRDefault="006E3DFE" w:rsidP="006E3DF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6E3DFE" w:rsidRPr="00A753D6" w:rsidRDefault="006E3DFE" w:rsidP="006E3DF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6E3DFE" w:rsidRPr="00A753D6" w:rsidRDefault="006E3DFE" w:rsidP="006E3DF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6E3DFE" w:rsidRPr="00F11405" w:rsidRDefault="006E3DFE" w:rsidP="006E3DFE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F11405">
        <w:rPr>
          <w:strike/>
        </w:rPr>
        <w:t>na wezwanie Zmawiającego próbki przedmiotu zamówienia</w:t>
      </w:r>
    </w:p>
    <w:p w:rsidR="006E3DFE" w:rsidRPr="00A753D6" w:rsidRDefault="006E3DFE" w:rsidP="006E3DF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6E3DFE" w:rsidRPr="00A753D6" w:rsidRDefault="006E3DFE" w:rsidP="006E3DF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6E3DFE" w:rsidRPr="00A753D6" w:rsidRDefault="006E3DFE" w:rsidP="006E3DFE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6E3DFE" w:rsidRPr="00A753D6" w:rsidRDefault="006E3DFE" w:rsidP="006E3DF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>Zamawiający zastrzega sobie prawo zmiany terminu składania ofert lub zmiany warunków zamówienia.</w:t>
      </w:r>
    </w:p>
    <w:p w:rsidR="006E3DFE" w:rsidRPr="00A753D6" w:rsidRDefault="006E3DFE" w:rsidP="006E3DF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6E3DFE" w:rsidRPr="00A753D6" w:rsidRDefault="006E3DFE" w:rsidP="006E3DF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6E3DFE" w:rsidRPr="00A753D6" w:rsidRDefault="006E3DFE" w:rsidP="006E3DFE">
      <w:pPr>
        <w:spacing w:line="360" w:lineRule="auto"/>
        <w:ind w:left="4956" w:firstLine="708"/>
      </w:pPr>
    </w:p>
    <w:p w:rsidR="006E3DFE" w:rsidRPr="00A753D6" w:rsidRDefault="006E3DFE" w:rsidP="006E3DFE">
      <w:pPr>
        <w:spacing w:line="360" w:lineRule="auto"/>
        <w:ind w:left="4956" w:firstLine="708"/>
      </w:pPr>
    </w:p>
    <w:p w:rsidR="006E3DFE" w:rsidRPr="00A753D6" w:rsidRDefault="006E3DFE" w:rsidP="006E3DFE">
      <w:pPr>
        <w:spacing w:line="360" w:lineRule="auto"/>
        <w:ind w:left="4956" w:firstLine="708"/>
      </w:pPr>
    </w:p>
    <w:p w:rsidR="006E3DFE" w:rsidRPr="00A753D6" w:rsidRDefault="006E3DFE" w:rsidP="006E3DFE">
      <w:pPr>
        <w:spacing w:line="360" w:lineRule="auto"/>
        <w:ind w:left="4956" w:firstLine="708"/>
      </w:pPr>
      <w:r w:rsidRPr="00A753D6">
        <w:t>Zatwierdzam:</w:t>
      </w:r>
    </w:p>
    <w:p w:rsidR="006E3DFE" w:rsidRPr="00A753D6" w:rsidRDefault="006E3DFE" w:rsidP="006E3DFE">
      <w:pPr>
        <w:spacing w:line="360" w:lineRule="auto"/>
        <w:ind w:left="4956" w:firstLine="708"/>
      </w:pPr>
    </w:p>
    <w:p w:rsidR="006E3DFE" w:rsidRPr="00A753D6" w:rsidRDefault="006E3DFE" w:rsidP="006E3DFE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E3DFE" w:rsidRPr="00A753D6" w:rsidRDefault="006E3DFE" w:rsidP="006E3DFE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9135" wp14:editId="26BA68BC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FE" w:rsidRDefault="006E3DFE" w:rsidP="006E3DFE">
                            <w:pPr>
                              <w:jc w:val="center"/>
                            </w:pPr>
                          </w:p>
                          <w:p w:rsidR="006E3DFE" w:rsidRDefault="006E3DFE" w:rsidP="006E3DFE">
                            <w:pPr>
                              <w:jc w:val="center"/>
                            </w:pPr>
                          </w:p>
                          <w:p w:rsidR="006E3DFE" w:rsidRDefault="006E3DFE" w:rsidP="006E3DFE">
                            <w:pPr>
                              <w:jc w:val="center"/>
                            </w:pPr>
                          </w:p>
                          <w:p w:rsidR="006E3DFE" w:rsidRDefault="006E3DFE" w:rsidP="006E3DFE">
                            <w:pPr>
                              <w:jc w:val="center"/>
                            </w:pPr>
                          </w:p>
                          <w:p w:rsidR="006E3DFE" w:rsidRDefault="006E3DFE" w:rsidP="006E3DFE">
                            <w:pPr>
                              <w:jc w:val="center"/>
                            </w:pPr>
                          </w:p>
                          <w:p w:rsidR="006E3DFE" w:rsidRDefault="006E3DFE" w:rsidP="006E3DF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6E3DFE" w:rsidRDefault="006E3DFE" w:rsidP="006E3DFE">
                      <w:pPr>
                        <w:jc w:val="center"/>
                      </w:pPr>
                    </w:p>
                    <w:p w:rsidR="006E3DFE" w:rsidRDefault="006E3DFE" w:rsidP="006E3DFE">
                      <w:pPr>
                        <w:jc w:val="center"/>
                      </w:pPr>
                    </w:p>
                    <w:p w:rsidR="006E3DFE" w:rsidRDefault="006E3DFE" w:rsidP="006E3DFE">
                      <w:pPr>
                        <w:jc w:val="center"/>
                      </w:pPr>
                    </w:p>
                    <w:p w:rsidR="006E3DFE" w:rsidRDefault="006E3DFE" w:rsidP="006E3DFE">
                      <w:pPr>
                        <w:jc w:val="center"/>
                      </w:pPr>
                    </w:p>
                    <w:p w:rsidR="006E3DFE" w:rsidRDefault="006E3DFE" w:rsidP="006E3DFE">
                      <w:pPr>
                        <w:jc w:val="center"/>
                      </w:pPr>
                    </w:p>
                    <w:p w:rsidR="006E3DFE" w:rsidRDefault="006E3DFE" w:rsidP="006E3DF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Za</w:t>
      </w:r>
      <w:r w:rsidRPr="00A753D6">
        <w:rPr>
          <w:sz w:val="18"/>
          <w:szCs w:val="18"/>
        </w:rPr>
        <w:t>łącznik nr 3 b</w:t>
      </w:r>
    </w:p>
    <w:p w:rsidR="006E3DFE" w:rsidRPr="00A753D6" w:rsidRDefault="006E3DFE" w:rsidP="006E3DFE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6E3DFE" w:rsidRPr="00A753D6" w:rsidRDefault="006E3DFE" w:rsidP="006E3DFE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6E3DFE" w:rsidRPr="00A753D6" w:rsidRDefault="006E3DFE" w:rsidP="006E3DF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6E3DFE" w:rsidRPr="00A753D6" w:rsidRDefault="006E3DFE" w:rsidP="006E3DF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6E3DFE" w:rsidRPr="00A753D6" w:rsidRDefault="006E3DFE" w:rsidP="006E3DFE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6E3DFE" w:rsidRPr="00A753D6" w:rsidRDefault="006E3DFE" w:rsidP="006E3DFE">
      <w:pPr>
        <w:spacing w:line="360" w:lineRule="auto"/>
      </w:pPr>
      <w:r w:rsidRPr="00A753D6">
        <w:t>Część B (wypełnia Wykonawca)</w:t>
      </w:r>
    </w:p>
    <w:p w:rsidR="006E3DFE" w:rsidRPr="00A753D6" w:rsidRDefault="006E3DFE" w:rsidP="006E3DFE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6E3DFE" w:rsidRPr="00A753D6" w:rsidRDefault="006E3DFE" w:rsidP="006E3DFE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E3DFE" w:rsidRPr="00A753D6" w:rsidRDefault="006E3DFE" w:rsidP="006E3DFE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E3DFE" w:rsidRPr="00A753D6" w:rsidRDefault="006E3DFE" w:rsidP="006E3DFE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E3DFE" w:rsidRPr="00A753D6" w:rsidRDefault="006E3DFE" w:rsidP="006E3DFE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6E3DFE" w:rsidRPr="00A753D6" w:rsidRDefault="006E3DFE" w:rsidP="006E3DFE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6E3DFE" w:rsidRPr="00A753D6" w:rsidRDefault="006E3DFE" w:rsidP="006E3DFE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6E3DFE" w:rsidRPr="00F11405" w:rsidRDefault="006E3DFE" w:rsidP="006E3DFE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  <w:r w:rsidRPr="00F11405">
        <w:rPr>
          <w:b/>
          <w:i/>
          <w:sz w:val="28"/>
          <w:szCs w:val="28"/>
          <w:u w:val="single"/>
        </w:rPr>
        <w:t>URZĄDZENIE DO DEZYNFEKCJI Z ARCHIWIZACJĄ</w:t>
      </w:r>
    </w:p>
    <w:p w:rsidR="006E3DFE" w:rsidRPr="00A753D6" w:rsidRDefault="006E3DFE" w:rsidP="006E3DFE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6E3DFE" w:rsidRDefault="006E3DFE" w:rsidP="006E3DFE">
      <w:pPr>
        <w:jc w:val="both"/>
        <w:rPr>
          <w:b/>
          <w:i/>
          <w:u w:val="single"/>
        </w:rPr>
      </w:pPr>
    </w:p>
    <w:p w:rsidR="006E3DFE" w:rsidRPr="00A753D6" w:rsidRDefault="006E3DFE" w:rsidP="006E3DFE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6E3DFE" w:rsidRPr="00A753D6" w:rsidRDefault="006E3DFE" w:rsidP="006E3DFE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6E3DFE" w:rsidRPr="00A753D6" w:rsidRDefault="006E3DFE" w:rsidP="006E3DFE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6E3DFE" w:rsidRDefault="006E3DFE" w:rsidP="006E3DFE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6E3DFE" w:rsidRPr="00A753D6" w:rsidRDefault="006E3DFE" w:rsidP="006E3DFE">
      <w:pPr>
        <w:jc w:val="both"/>
        <w:rPr>
          <w:b/>
        </w:rPr>
      </w:pPr>
    </w:p>
    <w:p w:rsidR="006E3DFE" w:rsidRPr="00A753D6" w:rsidRDefault="006E3DFE" w:rsidP="006E3DFE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6E3DFE" w:rsidRPr="00A753D6" w:rsidRDefault="006E3DFE" w:rsidP="006E3DFE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6E3DFE" w:rsidRPr="00A753D6" w:rsidRDefault="006E3DFE" w:rsidP="006E3DFE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6E3DFE" w:rsidRPr="00A753D6" w:rsidRDefault="006E3DFE" w:rsidP="006E3DFE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do 6 ciu tygodni od podpisania umowy</w:t>
      </w:r>
      <w:r w:rsidRPr="00A753D6">
        <w:t xml:space="preserve">                 </w:t>
      </w:r>
    </w:p>
    <w:p w:rsidR="006E3DFE" w:rsidRPr="00A753D6" w:rsidRDefault="006E3DFE" w:rsidP="006E3DFE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6E3DFE" w:rsidRPr="00A753D6" w:rsidRDefault="006E3DFE" w:rsidP="006E3DFE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6E3DFE" w:rsidRPr="00A753D6" w:rsidRDefault="006E3DFE" w:rsidP="006E3DFE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6E3DFE" w:rsidRPr="00A753D6" w:rsidRDefault="006E3DFE" w:rsidP="006E3DFE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6E3DFE" w:rsidRPr="00A753D6" w:rsidRDefault="006E3DFE" w:rsidP="006E3DFE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6E3DFE" w:rsidRPr="00A753D6" w:rsidRDefault="006E3DFE" w:rsidP="006E3DFE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6E3DFE" w:rsidRDefault="006E3DFE" w:rsidP="006E3DFE">
      <w:pPr>
        <w:jc w:val="both"/>
      </w:pPr>
      <w:r w:rsidRPr="00A753D6">
        <w:t>Data……………………………..</w:t>
      </w:r>
      <w:r w:rsidRPr="00A753D6">
        <w:tab/>
      </w:r>
    </w:p>
    <w:p w:rsidR="006E3DFE" w:rsidRDefault="006E3DFE" w:rsidP="006E3DFE">
      <w:pPr>
        <w:jc w:val="both"/>
      </w:pPr>
    </w:p>
    <w:p w:rsidR="006E3DFE" w:rsidRDefault="006E3DFE" w:rsidP="006E3DFE">
      <w:pPr>
        <w:jc w:val="both"/>
      </w:pPr>
    </w:p>
    <w:p w:rsidR="006E3DFE" w:rsidRPr="00A753D6" w:rsidRDefault="006E3DFE" w:rsidP="006E3DFE">
      <w:pPr>
        <w:jc w:val="both"/>
      </w:pPr>
    </w:p>
    <w:p w:rsidR="006E3DFE" w:rsidRPr="00A753D6" w:rsidRDefault="006E3DFE" w:rsidP="006E3DFE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>
        <w:tab/>
      </w:r>
      <w:r>
        <w:tab/>
      </w:r>
      <w:r w:rsidRPr="00A753D6">
        <w:t>………………………………</w:t>
      </w:r>
    </w:p>
    <w:p w:rsidR="006E3DFE" w:rsidRPr="00A753D6" w:rsidRDefault="006E3DFE" w:rsidP="006E3DFE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6E3DFE" w:rsidRPr="00A753D6" w:rsidRDefault="006E3DFE" w:rsidP="006E3DF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6E3DFE" w:rsidRDefault="006E3DFE" w:rsidP="006E3DF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6E3DFE" w:rsidRDefault="006E3DFE" w:rsidP="006E3DF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6E3DFE" w:rsidRPr="009F5F5D" w:rsidRDefault="006E3DFE" w:rsidP="006E3DFE">
      <w:pPr>
        <w:rPr>
          <w:b/>
          <w:i/>
          <w:sz w:val="28"/>
          <w:szCs w:val="28"/>
          <w:u w:val="single"/>
        </w:rPr>
      </w:pPr>
      <w:r w:rsidRPr="007D41CC">
        <w:rPr>
          <w:b/>
          <w:i/>
          <w:sz w:val="28"/>
          <w:szCs w:val="28"/>
          <w:u w:val="single"/>
        </w:rPr>
        <w:t xml:space="preserve">DOSTAWA;  </w:t>
      </w:r>
      <w:r w:rsidRPr="00F11405">
        <w:rPr>
          <w:b/>
          <w:i/>
          <w:sz w:val="28"/>
          <w:szCs w:val="28"/>
          <w:u w:val="single"/>
        </w:rPr>
        <w:t>URZĄDZENIE DO DEZYNFEKCJI Z ARCHIWIZACJĄ</w:t>
      </w: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22"/>
        <w:gridCol w:w="851"/>
        <w:gridCol w:w="567"/>
        <w:gridCol w:w="850"/>
        <w:gridCol w:w="1289"/>
        <w:gridCol w:w="581"/>
        <w:gridCol w:w="1180"/>
      </w:tblGrid>
      <w:tr w:rsidR="006E3DFE" w:rsidRPr="00A753D6" w:rsidTr="007F4EFA">
        <w:trPr>
          <w:trHeight w:val="5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6E3DFE" w:rsidRPr="00A753D6" w:rsidTr="007F4EFA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FE" w:rsidRPr="00A753D6" w:rsidRDefault="006E3DFE" w:rsidP="007F4EFA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FE" w:rsidRPr="004A372B" w:rsidRDefault="006E3DFE" w:rsidP="007F4EFA">
            <w:pPr>
              <w:rPr>
                <w:sz w:val="22"/>
                <w:szCs w:val="22"/>
              </w:rPr>
            </w:pPr>
          </w:p>
          <w:p w:rsidR="006E3DFE" w:rsidRPr="00F11405" w:rsidRDefault="006E3DFE" w:rsidP="007F4EFA">
            <w:r>
              <w:t>U</w:t>
            </w:r>
            <w:r w:rsidRPr="00F11405">
              <w:t>rządzenie do dezynfekcji z archiwizacją</w:t>
            </w:r>
          </w:p>
          <w:p w:rsidR="006E3DFE" w:rsidRPr="004A372B" w:rsidRDefault="006E3DFE" w:rsidP="007F4EFA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FE" w:rsidRPr="00A753D6" w:rsidRDefault="006E3DFE" w:rsidP="007F4EF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FE" w:rsidRPr="00A753D6" w:rsidRDefault="006E3DFE" w:rsidP="007F4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FE" w:rsidRPr="00A753D6" w:rsidRDefault="006E3DFE" w:rsidP="007F4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FE" w:rsidRPr="00A753D6" w:rsidRDefault="006E3DFE" w:rsidP="007F4EFA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FE" w:rsidRPr="00A753D6" w:rsidRDefault="006E3DFE" w:rsidP="007F4EFA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FE" w:rsidRPr="00A753D6" w:rsidRDefault="006E3DFE" w:rsidP="007F4EFA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6E3DFE" w:rsidRDefault="006E3DFE" w:rsidP="006E3DFE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OPIS PRZEDMIOTU ZAMÓWIENIA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 xml:space="preserve">Możliwość dezynfekcji pomieszczeń za pomocą dyfuzji </w:t>
      </w:r>
      <w:r>
        <w:rPr>
          <w:sz w:val="22"/>
          <w:szCs w:val="22"/>
        </w:rPr>
        <w:t xml:space="preserve">suchej mgły, takich jak:  bloki </w:t>
      </w:r>
      <w:r w:rsidRPr="00F11405">
        <w:rPr>
          <w:sz w:val="22"/>
          <w:szCs w:val="22"/>
        </w:rPr>
        <w:t>operacyjne, sale chorych dla dorosłych, dzieci i noworodków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  <w:u w:val="single"/>
        </w:rPr>
      </w:pPr>
      <w:r w:rsidRPr="00F11405">
        <w:rPr>
          <w:sz w:val="22"/>
          <w:szCs w:val="22"/>
        </w:rPr>
        <w:t>Dezynfekcja o szerokim spektrum działania: B, V(Polio), F, Tbc, S (</w:t>
      </w:r>
      <w:r w:rsidRPr="00F11405">
        <w:rPr>
          <w:i/>
          <w:iCs/>
          <w:sz w:val="22"/>
          <w:szCs w:val="22"/>
        </w:rPr>
        <w:t>Clostridioides difficile</w:t>
      </w:r>
      <w:r w:rsidRPr="00F11405">
        <w:rPr>
          <w:sz w:val="22"/>
          <w:szCs w:val="22"/>
        </w:rPr>
        <w:t xml:space="preserve">), </w:t>
      </w:r>
      <w:r w:rsidRPr="00F11405">
        <w:rPr>
          <w:sz w:val="22"/>
          <w:szCs w:val="22"/>
          <w:u w:val="single"/>
        </w:rPr>
        <w:t>dołączyć protokoły badań potwierdzające działanie bójcze.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Preparat do dezynfekcji oparty na 6% nadtlenku wodoru i kationach srebra, biodegradalny, nietoksyczny, niekorozyjny, nie pozostawiający osadu, o zapachu neutralnym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  <w:vertAlign w:val="superscript"/>
        </w:rPr>
      </w:pPr>
      <w:r w:rsidRPr="00F11405">
        <w:rPr>
          <w:sz w:val="22"/>
          <w:szCs w:val="22"/>
        </w:rPr>
        <w:t>Zużycie preparatu do 1ml/m</w:t>
      </w:r>
      <w:r w:rsidRPr="00F11405">
        <w:rPr>
          <w:sz w:val="22"/>
          <w:szCs w:val="22"/>
          <w:vertAlign w:val="superscript"/>
        </w:rPr>
        <w:t>3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  <w:u w:val="single"/>
        </w:rPr>
      </w:pPr>
      <w:r w:rsidRPr="00F11405">
        <w:rPr>
          <w:sz w:val="22"/>
          <w:szCs w:val="22"/>
        </w:rPr>
        <w:t xml:space="preserve">Dezynfekcja pomieszczenia bez konieczność opróżniania go z aparatury elektronicznej – </w:t>
      </w:r>
      <w:r w:rsidRPr="00F11405">
        <w:rPr>
          <w:sz w:val="22"/>
          <w:szCs w:val="22"/>
          <w:u w:val="single"/>
        </w:rPr>
        <w:t>dokument potwierdzający przez producenta sprzętu.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Dezynfekcja pomieszczenia bez konieczność uszczelniania pomieszczenia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  <w:vertAlign w:val="superscript"/>
        </w:rPr>
      </w:pPr>
      <w:r w:rsidRPr="00F11405">
        <w:rPr>
          <w:sz w:val="22"/>
          <w:szCs w:val="22"/>
        </w:rPr>
        <w:t>Możliwość dezynfekcji o gabarytach od 25 do 500 m</w:t>
      </w:r>
      <w:r w:rsidRPr="00F11405">
        <w:rPr>
          <w:sz w:val="22"/>
          <w:szCs w:val="22"/>
          <w:vertAlign w:val="superscript"/>
        </w:rPr>
        <w:t>3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Krótki cykl dezynfekcji: szybka dyfuzja środka do 3 min dla 50 m</w:t>
      </w:r>
      <w:r w:rsidRPr="00F11405">
        <w:rPr>
          <w:sz w:val="22"/>
          <w:szCs w:val="22"/>
          <w:vertAlign w:val="superscript"/>
        </w:rPr>
        <w:t>3</w:t>
      </w:r>
      <w:r w:rsidRPr="00F11405">
        <w:rPr>
          <w:sz w:val="22"/>
          <w:szCs w:val="22"/>
        </w:rPr>
        <w:t>, możliwość użytkowania pomieszczenia po wietrzeniu nie dłuższym jak 1 godzina.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Urządzenie automatycznie wyłączające się po etapie dyfuzji środka.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Urządzenie wyposażone w przełącznik aktywujący opcję opóźniania czasu startu.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Możliwość podłączenia do urządzenia elastycznego węża do dezynfekcji klimatyzacji/przewodów wentylacyjnych oraz miejsc trudnodostępnych.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Możliwość komputerowego zapisu i wydruku danych z przeprowadzonej dezynfekcji.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Urządzenie poręczne, łatwe do przenoszenia, do 6kg wagi.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Urządzenie fabrycznie nowe, rok produkcji nie później niż 2014</w:t>
      </w:r>
    </w:p>
    <w:p w:rsidR="006E3DFE" w:rsidRPr="00F11405" w:rsidRDefault="006E3DFE" w:rsidP="006E3DFE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Zasilane elektrycznie 230V, 50 Hz</w:t>
      </w:r>
    </w:p>
    <w:p w:rsidR="006E3DFE" w:rsidRPr="00F11405" w:rsidRDefault="006E3DFE" w:rsidP="006E3DFE">
      <w:p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Gwarancja min. 24 m-ce</w:t>
      </w:r>
    </w:p>
    <w:p w:rsidR="006E3DFE" w:rsidRPr="00F11405" w:rsidRDefault="006E3DFE" w:rsidP="006E3DFE">
      <w:pPr>
        <w:spacing w:line="360" w:lineRule="auto"/>
        <w:rPr>
          <w:sz w:val="22"/>
          <w:szCs w:val="22"/>
        </w:rPr>
      </w:pPr>
      <w:r w:rsidRPr="00F11405">
        <w:rPr>
          <w:sz w:val="22"/>
          <w:szCs w:val="22"/>
        </w:rPr>
        <w:t>Autoryzowany serwis gwarancyjny i pogwarancyjny na terenie Polski</w:t>
      </w:r>
    </w:p>
    <w:p w:rsidR="006E3DFE" w:rsidRPr="00F11405" w:rsidRDefault="006E3DFE" w:rsidP="006E3DFE">
      <w:pPr>
        <w:spacing w:line="360" w:lineRule="auto"/>
        <w:rPr>
          <w:sz w:val="22"/>
          <w:szCs w:val="22"/>
          <w:u w:val="single"/>
        </w:rPr>
      </w:pPr>
      <w:r w:rsidRPr="00F11405">
        <w:rPr>
          <w:sz w:val="22"/>
          <w:szCs w:val="22"/>
          <w:u w:val="single"/>
        </w:rPr>
        <w:t>Dołączona ulotka, instrukcja użytkowania</w:t>
      </w:r>
    </w:p>
    <w:p w:rsidR="006E3DFE" w:rsidRPr="00F11405" w:rsidRDefault="006E3DFE" w:rsidP="006E3DFE">
      <w:pPr>
        <w:spacing w:line="360" w:lineRule="auto"/>
        <w:rPr>
          <w:sz w:val="22"/>
          <w:szCs w:val="22"/>
          <w:u w:val="single"/>
        </w:rPr>
      </w:pPr>
      <w:r w:rsidRPr="00F11405">
        <w:rPr>
          <w:sz w:val="22"/>
          <w:szCs w:val="22"/>
          <w:u w:val="single"/>
        </w:rPr>
        <w:t>Dokument CE, Deklaracja zgodności wyrobu z wymogami Dyrektywy 93/42/EWG</w:t>
      </w:r>
    </w:p>
    <w:p w:rsidR="006E3DFE" w:rsidRPr="005C0A21" w:rsidRDefault="006E3DFE" w:rsidP="006E3DFE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6E3DFE" w:rsidRPr="005C0A21" w:rsidRDefault="006E3DFE" w:rsidP="006E3DFE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6E3DFE" w:rsidRDefault="006E3DFE" w:rsidP="006E3DFE">
      <w:pPr>
        <w:ind w:left="5664"/>
      </w:pPr>
    </w:p>
    <w:p w:rsidR="006E3DFE" w:rsidRPr="00A753D6" w:rsidRDefault="006E3DFE" w:rsidP="006E3DFE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6E3DFE" w:rsidRDefault="006E3DFE" w:rsidP="006E3DFE">
      <w:pPr>
        <w:rPr>
          <w:rFonts w:ascii="Bookman Old Style" w:hAnsi="Bookman Old Style"/>
          <w:sz w:val="28"/>
        </w:rPr>
        <w:sectPr w:rsidR="006E3DFE" w:rsidSect="00427C95">
          <w:footerReference w:type="default" r:id="rId10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6E3DFE" w:rsidRPr="00A753D6" w:rsidRDefault="006E3DFE" w:rsidP="006E3DFE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50/2019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 xml:space="preserve">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6E3DFE" w:rsidRPr="00A753D6" w:rsidRDefault="006E3DFE" w:rsidP="006E3DFE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/EZ/2018</w:t>
      </w:r>
    </w:p>
    <w:p w:rsidR="006E3DFE" w:rsidRPr="00F11405" w:rsidRDefault="006E3DFE" w:rsidP="006E3DF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urządzenia do dezynfekcji z archiwizacją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6E3DFE" w:rsidRPr="00A753D6" w:rsidRDefault="006E3DFE" w:rsidP="006E3DF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dezynfekcji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                           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6E3DFE" w:rsidRPr="0086549D" w:rsidRDefault="006E3DFE" w:rsidP="006E3DFE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Termin dostawy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dezynfekcji 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  <w:r w:rsidRPr="0086549D">
        <w:rPr>
          <w:rFonts w:ascii="Bookman Old Style" w:hAnsi="Bookman Old Style"/>
          <w:sz w:val="22"/>
          <w:szCs w:val="22"/>
        </w:rPr>
        <w:t xml:space="preserve"> do </w:t>
      </w:r>
      <w:r>
        <w:rPr>
          <w:rFonts w:ascii="Bookman Old Style" w:hAnsi="Bookman Old Style"/>
          <w:sz w:val="22"/>
          <w:szCs w:val="22"/>
        </w:rPr>
        <w:t>6 ciu</w:t>
      </w:r>
      <w:r w:rsidRPr="0086549D">
        <w:rPr>
          <w:rFonts w:ascii="Bookman Old Style" w:hAnsi="Bookman Old Style"/>
          <w:sz w:val="22"/>
          <w:szCs w:val="22"/>
        </w:rPr>
        <w:t xml:space="preserve"> tygodni </w:t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86549D">
        <w:rPr>
          <w:rFonts w:ascii="Bookman Old Style" w:hAnsi="Bookman Old Style"/>
          <w:sz w:val="22"/>
          <w:szCs w:val="22"/>
        </w:rPr>
        <w:t>od podpisania umowy.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6E3DFE" w:rsidRPr="00A753D6" w:rsidRDefault="006E3DFE" w:rsidP="006E3DF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dezynfekcji 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  <w:r w:rsidRPr="0086549D"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dezynfekcji 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  <w:r w:rsidRPr="0086549D"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5.Dostawa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dezynfekcji 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  <w:r w:rsidRPr="0086549D"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i ryzyko Wykonawcy.</w:t>
      </w:r>
    </w:p>
    <w:p w:rsidR="006E3DFE" w:rsidRDefault="006E3DFE" w:rsidP="006E3DFE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6.Wykonaca udziela Zamawiającemu ……………min 24 miesięcy gwarancji                             na dostarczone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dezynfekcji 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</w:p>
    <w:p w:rsidR="006E3DFE" w:rsidRDefault="006E3DFE" w:rsidP="006E3DFE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szczegolności</w:t>
      </w:r>
      <w:r w:rsidRPr="00A753D6">
        <w:rPr>
          <w:rFonts w:ascii="Bookman Old Style" w:hAnsi="Bookman Old Style"/>
          <w:sz w:val="22"/>
          <w:szCs w:val="22"/>
        </w:rPr>
        <w:t>;</w:t>
      </w:r>
    </w:p>
    <w:p w:rsidR="006E3DFE" w:rsidRPr="00A753D6" w:rsidRDefault="006E3DFE" w:rsidP="006E3DF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6E3DFE" w:rsidRPr="00A753D6" w:rsidRDefault="006E3DFE" w:rsidP="006E3DF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6E3DFE" w:rsidRPr="00A753D6" w:rsidRDefault="006E3DFE" w:rsidP="006E3DF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6E3DFE" w:rsidRPr="00A753D6" w:rsidRDefault="006E3DFE" w:rsidP="006E3DF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6E3DFE" w:rsidRPr="00A753D6" w:rsidRDefault="006E3DFE" w:rsidP="006E3DF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urządzeni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e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 xml:space="preserve"> do dezynfekcji z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a</w:t>
      </w:r>
      <w:r w:rsidRPr="00F11405">
        <w:rPr>
          <w:rFonts w:ascii="Bookman Old Style" w:hAnsi="Bookman Old Style"/>
          <w:b/>
          <w:i/>
          <w:sz w:val="22"/>
          <w:szCs w:val="22"/>
          <w:u w:val="single"/>
        </w:rPr>
        <w:t>rchiwizacją</w:t>
      </w:r>
      <w:r w:rsidRPr="0086549D"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 xml:space="preserve">nastąpi </w:t>
      </w: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A753D6">
        <w:rPr>
          <w:rFonts w:ascii="Bookman Old Style" w:hAnsi="Bookman Old Style"/>
          <w:sz w:val="22"/>
          <w:szCs w:val="22"/>
        </w:rPr>
        <w:t>na podstawie faktury  VAT poleceniem przelewu na konto dostawcy w ciągu ………. dni od daty otrzymania faktury.</w:t>
      </w:r>
    </w:p>
    <w:p w:rsidR="006E3DFE" w:rsidRPr="00A753D6" w:rsidRDefault="006E3DFE" w:rsidP="006E3DFE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6E3DFE" w:rsidRPr="00A753D6" w:rsidRDefault="006E3DFE" w:rsidP="006E3DFE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6E3DFE" w:rsidRDefault="006E3DFE" w:rsidP="006E3DFE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6E3DFE" w:rsidRPr="00A753D6" w:rsidRDefault="006E3DFE" w:rsidP="006E3DF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6E3DFE" w:rsidRPr="00A753D6" w:rsidRDefault="006E3DFE" w:rsidP="006E3DF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6E3DFE" w:rsidRPr="00A753D6" w:rsidRDefault="006E3DFE" w:rsidP="006E3DF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6E3DFE" w:rsidRPr="00A753D6" w:rsidRDefault="006E3DFE" w:rsidP="006E3DF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6E3DFE" w:rsidRPr="00A753D6" w:rsidRDefault="006E3DFE" w:rsidP="006E3DF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6E3DFE" w:rsidRPr="00A753D6" w:rsidRDefault="006E3DFE" w:rsidP="006E3DF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6E3DFE" w:rsidRPr="00A753D6" w:rsidRDefault="006E3DFE" w:rsidP="006E3DF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6E3DFE" w:rsidRPr="00A753D6" w:rsidRDefault="006E3DFE" w:rsidP="006E3DF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6E3DFE" w:rsidRPr="00A753D6" w:rsidRDefault="006E3DFE" w:rsidP="006E3DF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6E3DFE" w:rsidRPr="00A753D6" w:rsidRDefault="006E3DFE" w:rsidP="006E3DF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6E3DFE" w:rsidRPr="00A753D6" w:rsidRDefault="006E3DFE" w:rsidP="006E3DF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6E3DFE" w:rsidRPr="00A753D6" w:rsidRDefault="006E3DFE" w:rsidP="006E3DF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6E3DFE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E3DFE" w:rsidRPr="00A753D6" w:rsidRDefault="006E3DFE" w:rsidP="006E3DF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E3DFE" w:rsidRPr="00A753D6" w:rsidRDefault="006E3DFE" w:rsidP="006E3DFE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A26241" w:rsidRDefault="00A26241"/>
    <w:sectPr w:rsidR="00A2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F0" w:rsidRDefault="00DE79F0">
      <w:r>
        <w:separator/>
      </w:r>
    </w:p>
  </w:endnote>
  <w:endnote w:type="continuationSeparator" w:id="0">
    <w:p w:rsidR="00DE79F0" w:rsidRDefault="00DE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5F" w:rsidRDefault="006E3DFE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417137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F0" w:rsidRDefault="00DE79F0">
      <w:r>
        <w:separator/>
      </w:r>
    </w:p>
  </w:footnote>
  <w:footnote w:type="continuationSeparator" w:id="0">
    <w:p w:rsidR="00DE79F0" w:rsidRDefault="00DE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3FACF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1935888"/>
    <w:multiLevelType w:val="hybridMultilevel"/>
    <w:tmpl w:val="4EDA63DA"/>
    <w:lvl w:ilvl="0" w:tplc="EBDC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E"/>
    <w:rsid w:val="00417137"/>
    <w:rsid w:val="006E3DFE"/>
    <w:rsid w:val="00A26241"/>
    <w:rsid w:val="00D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DFE"/>
    <w:pPr>
      <w:ind w:left="720"/>
      <w:contextualSpacing/>
    </w:pPr>
  </w:style>
  <w:style w:type="character" w:customStyle="1" w:styleId="FontStyle14">
    <w:name w:val="Font Style14"/>
    <w:basedOn w:val="Domylnaczcionkaakapitu"/>
    <w:rsid w:val="006E3DF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E3DFE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DFE"/>
    <w:pPr>
      <w:ind w:left="720"/>
      <w:contextualSpacing/>
    </w:pPr>
  </w:style>
  <w:style w:type="character" w:customStyle="1" w:styleId="FontStyle14">
    <w:name w:val="Font Style14"/>
    <w:basedOn w:val="Domylnaczcionkaakapitu"/>
    <w:rsid w:val="006E3DF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E3DFE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2019-04-12T07:11:00Z</cp:lastPrinted>
  <dcterms:created xsi:type="dcterms:W3CDTF">2019-04-12T07:11:00Z</dcterms:created>
  <dcterms:modified xsi:type="dcterms:W3CDTF">2019-04-16T06:50:00Z</dcterms:modified>
</cp:coreProperties>
</file>